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4551BE" w14:textId="0A4BFBD6" w:rsidR="00D9003D" w:rsidRPr="00347C06" w:rsidRDefault="00B64709" w:rsidP="00D24741">
      <w:pPr>
        <w:pStyle w:val="Heading1"/>
      </w:pPr>
      <w:r>
        <w:t>Public Transport Ombudsman</w:t>
      </w:r>
      <w:r w:rsidR="001E5D4C" w:rsidRPr="00347C06">
        <w:t xml:space="preserve"> </w:t>
      </w:r>
      <w:r w:rsidR="00003879">
        <w:br/>
      </w:r>
      <w:r w:rsidR="001E5D4C" w:rsidRPr="00347C06">
        <w:t>Annual Report 2023</w:t>
      </w:r>
    </w:p>
    <w:p w14:paraId="79BF0DB2" w14:textId="1D2CD15E" w:rsidR="00F12F82" w:rsidRDefault="00BB784E" w:rsidP="00F12F82">
      <w:pPr>
        <w:pStyle w:val="Heading2"/>
        <w:rPr>
          <w:rFonts w:asciiTheme="minorHAnsi" w:eastAsiaTheme="minorEastAsia" w:hAnsiTheme="minorHAnsi" w:cstheme="minorBidi"/>
          <w:b w:val="0"/>
          <w:bCs w:val="0"/>
          <w:iCs w:val="0"/>
          <w:noProof/>
          <w:color w:val="auto"/>
          <w:kern w:val="2"/>
          <w:lang w:eastAsia="en-GB"/>
          <w14:ligatures w14:val="standardContextual"/>
        </w:rPr>
      </w:pPr>
      <w:bookmarkStart w:id="0" w:name="_Toc152411467"/>
      <w:bookmarkStart w:id="1" w:name="_Toc152411748"/>
      <w:bookmarkStart w:id="2" w:name="_Toc152413196"/>
      <w:r w:rsidRPr="00347C06">
        <w:rPr>
          <w:rStyle w:val="normaltextrun"/>
        </w:rPr>
        <w:t>Contents</w:t>
      </w:r>
      <w:bookmarkEnd w:id="0"/>
      <w:bookmarkEnd w:id="1"/>
      <w:bookmarkEnd w:id="2"/>
      <w:r w:rsidR="00F106A1">
        <w:fldChar w:fldCharType="begin"/>
      </w:r>
      <w:r w:rsidR="00F106A1">
        <w:instrText xml:space="preserve"> TOC \h \z \t "Heading 2,1" </w:instrText>
      </w:r>
      <w:r w:rsidR="00F106A1">
        <w:fldChar w:fldCharType="separate"/>
      </w:r>
      <w:hyperlink w:anchor="_Toc152413196" w:history="1"/>
    </w:p>
    <w:p w14:paraId="317D5D53" w14:textId="53FA94F9"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197" w:history="1">
        <w:r w:rsidR="00F12F82" w:rsidRPr="008C639B">
          <w:rPr>
            <w:rStyle w:val="Hyperlink"/>
            <w:noProof/>
          </w:rPr>
          <w:t>Our Value Proposition</w:t>
        </w:r>
        <w:r w:rsidR="00F12F82">
          <w:rPr>
            <w:noProof/>
            <w:webHidden/>
          </w:rPr>
          <w:tab/>
        </w:r>
        <w:r w:rsidR="00F12F82">
          <w:rPr>
            <w:noProof/>
            <w:webHidden/>
          </w:rPr>
          <w:fldChar w:fldCharType="begin"/>
        </w:r>
        <w:r w:rsidR="00F12F82">
          <w:rPr>
            <w:noProof/>
            <w:webHidden/>
          </w:rPr>
          <w:instrText xml:space="preserve"> PAGEREF _Toc152413197 \h </w:instrText>
        </w:r>
        <w:r w:rsidR="00F12F82">
          <w:rPr>
            <w:noProof/>
            <w:webHidden/>
          </w:rPr>
        </w:r>
        <w:r w:rsidR="00F12F82">
          <w:rPr>
            <w:noProof/>
            <w:webHidden/>
          </w:rPr>
          <w:fldChar w:fldCharType="separate"/>
        </w:r>
        <w:r w:rsidR="00F12F82">
          <w:rPr>
            <w:noProof/>
            <w:webHidden/>
          </w:rPr>
          <w:t>2</w:t>
        </w:r>
        <w:r w:rsidR="00F12F82">
          <w:rPr>
            <w:noProof/>
            <w:webHidden/>
          </w:rPr>
          <w:fldChar w:fldCharType="end"/>
        </w:r>
      </w:hyperlink>
    </w:p>
    <w:p w14:paraId="31721624" w14:textId="7039C4D5"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198" w:history="1">
        <w:r w:rsidR="00F12F82" w:rsidRPr="008C639B">
          <w:rPr>
            <w:rStyle w:val="Hyperlink"/>
            <w:noProof/>
          </w:rPr>
          <w:t>Acknowledgement of Country</w:t>
        </w:r>
        <w:r w:rsidR="00F12F82">
          <w:rPr>
            <w:noProof/>
            <w:webHidden/>
          </w:rPr>
          <w:tab/>
        </w:r>
        <w:r w:rsidR="00F12F82">
          <w:rPr>
            <w:noProof/>
            <w:webHidden/>
          </w:rPr>
          <w:fldChar w:fldCharType="begin"/>
        </w:r>
        <w:r w:rsidR="00F12F82">
          <w:rPr>
            <w:noProof/>
            <w:webHidden/>
          </w:rPr>
          <w:instrText xml:space="preserve"> PAGEREF _Toc152413198 \h </w:instrText>
        </w:r>
        <w:r w:rsidR="00F12F82">
          <w:rPr>
            <w:noProof/>
            <w:webHidden/>
          </w:rPr>
        </w:r>
        <w:r w:rsidR="00F12F82">
          <w:rPr>
            <w:noProof/>
            <w:webHidden/>
          </w:rPr>
          <w:fldChar w:fldCharType="separate"/>
        </w:r>
        <w:r w:rsidR="00F12F82">
          <w:rPr>
            <w:noProof/>
            <w:webHidden/>
          </w:rPr>
          <w:t>2</w:t>
        </w:r>
        <w:r w:rsidR="00F12F82">
          <w:rPr>
            <w:noProof/>
            <w:webHidden/>
          </w:rPr>
          <w:fldChar w:fldCharType="end"/>
        </w:r>
      </w:hyperlink>
    </w:p>
    <w:p w14:paraId="00C82685" w14:textId="6DF3B848"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199" w:history="1">
        <w:r w:rsidR="00F12F82" w:rsidRPr="008C639B">
          <w:rPr>
            <w:rStyle w:val="Hyperlink"/>
            <w:noProof/>
          </w:rPr>
          <w:t>Year at a glance</w:t>
        </w:r>
        <w:r w:rsidR="00F12F82">
          <w:rPr>
            <w:noProof/>
            <w:webHidden/>
          </w:rPr>
          <w:tab/>
        </w:r>
        <w:r w:rsidR="00F12F82">
          <w:rPr>
            <w:noProof/>
            <w:webHidden/>
          </w:rPr>
          <w:fldChar w:fldCharType="begin"/>
        </w:r>
        <w:r w:rsidR="00F12F82">
          <w:rPr>
            <w:noProof/>
            <w:webHidden/>
          </w:rPr>
          <w:instrText xml:space="preserve"> PAGEREF _Toc152413199 \h </w:instrText>
        </w:r>
        <w:r w:rsidR="00F12F82">
          <w:rPr>
            <w:noProof/>
            <w:webHidden/>
          </w:rPr>
        </w:r>
        <w:r w:rsidR="00F12F82">
          <w:rPr>
            <w:noProof/>
            <w:webHidden/>
          </w:rPr>
          <w:fldChar w:fldCharType="separate"/>
        </w:r>
        <w:r w:rsidR="00F12F82">
          <w:rPr>
            <w:noProof/>
            <w:webHidden/>
          </w:rPr>
          <w:t>3</w:t>
        </w:r>
        <w:r w:rsidR="00F12F82">
          <w:rPr>
            <w:noProof/>
            <w:webHidden/>
          </w:rPr>
          <w:fldChar w:fldCharType="end"/>
        </w:r>
      </w:hyperlink>
    </w:p>
    <w:p w14:paraId="197A5BB7" w14:textId="58037DAC"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0" w:history="1">
        <w:r w:rsidR="00F12F82" w:rsidRPr="008C639B">
          <w:rPr>
            <w:rStyle w:val="Hyperlink"/>
            <w:noProof/>
          </w:rPr>
          <w:t>Top 10 complaint issues</w:t>
        </w:r>
        <w:r w:rsidR="00F12F82">
          <w:rPr>
            <w:noProof/>
            <w:webHidden/>
          </w:rPr>
          <w:tab/>
        </w:r>
        <w:r w:rsidR="00F12F82">
          <w:rPr>
            <w:noProof/>
            <w:webHidden/>
          </w:rPr>
          <w:fldChar w:fldCharType="begin"/>
        </w:r>
        <w:r w:rsidR="00F12F82">
          <w:rPr>
            <w:noProof/>
            <w:webHidden/>
          </w:rPr>
          <w:instrText xml:space="preserve"> PAGEREF _Toc152413200 \h </w:instrText>
        </w:r>
        <w:r w:rsidR="00F12F82">
          <w:rPr>
            <w:noProof/>
            <w:webHidden/>
          </w:rPr>
        </w:r>
        <w:r w:rsidR="00F12F82">
          <w:rPr>
            <w:noProof/>
            <w:webHidden/>
          </w:rPr>
          <w:fldChar w:fldCharType="separate"/>
        </w:r>
        <w:r w:rsidR="00F12F82">
          <w:rPr>
            <w:noProof/>
            <w:webHidden/>
          </w:rPr>
          <w:t>3</w:t>
        </w:r>
        <w:r w:rsidR="00F12F82">
          <w:rPr>
            <w:noProof/>
            <w:webHidden/>
          </w:rPr>
          <w:fldChar w:fldCharType="end"/>
        </w:r>
      </w:hyperlink>
    </w:p>
    <w:p w14:paraId="061D3315" w14:textId="4312562F"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1" w:history="1">
        <w:r w:rsidR="00F12F82" w:rsidRPr="008C639B">
          <w:rPr>
            <w:rStyle w:val="Hyperlink"/>
            <w:noProof/>
          </w:rPr>
          <w:t>Chair’s Report</w:t>
        </w:r>
        <w:r w:rsidR="00F12F82">
          <w:rPr>
            <w:noProof/>
            <w:webHidden/>
          </w:rPr>
          <w:tab/>
        </w:r>
        <w:r w:rsidR="00F12F82">
          <w:rPr>
            <w:noProof/>
            <w:webHidden/>
          </w:rPr>
          <w:fldChar w:fldCharType="begin"/>
        </w:r>
        <w:r w:rsidR="00F12F82">
          <w:rPr>
            <w:noProof/>
            <w:webHidden/>
          </w:rPr>
          <w:instrText xml:space="preserve"> PAGEREF _Toc152413201 \h </w:instrText>
        </w:r>
        <w:r w:rsidR="00F12F82">
          <w:rPr>
            <w:noProof/>
            <w:webHidden/>
          </w:rPr>
        </w:r>
        <w:r w:rsidR="00F12F82">
          <w:rPr>
            <w:noProof/>
            <w:webHidden/>
          </w:rPr>
          <w:fldChar w:fldCharType="separate"/>
        </w:r>
        <w:r w:rsidR="00F12F82">
          <w:rPr>
            <w:noProof/>
            <w:webHidden/>
          </w:rPr>
          <w:t>4</w:t>
        </w:r>
        <w:r w:rsidR="00F12F82">
          <w:rPr>
            <w:noProof/>
            <w:webHidden/>
          </w:rPr>
          <w:fldChar w:fldCharType="end"/>
        </w:r>
      </w:hyperlink>
    </w:p>
    <w:p w14:paraId="293D6311" w14:textId="7A3CBF91"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2" w:history="1">
        <w:r w:rsidR="00F12F82" w:rsidRPr="008C639B">
          <w:rPr>
            <w:rStyle w:val="Hyperlink"/>
            <w:noProof/>
          </w:rPr>
          <w:t>Ombudsman’s</w:t>
        </w:r>
        <w:r w:rsidR="00F12F82" w:rsidRPr="008C639B">
          <w:rPr>
            <w:rStyle w:val="Hyperlink"/>
            <w:rFonts w:ascii="Aptos" w:hAnsi="Aptos" w:cs="Segoe UI"/>
            <w:noProof/>
          </w:rPr>
          <w:t xml:space="preserve"> </w:t>
        </w:r>
        <w:r w:rsidR="00F12F82" w:rsidRPr="008C639B">
          <w:rPr>
            <w:rStyle w:val="Hyperlink"/>
            <w:noProof/>
          </w:rPr>
          <w:t>Report</w:t>
        </w:r>
        <w:r w:rsidR="00F12F82" w:rsidRPr="008C639B">
          <w:rPr>
            <w:rStyle w:val="Hyperlink"/>
            <w:rFonts w:ascii="Times New Roman" w:hAnsi="Times New Roman" w:cs="Times New Roman"/>
            <w:noProof/>
          </w:rPr>
          <w:t> </w:t>
        </w:r>
        <w:r w:rsidR="00F12F82">
          <w:rPr>
            <w:noProof/>
            <w:webHidden/>
          </w:rPr>
          <w:tab/>
        </w:r>
        <w:r w:rsidR="00F12F82">
          <w:rPr>
            <w:noProof/>
            <w:webHidden/>
          </w:rPr>
          <w:fldChar w:fldCharType="begin"/>
        </w:r>
        <w:r w:rsidR="00F12F82">
          <w:rPr>
            <w:noProof/>
            <w:webHidden/>
          </w:rPr>
          <w:instrText xml:space="preserve"> PAGEREF _Toc152413202 \h </w:instrText>
        </w:r>
        <w:r w:rsidR="00F12F82">
          <w:rPr>
            <w:noProof/>
            <w:webHidden/>
          </w:rPr>
        </w:r>
        <w:r w:rsidR="00F12F82">
          <w:rPr>
            <w:noProof/>
            <w:webHidden/>
          </w:rPr>
          <w:fldChar w:fldCharType="separate"/>
        </w:r>
        <w:r w:rsidR="00F12F82">
          <w:rPr>
            <w:noProof/>
            <w:webHidden/>
          </w:rPr>
          <w:t>6</w:t>
        </w:r>
        <w:r w:rsidR="00F12F82">
          <w:rPr>
            <w:noProof/>
            <w:webHidden/>
          </w:rPr>
          <w:fldChar w:fldCharType="end"/>
        </w:r>
      </w:hyperlink>
    </w:p>
    <w:p w14:paraId="330E4860" w14:textId="2EF92556"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3" w:history="1">
        <w:r w:rsidR="00F12F82" w:rsidRPr="008C639B">
          <w:rPr>
            <w:rStyle w:val="Hyperlink"/>
            <w:noProof/>
          </w:rPr>
          <w:t>Our Members</w:t>
        </w:r>
        <w:r w:rsidR="00F12F82">
          <w:rPr>
            <w:noProof/>
            <w:webHidden/>
          </w:rPr>
          <w:tab/>
        </w:r>
        <w:r w:rsidR="00F12F82">
          <w:rPr>
            <w:noProof/>
            <w:webHidden/>
          </w:rPr>
          <w:fldChar w:fldCharType="begin"/>
        </w:r>
        <w:r w:rsidR="00F12F82">
          <w:rPr>
            <w:noProof/>
            <w:webHidden/>
          </w:rPr>
          <w:instrText xml:space="preserve"> PAGEREF _Toc152413203 \h </w:instrText>
        </w:r>
        <w:r w:rsidR="00F12F82">
          <w:rPr>
            <w:noProof/>
            <w:webHidden/>
          </w:rPr>
        </w:r>
        <w:r w:rsidR="00F12F82">
          <w:rPr>
            <w:noProof/>
            <w:webHidden/>
          </w:rPr>
          <w:fldChar w:fldCharType="separate"/>
        </w:r>
        <w:r w:rsidR="00F12F82">
          <w:rPr>
            <w:noProof/>
            <w:webHidden/>
          </w:rPr>
          <w:t>8</w:t>
        </w:r>
        <w:r w:rsidR="00F12F82">
          <w:rPr>
            <w:noProof/>
            <w:webHidden/>
          </w:rPr>
          <w:fldChar w:fldCharType="end"/>
        </w:r>
      </w:hyperlink>
    </w:p>
    <w:p w14:paraId="45FB47C1" w14:textId="5FC27449"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4" w:history="1">
        <w:r w:rsidR="00F12F82" w:rsidRPr="008C639B">
          <w:rPr>
            <w:rStyle w:val="Hyperlink"/>
            <w:noProof/>
          </w:rPr>
          <w:t>How we handle complaints</w:t>
        </w:r>
        <w:r w:rsidR="00F12F82">
          <w:rPr>
            <w:noProof/>
            <w:webHidden/>
          </w:rPr>
          <w:tab/>
        </w:r>
        <w:r w:rsidR="00F12F82">
          <w:rPr>
            <w:noProof/>
            <w:webHidden/>
          </w:rPr>
          <w:fldChar w:fldCharType="begin"/>
        </w:r>
        <w:r w:rsidR="00F12F82">
          <w:rPr>
            <w:noProof/>
            <w:webHidden/>
          </w:rPr>
          <w:instrText xml:space="preserve"> PAGEREF _Toc152413204 \h </w:instrText>
        </w:r>
        <w:r w:rsidR="00F12F82">
          <w:rPr>
            <w:noProof/>
            <w:webHidden/>
          </w:rPr>
        </w:r>
        <w:r w:rsidR="00F12F82">
          <w:rPr>
            <w:noProof/>
            <w:webHidden/>
          </w:rPr>
          <w:fldChar w:fldCharType="separate"/>
        </w:r>
        <w:r w:rsidR="00F12F82">
          <w:rPr>
            <w:noProof/>
            <w:webHidden/>
          </w:rPr>
          <w:t>9</w:t>
        </w:r>
        <w:r w:rsidR="00F12F82">
          <w:rPr>
            <w:noProof/>
            <w:webHidden/>
          </w:rPr>
          <w:fldChar w:fldCharType="end"/>
        </w:r>
      </w:hyperlink>
    </w:p>
    <w:p w14:paraId="53FC9423" w14:textId="5D11B9C4"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5" w:history="1">
        <w:r w:rsidR="00F12F82" w:rsidRPr="008C639B">
          <w:rPr>
            <w:rStyle w:val="Hyperlink"/>
            <w:noProof/>
          </w:rPr>
          <w:t>Staff profile</w:t>
        </w:r>
        <w:r w:rsidR="00F12F82">
          <w:rPr>
            <w:noProof/>
            <w:webHidden/>
          </w:rPr>
          <w:tab/>
        </w:r>
        <w:r w:rsidR="00F12F82">
          <w:rPr>
            <w:noProof/>
            <w:webHidden/>
          </w:rPr>
          <w:fldChar w:fldCharType="begin"/>
        </w:r>
        <w:r w:rsidR="00F12F82">
          <w:rPr>
            <w:noProof/>
            <w:webHidden/>
          </w:rPr>
          <w:instrText xml:space="preserve"> PAGEREF _Toc152413205 \h </w:instrText>
        </w:r>
        <w:r w:rsidR="00F12F82">
          <w:rPr>
            <w:noProof/>
            <w:webHidden/>
          </w:rPr>
        </w:r>
        <w:r w:rsidR="00F12F82">
          <w:rPr>
            <w:noProof/>
            <w:webHidden/>
          </w:rPr>
          <w:fldChar w:fldCharType="separate"/>
        </w:r>
        <w:r w:rsidR="00F12F82">
          <w:rPr>
            <w:noProof/>
            <w:webHidden/>
          </w:rPr>
          <w:t>11</w:t>
        </w:r>
        <w:r w:rsidR="00F12F82">
          <w:rPr>
            <w:noProof/>
            <w:webHidden/>
          </w:rPr>
          <w:fldChar w:fldCharType="end"/>
        </w:r>
      </w:hyperlink>
    </w:p>
    <w:p w14:paraId="1BCBDCDB" w14:textId="62BA5AAA"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6" w:history="1">
        <w:r w:rsidR="00F12F82" w:rsidRPr="008C639B">
          <w:rPr>
            <w:rStyle w:val="Hyperlink"/>
            <w:noProof/>
            <w:lang w:val="en-GB" w:eastAsia="en-GB"/>
          </w:rPr>
          <w:t xml:space="preserve">Complaints, </w:t>
        </w:r>
        <w:r w:rsidR="00F12F82" w:rsidRPr="008C639B">
          <w:rPr>
            <w:rStyle w:val="Hyperlink"/>
            <w:noProof/>
          </w:rPr>
          <w:t>conciliations</w:t>
        </w:r>
        <w:r w:rsidR="00F12F82" w:rsidRPr="008C639B">
          <w:rPr>
            <w:rStyle w:val="Hyperlink"/>
            <w:noProof/>
            <w:lang w:val="en-GB" w:eastAsia="en-GB"/>
          </w:rPr>
          <w:t xml:space="preserve"> and investigations</w:t>
        </w:r>
        <w:r w:rsidR="00F12F82">
          <w:rPr>
            <w:noProof/>
            <w:webHidden/>
          </w:rPr>
          <w:tab/>
        </w:r>
        <w:r w:rsidR="00F12F82">
          <w:rPr>
            <w:noProof/>
            <w:webHidden/>
          </w:rPr>
          <w:fldChar w:fldCharType="begin"/>
        </w:r>
        <w:r w:rsidR="00F12F82">
          <w:rPr>
            <w:noProof/>
            <w:webHidden/>
          </w:rPr>
          <w:instrText xml:space="preserve"> PAGEREF _Toc152413206 \h </w:instrText>
        </w:r>
        <w:r w:rsidR="00F12F82">
          <w:rPr>
            <w:noProof/>
            <w:webHidden/>
          </w:rPr>
        </w:r>
        <w:r w:rsidR="00F12F82">
          <w:rPr>
            <w:noProof/>
            <w:webHidden/>
          </w:rPr>
          <w:fldChar w:fldCharType="separate"/>
        </w:r>
        <w:r w:rsidR="00F12F82">
          <w:rPr>
            <w:noProof/>
            <w:webHidden/>
          </w:rPr>
          <w:t>13</w:t>
        </w:r>
        <w:r w:rsidR="00F12F82">
          <w:rPr>
            <w:noProof/>
            <w:webHidden/>
          </w:rPr>
          <w:fldChar w:fldCharType="end"/>
        </w:r>
      </w:hyperlink>
    </w:p>
    <w:p w14:paraId="76E484BD" w14:textId="5EF464A2"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7" w:history="1">
        <w:r w:rsidR="00F12F82" w:rsidRPr="008C639B">
          <w:rPr>
            <w:rStyle w:val="Hyperlink"/>
            <w:noProof/>
            <w:lang w:val="en-GB"/>
          </w:rPr>
          <w:t>Case s</w:t>
        </w:r>
        <w:r w:rsidR="00F12F82" w:rsidRPr="008C639B">
          <w:rPr>
            <w:rStyle w:val="Hyperlink"/>
            <w:noProof/>
          </w:rPr>
          <w:t>tudy</w:t>
        </w:r>
        <w:r w:rsidR="00F12F82" w:rsidRPr="008C639B">
          <w:rPr>
            <w:rStyle w:val="Hyperlink"/>
            <w:noProof/>
            <w:lang w:val="en-GB"/>
          </w:rPr>
          <w:t>: Sunil and Vidya’s story</w:t>
        </w:r>
        <w:r w:rsidR="00F12F82">
          <w:rPr>
            <w:noProof/>
            <w:webHidden/>
          </w:rPr>
          <w:tab/>
        </w:r>
        <w:r w:rsidR="00F12F82">
          <w:rPr>
            <w:noProof/>
            <w:webHidden/>
          </w:rPr>
          <w:fldChar w:fldCharType="begin"/>
        </w:r>
        <w:r w:rsidR="00F12F82">
          <w:rPr>
            <w:noProof/>
            <w:webHidden/>
          </w:rPr>
          <w:instrText xml:space="preserve"> PAGEREF _Toc152413207 \h </w:instrText>
        </w:r>
        <w:r w:rsidR="00F12F82">
          <w:rPr>
            <w:noProof/>
            <w:webHidden/>
          </w:rPr>
        </w:r>
        <w:r w:rsidR="00F12F82">
          <w:rPr>
            <w:noProof/>
            <w:webHidden/>
          </w:rPr>
          <w:fldChar w:fldCharType="separate"/>
        </w:r>
        <w:r w:rsidR="00F12F82">
          <w:rPr>
            <w:noProof/>
            <w:webHidden/>
          </w:rPr>
          <w:t>16</w:t>
        </w:r>
        <w:r w:rsidR="00F12F82">
          <w:rPr>
            <w:noProof/>
            <w:webHidden/>
          </w:rPr>
          <w:fldChar w:fldCharType="end"/>
        </w:r>
      </w:hyperlink>
    </w:p>
    <w:p w14:paraId="37C535EE" w14:textId="22A867EF"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8" w:history="1">
        <w:r w:rsidR="00F12F82" w:rsidRPr="008C639B">
          <w:rPr>
            <w:rStyle w:val="Hyperlink"/>
            <w:noProof/>
          </w:rPr>
          <w:t>How we performed</w:t>
        </w:r>
        <w:r w:rsidR="00F12F82">
          <w:rPr>
            <w:noProof/>
            <w:webHidden/>
          </w:rPr>
          <w:tab/>
        </w:r>
        <w:r w:rsidR="00F12F82">
          <w:rPr>
            <w:noProof/>
            <w:webHidden/>
          </w:rPr>
          <w:fldChar w:fldCharType="begin"/>
        </w:r>
        <w:r w:rsidR="00F12F82">
          <w:rPr>
            <w:noProof/>
            <w:webHidden/>
          </w:rPr>
          <w:instrText xml:space="preserve"> PAGEREF _Toc152413208 \h </w:instrText>
        </w:r>
        <w:r w:rsidR="00F12F82">
          <w:rPr>
            <w:noProof/>
            <w:webHidden/>
          </w:rPr>
        </w:r>
        <w:r w:rsidR="00F12F82">
          <w:rPr>
            <w:noProof/>
            <w:webHidden/>
          </w:rPr>
          <w:fldChar w:fldCharType="separate"/>
        </w:r>
        <w:r w:rsidR="00F12F82">
          <w:rPr>
            <w:noProof/>
            <w:webHidden/>
          </w:rPr>
          <w:t>18</w:t>
        </w:r>
        <w:r w:rsidR="00F12F82">
          <w:rPr>
            <w:noProof/>
            <w:webHidden/>
          </w:rPr>
          <w:fldChar w:fldCharType="end"/>
        </w:r>
      </w:hyperlink>
    </w:p>
    <w:p w14:paraId="23B2BB43" w14:textId="24442FAF"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09" w:history="1">
        <w:r w:rsidR="00F12F82" w:rsidRPr="008C639B">
          <w:rPr>
            <w:rStyle w:val="Hyperlink"/>
            <w:noProof/>
            <w:lang w:val="en-GB"/>
          </w:rPr>
          <w:t xml:space="preserve">Case </w:t>
        </w:r>
        <w:r w:rsidR="00F12F82" w:rsidRPr="008C639B">
          <w:rPr>
            <w:rStyle w:val="Hyperlink"/>
            <w:noProof/>
          </w:rPr>
          <w:t>study</w:t>
        </w:r>
        <w:r w:rsidR="00F12F82" w:rsidRPr="008C639B">
          <w:rPr>
            <w:rStyle w:val="Hyperlink"/>
            <w:noProof/>
            <w:lang w:val="en-GB"/>
          </w:rPr>
          <w:t>: Nahla’s story</w:t>
        </w:r>
        <w:r w:rsidR="00F12F82">
          <w:rPr>
            <w:noProof/>
            <w:webHidden/>
          </w:rPr>
          <w:tab/>
        </w:r>
        <w:r w:rsidR="00F12F82">
          <w:rPr>
            <w:noProof/>
            <w:webHidden/>
          </w:rPr>
          <w:fldChar w:fldCharType="begin"/>
        </w:r>
        <w:r w:rsidR="00F12F82">
          <w:rPr>
            <w:noProof/>
            <w:webHidden/>
          </w:rPr>
          <w:instrText xml:space="preserve"> PAGEREF _Toc152413209 \h </w:instrText>
        </w:r>
        <w:r w:rsidR="00F12F82">
          <w:rPr>
            <w:noProof/>
            <w:webHidden/>
          </w:rPr>
        </w:r>
        <w:r w:rsidR="00F12F82">
          <w:rPr>
            <w:noProof/>
            <w:webHidden/>
          </w:rPr>
          <w:fldChar w:fldCharType="separate"/>
        </w:r>
        <w:r w:rsidR="00F12F82">
          <w:rPr>
            <w:noProof/>
            <w:webHidden/>
          </w:rPr>
          <w:t>20</w:t>
        </w:r>
        <w:r w:rsidR="00F12F82">
          <w:rPr>
            <w:noProof/>
            <w:webHidden/>
          </w:rPr>
          <w:fldChar w:fldCharType="end"/>
        </w:r>
      </w:hyperlink>
    </w:p>
    <w:p w14:paraId="1AC6BDFA" w14:textId="5BFECAC4"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0" w:history="1">
        <w:r w:rsidR="00F12F82" w:rsidRPr="008C639B">
          <w:rPr>
            <w:rStyle w:val="Hyperlink"/>
            <w:noProof/>
          </w:rPr>
          <w:t>Authorised</w:t>
        </w:r>
        <w:r w:rsidR="00F12F82" w:rsidRPr="008C639B">
          <w:rPr>
            <w:rStyle w:val="Hyperlink"/>
            <w:noProof/>
            <w:lang w:val="en-GB"/>
          </w:rPr>
          <w:t xml:space="preserve"> Officer complaints</w:t>
        </w:r>
        <w:r w:rsidR="00F12F82">
          <w:rPr>
            <w:noProof/>
            <w:webHidden/>
          </w:rPr>
          <w:tab/>
        </w:r>
        <w:r w:rsidR="00F12F82">
          <w:rPr>
            <w:noProof/>
            <w:webHidden/>
          </w:rPr>
          <w:fldChar w:fldCharType="begin"/>
        </w:r>
        <w:r w:rsidR="00F12F82">
          <w:rPr>
            <w:noProof/>
            <w:webHidden/>
          </w:rPr>
          <w:instrText xml:space="preserve"> PAGEREF _Toc152413210 \h </w:instrText>
        </w:r>
        <w:r w:rsidR="00F12F82">
          <w:rPr>
            <w:noProof/>
            <w:webHidden/>
          </w:rPr>
        </w:r>
        <w:r w:rsidR="00F12F82">
          <w:rPr>
            <w:noProof/>
            <w:webHidden/>
          </w:rPr>
          <w:fldChar w:fldCharType="separate"/>
        </w:r>
        <w:r w:rsidR="00F12F82">
          <w:rPr>
            <w:noProof/>
            <w:webHidden/>
          </w:rPr>
          <w:t>22</w:t>
        </w:r>
        <w:r w:rsidR="00F12F82">
          <w:rPr>
            <w:noProof/>
            <w:webHidden/>
          </w:rPr>
          <w:fldChar w:fldCharType="end"/>
        </w:r>
      </w:hyperlink>
    </w:p>
    <w:p w14:paraId="5572E1FB" w14:textId="372FF7D2"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1" w:history="1">
        <w:r w:rsidR="00F12F82" w:rsidRPr="008C639B">
          <w:rPr>
            <w:rStyle w:val="Hyperlink"/>
            <w:noProof/>
            <w:lang w:val="en-GB"/>
          </w:rPr>
          <w:t xml:space="preserve">Case study: Jason's </w:t>
        </w:r>
        <w:r w:rsidR="00F12F82" w:rsidRPr="008C639B">
          <w:rPr>
            <w:rStyle w:val="Hyperlink"/>
            <w:noProof/>
          </w:rPr>
          <w:t>story</w:t>
        </w:r>
        <w:r w:rsidR="00F12F82">
          <w:rPr>
            <w:noProof/>
            <w:webHidden/>
          </w:rPr>
          <w:tab/>
        </w:r>
        <w:r w:rsidR="00F12F82">
          <w:rPr>
            <w:noProof/>
            <w:webHidden/>
          </w:rPr>
          <w:fldChar w:fldCharType="begin"/>
        </w:r>
        <w:r w:rsidR="00F12F82">
          <w:rPr>
            <w:noProof/>
            <w:webHidden/>
          </w:rPr>
          <w:instrText xml:space="preserve"> PAGEREF _Toc152413211 \h </w:instrText>
        </w:r>
        <w:r w:rsidR="00F12F82">
          <w:rPr>
            <w:noProof/>
            <w:webHidden/>
          </w:rPr>
        </w:r>
        <w:r w:rsidR="00F12F82">
          <w:rPr>
            <w:noProof/>
            <w:webHidden/>
          </w:rPr>
          <w:fldChar w:fldCharType="separate"/>
        </w:r>
        <w:r w:rsidR="00F12F82">
          <w:rPr>
            <w:noProof/>
            <w:webHidden/>
          </w:rPr>
          <w:t>24</w:t>
        </w:r>
        <w:r w:rsidR="00F12F82">
          <w:rPr>
            <w:noProof/>
            <w:webHidden/>
          </w:rPr>
          <w:fldChar w:fldCharType="end"/>
        </w:r>
      </w:hyperlink>
    </w:p>
    <w:p w14:paraId="335442EF" w14:textId="0976B54D"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2" w:history="1">
        <w:r w:rsidR="00F12F82" w:rsidRPr="008C639B">
          <w:rPr>
            <w:rStyle w:val="Hyperlink"/>
            <w:noProof/>
            <w:lang w:val="en-US"/>
          </w:rPr>
          <w:t xml:space="preserve">Public transport </w:t>
        </w:r>
        <w:r w:rsidR="00F12F82" w:rsidRPr="008C639B">
          <w:rPr>
            <w:rStyle w:val="Hyperlink"/>
            <w:noProof/>
          </w:rPr>
          <w:t>fines</w:t>
        </w:r>
        <w:r w:rsidR="00F12F82">
          <w:rPr>
            <w:noProof/>
            <w:webHidden/>
          </w:rPr>
          <w:tab/>
        </w:r>
        <w:r w:rsidR="00F12F82">
          <w:rPr>
            <w:noProof/>
            <w:webHidden/>
          </w:rPr>
          <w:fldChar w:fldCharType="begin"/>
        </w:r>
        <w:r w:rsidR="00F12F82">
          <w:rPr>
            <w:noProof/>
            <w:webHidden/>
          </w:rPr>
          <w:instrText xml:space="preserve"> PAGEREF _Toc152413212 \h </w:instrText>
        </w:r>
        <w:r w:rsidR="00F12F82">
          <w:rPr>
            <w:noProof/>
            <w:webHidden/>
          </w:rPr>
        </w:r>
        <w:r w:rsidR="00F12F82">
          <w:rPr>
            <w:noProof/>
            <w:webHidden/>
          </w:rPr>
          <w:fldChar w:fldCharType="separate"/>
        </w:r>
        <w:r w:rsidR="00F12F82">
          <w:rPr>
            <w:noProof/>
            <w:webHidden/>
          </w:rPr>
          <w:t>26</w:t>
        </w:r>
        <w:r w:rsidR="00F12F82">
          <w:rPr>
            <w:noProof/>
            <w:webHidden/>
          </w:rPr>
          <w:fldChar w:fldCharType="end"/>
        </w:r>
      </w:hyperlink>
    </w:p>
    <w:p w14:paraId="4298A21E" w14:textId="735155B4"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3" w:history="1">
        <w:r w:rsidR="00F12F82" w:rsidRPr="008C639B">
          <w:rPr>
            <w:rStyle w:val="Hyperlink"/>
            <w:noProof/>
          </w:rPr>
          <w:t>Case study: Josh and Shannon’s story</w:t>
        </w:r>
        <w:r w:rsidR="00F12F82">
          <w:rPr>
            <w:noProof/>
            <w:webHidden/>
          </w:rPr>
          <w:tab/>
        </w:r>
        <w:r w:rsidR="00F12F82">
          <w:rPr>
            <w:noProof/>
            <w:webHidden/>
          </w:rPr>
          <w:fldChar w:fldCharType="begin"/>
        </w:r>
        <w:r w:rsidR="00F12F82">
          <w:rPr>
            <w:noProof/>
            <w:webHidden/>
          </w:rPr>
          <w:instrText xml:space="preserve"> PAGEREF _Toc152413213 \h </w:instrText>
        </w:r>
        <w:r w:rsidR="00F12F82">
          <w:rPr>
            <w:noProof/>
            <w:webHidden/>
          </w:rPr>
        </w:r>
        <w:r w:rsidR="00F12F82">
          <w:rPr>
            <w:noProof/>
            <w:webHidden/>
          </w:rPr>
          <w:fldChar w:fldCharType="separate"/>
        </w:r>
        <w:r w:rsidR="00F12F82">
          <w:rPr>
            <w:noProof/>
            <w:webHidden/>
          </w:rPr>
          <w:t>28</w:t>
        </w:r>
        <w:r w:rsidR="00F12F82">
          <w:rPr>
            <w:noProof/>
            <w:webHidden/>
          </w:rPr>
          <w:fldChar w:fldCharType="end"/>
        </w:r>
      </w:hyperlink>
    </w:p>
    <w:p w14:paraId="749023D3" w14:textId="106A38D5"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4" w:history="1">
        <w:r w:rsidR="00F12F82" w:rsidRPr="008C639B">
          <w:rPr>
            <w:rStyle w:val="Hyperlink"/>
            <w:noProof/>
            <w:lang w:val="en-GB"/>
          </w:rPr>
          <w:t>Case study: Lily’s story</w:t>
        </w:r>
        <w:r w:rsidR="00F12F82">
          <w:rPr>
            <w:noProof/>
            <w:webHidden/>
          </w:rPr>
          <w:tab/>
        </w:r>
        <w:r w:rsidR="00F12F82">
          <w:rPr>
            <w:noProof/>
            <w:webHidden/>
          </w:rPr>
          <w:fldChar w:fldCharType="begin"/>
        </w:r>
        <w:r w:rsidR="00F12F82">
          <w:rPr>
            <w:noProof/>
            <w:webHidden/>
          </w:rPr>
          <w:instrText xml:space="preserve"> PAGEREF _Toc152413214 \h </w:instrText>
        </w:r>
        <w:r w:rsidR="00F12F82">
          <w:rPr>
            <w:noProof/>
            <w:webHidden/>
          </w:rPr>
        </w:r>
        <w:r w:rsidR="00F12F82">
          <w:rPr>
            <w:noProof/>
            <w:webHidden/>
          </w:rPr>
          <w:fldChar w:fldCharType="separate"/>
        </w:r>
        <w:r w:rsidR="00F12F82">
          <w:rPr>
            <w:noProof/>
            <w:webHidden/>
          </w:rPr>
          <w:t>30</w:t>
        </w:r>
        <w:r w:rsidR="00F12F82">
          <w:rPr>
            <w:noProof/>
            <w:webHidden/>
          </w:rPr>
          <w:fldChar w:fldCharType="end"/>
        </w:r>
      </w:hyperlink>
    </w:p>
    <w:p w14:paraId="58BB4811" w14:textId="5F5D0DD2"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5" w:history="1">
        <w:r w:rsidR="00F12F82" w:rsidRPr="008C639B">
          <w:rPr>
            <w:rStyle w:val="Hyperlink"/>
            <w:noProof/>
          </w:rPr>
          <w:t>Accessibility and inclusion</w:t>
        </w:r>
        <w:r w:rsidR="00F12F82">
          <w:rPr>
            <w:noProof/>
            <w:webHidden/>
          </w:rPr>
          <w:tab/>
        </w:r>
        <w:r w:rsidR="00F12F82">
          <w:rPr>
            <w:noProof/>
            <w:webHidden/>
          </w:rPr>
          <w:fldChar w:fldCharType="begin"/>
        </w:r>
        <w:r w:rsidR="00F12F82">
          <w:rPr>
            <w:noProof/>
            <w:webHidden/>
          </w:rPr>
          <w:instrText xml:space="preserve"> PAGEREF _Toc152413215 \h </w:instrText>
        </w:r>
        <w:r w:rsidR="00F12F82">
          <w:rPr>
            <w:noProof/>
            <w:webHidden/>
          </w:rPr>
        </w:r>
        <w:r w:rsidR="00F12F82">
          <w:rPr>
            <w:noProof/>
            <w:webHidden/>
          </w:rPr>
          <w:fldChar w:fldCharType="separate"/>
        </w:r>
        <w:r w:rsidR="00F12F82">
          <w:rPr>
            <w:noProof/>
            <w:webHidden/>
          </w:rPr>
          <w:t>31</w:t>
        </w:r>
        <w:r w:rsidR="00F12F82">
          <w:rPr>
            <w:noProof/>
            <w:webHidden/>
          </w:rPr>
          <w:fldChar w:fldCharType="end"/>
        </w:r>
      </w:hyperlink>
    </w:p>
    <w:p w14:paraId="23C89C1A" w14:textId="5E0D51C0"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6" w:history="1">
        <w:r w:rsidR="00F12F82" w:rsidRPr="008C639B">
          <w:rPr>
            <w:rStyle w:val="Hyperlink"/>
            <w:noProof/>
          </w:rPr>
          <w:t>Outreach and engagement</w:t>
        </w:r>
        <w:r w:rsidR="00F12F82">
          <w:rPr>
            <w:noProof/>
            <w:webHidden/>
          </w:rPr>
          <w:tab/>
        </w:r>
        <w:r w:rsidR="00F12F82">
          <w:rPr>
            <w:noProof/>
            <w:webHidden/>
          </w:rPr>
          <w:fldChar w:fldCharType="begin"/>
        </w:r>
        <w:r w:rsidR="00F12F82">
          <w:rPr>
            <w:noProof/>
            <w:webHidden/>
          </w:rPr>
          <w:instrText xml:space="preserve"> PAGEREF _Toc152413216 \h </w:instrText>
        </w:r>
        <w:r w:rsidR="00F12F82">
          <w:rPr>
            <w:noProof/>
            <w:webHidden/>
          </w:rPr>
        </w:r>
        <w:r w:rsidR="00F12F82">
          <w:rPr>
            <w:noProof/>
            <w:webHidden/>
          </w:rPr>
          <w:fldChar w:fldCharType="separate"/>
        </w:r>
        <w:r w:rsidR="00F12F82">
          <w:rPr>
            <w:noProof/>
            <w:webHidden/>
          </w:rPr>
          <w:t>34</w:t>
        </w:r>
        <w:r w:rsidR="00F12F82">
          <w:rPr>
            <w:noProof/>
            <w:webHidden/>
          </w:rPr>
          <w:fldChar w:fldCharType="end"/>
        </w:r>
      </w:hyperlink>
    </w:p>
    <w:p w14:paraId="621968CF" w14:textId="6763CC27"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7" w:history="1">
        <w:r w:rsidR="00F12F82" w:rsidRPr="008C639B">
          <w:rPr>
            <w:rStyle w:val="Hyperlink"/>
            <w:noProof/>
          </w:rPr>
          <w:t>Case study: Annette’s story</w:t>
        </w:r>
        <w:r w:rsidR="00F12F82">
          <w:rPr>
            <w:noProof/>
            <w:webHidden/>
          </w:rPr>
          <w:tab/>
        </w:r>
        <w:r w:rsidR="00F12F82">
          <w:rPr>
            <w:noProof/>
            <w:webHidden/>
          </w:rPr>
          <w:fldChar w:fldCharType="begin"/>
        </w:r>
        <w:r w:rsidR="00F12F82">
          <w:rPr>
            <w:noProof/>
            <w:webHidden/>
          </w:rPr>
          <w:instrText xml:space="preserve"> PAGEREF _Toc152413217 \h </w:instrText>
        </w:r>
        <w:r w:rsidR="00F12F82">
          <w:rPr>
            <w:noProof/>
            <w:webHidden/>
          </w:rPr>
        </w:r>
        <w:r w:rsidR="00F12F82">
          <w:rPr>
            <w:noProof/>
            <w:webHidden/>
          </w:rPr>
          <w:fldChar w:fldCharType="separate"/>
        </w:r>
        <w:r w:rsidR="00F12F82">
          <w:rPr>
            <w:noProof/>
            <w:webHidden/>
          </w:rPr>
          <w:t>36</w:t>
        </w:r>
        <w:r w:rsidR="00F12F82">
          <w:rPr>
            <w:noProof/>
            <w:webHidden/>
          </w:rPr>
          <w:fldChar w:fldCharType="end"/>
        </w:r>
      </w:hyperlink>
    </w:p>
    <w:p w14:paraId="03D6C577" w14:textId="0F631215"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8" w:history="1">
        <w:r w:rsidR="00F12F82" w:rsidRPr="008C639B">
          <w:rPr>
            <w:rStyle w:val="Hyperlink"/>
            <w:noProof/>
          </w:rPr>
          <w:t>Hidden Disabilities Sunflower</w:t>
        </w:r>
        <w:r w:rsidR="00F12F82">
          <w:rPr>
            <w:noProof/>
            <w:webHidden/>
          </w:rPr>
          <w:tab/>
        </w:r>
        <w:r w:rsidR="00F12F82">
          <w:rPr>
            <w:noProof/>
            <w:webHidden/>
          </w:rPr>
          <w:fldChar w:fldCharType="begin"/>
        </w:r>
        <w:r w:rsidR="00F12F82">
          <w:rPr>
            <w:noProof/>
            <w:webHidden/>
          </w:rPr>
          <w:instrText xml:space="preserve"> PAGEREF _Toc152413218 \h </w:instrText>
        </w:r>
        <w:r w:rsidR="00F12F82">
          <w:rPr>
            <w:noProof/>
            <w:webHidden/>
          </w:rPr>
        </w:r>
        <w:r w:rsidR="00F12F82">
          <w:rPr>
            <w:noProof/>
            <w:webHidden/>
          </w:rPr>
          <w:fldChar w:fldCharType="separate"/>
        </w:r>
        <w:r w:rsidR="00F12F82">
          <w:rPr>
            <w:noProof/>
            <w:webHidden/>
          </w:rPr>
          <w:t>38</w:t>
        </w:r>
        <w:r w:rsidR="00F12F82">
          <w:rPr>
            <w:noProof/>
            <w:webHidden/>
          </w:rPr>
          <w:fldChar w:fldCharType="end"/>
        </w:r>
      </w:hyperlink>
    </w:p>
    <w:p w14:paraId="616207CC" w14:textId="6B5FC896"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19" w:history="1">
        <w:r w:rsidR="00F12F82" w:rsidRPr="008C639B">
          <w:rPr>
            <w:rStyle w:val="Hyperlink"/>
            <w:noProof/>
          </w:rPr>
          <w:t>Case study: Linh’s story</w:t>
        </w:r>
        <w:r w:rsidR="00F12F82">
          <w:rPr>
            <w:noProof/>
            <w:webHidden/>
          </w:rPr>
          <w:tab/>
        </w:r>
        <w:r w:rsidR="00F12F82">
          <w:rPr>
            <w:noProof/>
            <w:webHidden/>
          </w:rPr>
          <w:fldChar w:fldCharType="begin"/>
        </w:r>
        <w:r w:rsidR="00F12F82">
          <w:rPr>
            <w:noProof/>
            <w:webHidden/>
          </w:rPr>
          <w:instrText xml:space="preserve"> PAGEREF _Toc152413219 \h </w:instrText>
        </w:r>
        <w:r w:rsidR="00F12F82">
          <w:rPr>
            <w:noProof/>
            <w:webHidden/>
          </w:rPr>
        </w:r>
        <w:r w:rsidR="00F12F82">
          <w:rPr>
            <w:noProof/>
            <w:webHidden/>
          </w:rPr>
          <w:fldChar w:fldCharType="separate"/>
        </w:r>
        <w:r w:rsidR="00F12F82">
          <w:rPr>
            <w:noProof/>
            <w:webHidden/>
          </w:rPr>
          <w:t>39</w:t>
        </w:r>
        <w:r w:rsidR="00F12F82">
          <w:rPr>
            <w:noProof/>
            <w:webHidden/>
          </w:rPr>
          <w:fldChar w:fldCharType="end"/>
        </w:r>
      </w:hyperlink>
    </w:p>
    <w:p w14:paraId="08D20557" w14:textId="51F16606"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20" w:history="1">
        <w:r w:rsidR="00F12F82" w:rsidRPr="008C639B">
          <w:rPr>
            <w:rStyle w:val="Hyperlink"/>
            <w:noProof/>
          </w:rPr>
          <w:t>Our Board</w:t>
        </w:r>
        <w:r w:rsidR="00F12F82">
          <w:rPr>
            <w:noProof/>
            <w:webHidden/>
          </w:rPr>
          <w:tab/>
        </w:r>
        <w:r w:rsidR="00F12F82">
          <w:rPr>
            <w:noProof/>
            <w:webHidden/>
          </w:rPr>
          <w:fldChar w:fldCharType="begin"/>
        </w:r>
        <w:r w:rsidR="00F12F82">
          <w:rPr>
            <w:noProof/>
            <w:webHidden/>
          </w:rPr>
          <w:instrText xml:space="preserve"> PAGEREF _Toc152413220 \h </w:instrText>
        </w:r>
        <w:r w:rsidR="00F12F82">
          <w:rPr>
            <w:noProof/>
            <w:webHidden/>
          </w:rPr>
        </w:r>
        <w:r w:rsidR="00F12F82">
          <w:rPr>
            <w:noProof/>
            <w:webHidden/>
          </w:rPr>
          <w:fldChar w:fldCharType="separate"/>
        </w:r>
        <w:r w:rsidR="00F12F82">
          <w:rPr>
            <w:noProof/>
            <w:webHidden/>
          </w:rPr>
          <w:t>42</w:t>
        </w:r>
        <w:r w:rsidR="00F12F82">
          <w:rPr>
            <w:noProof/>
            <w:webHidden/>
          </w:rPr>
          <w:fldChar w:fldCharType="end"/>
        </w:r>
      </w:hyperlink>
    </w:p>
    <w:p w14:paraId="7C23811E" w14:textId="03EC126D"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21" w:history="1">
        <w:r w:rsidR="00F12F82" w:rsidRPr="008C639B">
          <w:rPr>
            <w:rStyle w:val="Hyperlink"/>
            <w:noProof/>
          </w:rPr>
          <w:t>Approaches with issues by member</w:t>
        </w:r>
        <w:r w:rsidR="00F12F82">
          <w:rPr>
            <w:noProof/>
            <w:webHidden/>
          </w:rPr>
          <w:tab/>
        </w:r>
        <w:r w:rsidR="00F12F82">
          <w:rPr>
            <w:noProof/>
            <w:webHidden/>
          </w:rPr>
          <w:fldChar w:fldCharType="begin"/>
        </w:r>
        <w:r w:rsidR="00F12F82">
          <w:rPr>
            <w:noProof/>
            <w:webHidden/>
          </w:rPr>
          <w:instrText xml:space="preserve"> PAGEREF _Toc152413221 \h </w:instrText>
        </w:r>
        <w:r w:rsidR="00F12F82">
          <w:rPr>
            <w:noProof/>
            <w:webHidden/>
          </w:rPr>
        </w:r>
        <w:r w:rsidR="00F12F82">
          <w:rPr>
            <w:noProof/>
            <w:webHidden/>
          </w:rPr>
          <w:fldChar w:fldCharType="separate"/>
        </w:r>
        <w:r w:rsidR="00F12F82">
          <w:rPr>
            <w:noProof/>
            <w:webHidden/>
          </w:rPr>
          <w:t>45</w:t>
        </w:r>
        <w:r w:rsidR="00F12F82">
          <w:rPr>
            <w:noProof/>
            <w:webHidden/>
          </w:rPr>
          <w:fldChar w:fldCharType="end"/>
        </w:r>
      </w:hyperlink>
    </w:p>
    <w:p w14:paraId="791D43AC" w14:textId="225D15E2"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22" w:history="1">
        <w:r w:rsidR="00F12F82" w:rsidRPr="008C639B">
          <w:rPr>
            <w:rStyle w:val="Hyperlink"/>
            <w:noProof/>
            <w:lang w:eastAsia="en-GB"/>
          </w:rPr>
          <w:t xml:space="preserve">Summary Financial </w:t>
        </w:r>
        <w:r w:rsidR="00F12F82" w:rsidRPr="008C639B">
          <w:rPr>
            <w:rStyle w:val="Hyperlink"/>
            <w:noProof/>
          </w:rPr>
          <w:t>Statements</w:t>
        </w:r>
        <w:r w:rsidR="00F12F82">
          <w:rPr>
            <w:noProof/>
            <w:webHidden/>
          </w:rPr>
          <w:tab/>
        </w:r>
        <w:r w:rsidR="00F12F82">
          <w:rPr>
            <w:noProof/>
            <w:webHidden/>
          </w:rPr>
          <w:fldChar w:fldCharType="begin"/>
        </w:r>
        <w:r w:rsidR="00F12F82">
          <w:rPr>
            <w:noProof/>
            <w:webHidden/>
          </w:rPr>
          <w:instrText xml:space="preserve"> PAGEREF _Toc152413222 \h </w:instrText>
        </w:r>
        <w:r w:rsidR="00F12F82">
          <w:rPr>
            <w:noProof/>
            <w:webHidden/>
          </w:rPr>
        </w:r>
        <w:r w:rsidR="00F12F82">
          <w:rPr>
            <w:noProof/>
            <w:webHidden/>
          </w:rPr>
          <w:fldChar w:fldCharType="separate"/>
        </w:r>
        <w:r w:rsidR="00F12F82">
          <w:rPr>
            <w:noProof/>
            <w:webHidden/>
          </w:rPr>
          <w:t>53</w:t>
        </w:r>
        <w:r w:rsidR="00F12F82">
          <w:rPr>
            <w:noProof/>
            <w:webHidden/>
          </w:rPr>
          <w:fldChar w:fldCharType="end"/>
        </w:r>
      </w:hyperlink>
    </w:p>
    <w:p w14:paraId="72BA0D59" w14:textId="592B026B" w:rsidR="00F12F82" w:rsidRDefault="00DB2023">
      <w:pPr>
        <w:pStyle w:val="TOC1"/>
        <w:rPr>
          <w:rFonts w:asciiTheme="minorHAnsi" w:eastAsiaTheme="minorEastAsia" w:hAnsiTheme="minorHAnsi" w:cstheme="minorBidi"/>
          <w:b w:val="0"/>
          <w:bCs w:val="0"/>
          <w:iCs w:val="0"/>
          <w:noProof/>
          <w:color w:val="auto"/>
          <w:kern w:val="2"/>
          <w:lang w:eastAsia="en-GB"/>
          <w14:ligatures w14:val="standardContextual"/>
        </w:rPr>
      </w:pPr>
      <w:hyperlink w:anchor="_Toc152413223" w:history="1">
        <w:r w:rsidR="00F12F82" w:rsidRPr="008C639B">
          <w:rPr>
            <w:rStyle w:val="Hyperlink"/>
            <w:noProof/>
          </w:rPr>
          <w:t>Contact us</w:t>
        </w:r>
        <w:r w:rsidR="00F12F82">
          <w:rPr>
            <w:noProof/>
            <w:webHidden/>
          </w:rPr>
          <w:tab/>
        </w:r>
        <w:r w:rsidR="00F12F82">
          <w:rPr>
            <w:noProof/>
            <w:webHidden/>
          </w:rPr>
          <w:fldChar w:fldCharType="begin"/>
        </w:r>
        <w:r w:rsidR="00F12F82">
          <w:rPr>
            <w:noProof/>
            <w:webHidden/>
          </w:rPr>
          <w:instrText xml:space="preserve"> PAGEREF _Toc152413223 \h </w:instrText>
        </w:r>
        <w:r w:rsidR="00F12F82">
          <w:rPr>
            <w:noProof/>
            <w:webHidden/>
          </w:rPr>
        </w:r>
        <w:r w:rsidR="00F12F82">
          <w:rPr>
            <w:noProof/>
            <w:webHidden/>
          </w:rPr>
          <w:fldChar w:fldCharType="separate"/>
        </w:r>
        <w:r w:rsidR="00F12F82">
          <w:rPr>
            <w:noProof/>
            <w:webHidden/>
          </w:rPr>
          <w:t>59</w:t>
        </w:r>
        <w:r w:rsidR="00F12F82">
          <w:rPr>
            <w:noProof/>
            <w:webHidden/>
          </w:rPr>
          <w:fldChar w:fldCharType="end"/>
        </w:r>
      </w:hyperlink>
    </w:p>
    <w:p w14:paraId="0B6CFB5E" w14:textId="669F16E0" w:rsidR="00F12F82" w:rsidRDefault="00F106A1" w:rsidP="0062376E">
      <w:pPr>
        <w:pStyle w:val="Heading2"/>
      </w:pPr>
      <w:r>
        <w:fldChar w:fldCharType="end"/>
      </w:r>
    </w:p>
    <w:p w14:paraId="28C742FC" w14:textId="6EF3FD7E" w:rsidR="00BB784E" w:rsidRPr="00347C06" w:rsidRDefault="00BB784E" w:rsidP="0062376E">
      <w:pPr>
        <w:pStyle w:val="Heading2"/>
      </w:pPr>
      <w:bookmarkStart w:id="3" w:name="_Toc152413197"/>
      <w:r w:rsidRPr="00347C06">
        <w:lastRenderedPageBreak/>
        <w:t>Our Value Proposition</w:t>
      </w:r>
      <w:bookmarkEnd w:id="3"/>
    </w:p>
    <w:p w14:paraId="7F6193B6" w14:textId="66A434B8" w:rsidR="00BB784E" w:rsidRPr="00347C06" w:rsidRDefault="00BB784E" w:rsidP="00BB784E">
      <w:pPr>
        <w:pStyle w:val="BodyCopy"/>
      </w:pPr>
      <w:r w:rsidRPr="00347C06">
        <w:t xml:space="preserve">The Public Transport Ombudsman </w:t>
      </w:r>
      <w:r w:rsidR="04F8CC7E" w:rsidRPr="00347C06">
        <w:t xml:space="preserve">(PTO) </w:t>
      </w:r>
      <w:r w:rsidRPr="00347C06">
        <w:t>is a fair, free and fast service to sort out public transport complaints and help make the system better for everyone.</w:t>
      </w:r>
    </w:p>
    <w:p w14:paraId="5D6CA8F9" w14:textId="77777777" w:rsidR="00BB784E" w:rsidRPr="00347C06" w:rsidRDefault="00BB784E" w:rsidP="00BB784E">
      <w:pPr>
        <w:pStyle w:val="BodyCopy"/>
      </w:pPr>
      <w:r w:rsidRPr="00347C06">
        <w:t xml:space="preserve">We’re here to </w:t>
      </w:r>
      <w:proofErr w:type="gramStart"/>
      <w:r w:rsidRPr="00347C06">
        <w:t>listen</w:t>
      </w:r>
      <w:proofErr w:type="gramEnd"/>
    </w:p>
    <w:p w14:paraId="2C9B3C0A" w14:textId="77777777" w:rsidR="00BB784E" w:rsidRPr="00347C06" w:rsidRDefault="00BB784E" w:rsidP="00BB784E">
      <w:pPr>
        <w:pStyle w:val="BodyCopy"/>
      </w:pPr>
      <w:r w:rsidRPr="00347C06">
        <w:t xml:space="preserve">We have the power to act, influence and drive </w:t>
      </w:r>
      <w:proofErr w:type="gramStart"/>
      <w:r w:rsidRPr="00347C06">
        <w:t>change</w:t>
      </w:r>
      <w:proofErr w:type="gramEnd"/>
    </w:p>
    <w:p w14:paraId="5A5B0E78" w14:textId="77777777" w:rsidR="00BB784E" w:rsidRPr="00347C06" w:rsidRDefault="00BB784E" w:rsidP="00BB784E">
      <w:pPr>
        <w:pStyle w:val="BodyCopy"/>
      </w:pPr>
      <w:r w:rsidRPr="00347C06">
        <w:t xml:space="preserve">We are highly </w:t>
      </w:r>
      <w:proofErr w:type="gramStart"/>
      <w:r w:rsidRPr="00347C06">
        <w:t>skilled</w:t>
      </w:r>
      <w:proofErr w:type="gramEnd"/>
    </w:p>
    <w:p w14:paraId="7246EC54" w14:textId="77777777" w:rsidR="00BB784E" w:rsidRPr="00347C06" w:rsidRDefault="00BB784E" w:rsidP="00BB784E">
      <w:pPr>
        <w:pStyle w:val="BodyCopy"/>
      </w:pPr>
      <w:r w:rsidRPr="00347C06">
        <w:t xml:space="preserve">We help people reach </w:t>
      </w:r>
      <w:proofErr w:type="gramStart"/>
      <w:r w:rsidRPr="00347C06">
        <w:t>agreements</w:t>
      </w:r>
      <w:proofErr w:type="gramEnd"/>
    </w:p>
    <w:p w14:paraId="25E55172" w14:textId="77777777" w:rsidR="00BB784E" w:rsidRPr="00347C06" w:rsidRDefault="00BB784E" w:rsidP="00BB784E">
      <w:pPr>
        <w:pStyle w:val="BodyCopy"/>
      </w:pPr>
      <w:r w:rsidRPr="00347C06">
        <w:t xml:space="preserve">We’re impartial and achieve fair </w:t>
      </w:r>
      <w:proofErr w:type="gramStart"/>
      <w:r w:rsidRPr="00347C06">
        <w:t>resolutions</w:t>
      </w:r>
      <w:proofErr w:type="gramEnd"/>
    </w:p>
    <w:p w14:paraId="697250B6" w14:textId="77777777" w:rsidR="00BB784E" w:rsidRPr="00347C06" w:rsidRDefault="00BB784E" w:rsidP="00BB784E">
      <w:pPr>
        <w:pStyle w:val="BodyCopy"/>
      </w:pPr>
      <w:r w:rsidRPr="00347C06">
        <w:t xml:space="preserve">We act on opportunities to improve the </w:t>
      </w:r>
      <w:proofErr w:type="gramStart"/>
      <w:r w:rsidRPr="00347C06">
        <w:t>system</w:t>
      </w:r>
      <w:proofErr w:type="gramEnd"/>
    </w:p>
    <w:p w14:paraId="60B78176" w14:textId="77777777" w:rsidR="00BB784E" w:rsidRPr="00347C06" w:rsidRDefault="00BB784E" w:rsidP="00BB784E">
      <w:pPr>
        <w:pStyle w:val="BodyCopy"/>
      </w:pPr>
      <w:r w:rsidRPr="00347C06">
        <w:t>We’re here for the whole community.</w:t>
      </w:r>
    </w:p>
    <w:p w14:paraId="75DE076D" w14:textId="77777777" w:rsidR="00BB784E" w:rsidRPr="00347C06" w:rsidRDefault="00BB784E" w:rsidP="00864586">
      <w:pPr>
        <w:pStyle w:val="Heading2"/>
      </w:pPr>
    </w:p>
    <w:p w14:paraId="58BE81FD" w14:textId="34BFAB0B" w:rsidR="00BB784E" w:rsidRPr="00347C06" w:rsidRDefault="00BB784E" w:rsidP="00864586">
      <w:pPr>
        <w:pStyle w:val="Heading2"/>
      </w:pPr>
      <w:bookmarkStart w:id="4" w:name="_Toc152413198"/>
      <w:r w:rsidRPr="00347C06">
        <w:t xml:space="preserve">Acknowledgement of </w:t>
      </w:r>
      <w:r w:rsidR="02102DCB" w:rsidRPr="00347C06">
        <w:t>C</w:t>
      </w:r>
      <w:r w:rsidRPr="00347C06">
        <w:t>ountry</w:t>
      </w:r>
      <w:bookmarkEnd w:id="4"/>
    </w:p>
    <w:p w14:paraId="54F90161" w14:textId="77777777" w:rsidR="00B22E13" w:rsidRPr="00347C06" w:rsidRDefault="00B22E13" w:rsidP="00B22E13">
      <w:pPr>
        <w:pStyle w:val="BodyCopy"/>
      </w:pPr>
      <w:r w:rsidRPr="00347C06">
        <w:t xml:space="preserve">The Public Transport Ombudsman respectfully acknowledges the Traditional Custodians of the lands on which we operate our services. We pay our respects to the ongoing living cultures of Aboriginal and Torres Strait Islander peoples, and to Elders past, </w:t>
      </w:r>
      <w:proofErr w:type="gramStart"/>
      <w:r w:rsidRPr="00347C06">
        <w:t>present</w:t>
      </w:r>
      <w:proofErr w:type="gramEnd"/>
      <w:r w:rsidRPr="00347C06">
        <w:t xml:space="preserve"> and emerging.</w:t>
      </w:r>
    </w:p>
    <w:p w14:paraId="1F128684" w14:textId="221D7FAB" w:rsidR="00BB784E" w:rsidRPr="00347C06" w:rsidRDefault="00BB784E" w:rsidP="00864586">
      <w:pPr>
        <w:pStyle w:val="Heading2"/>
        <w:rPr>
          <w:rStyle w:val="normaltextrun"/>
          <w:color w:val="auto"/>
        </w:rPr>
      </w:pPr>
      <w:r w:rsidRPr="00347C06">
        <w:rPr>
          <w:rStyle w:val="normaltextrun"/>
        </w:rPr>
        <w:br w:type="page"/>
      </w:r>
    </w:p>
    <w:p w14:paraId="5CF2FBAF" w14:textId="4D999840" w:rsidR="00BB784E" w:rsidRPr="00347C06" w:rsidRDefault="00BB784E" w:rsidP="00864586">
      <w:pPr>
        <w:pStyle w:val="Heading2"/>
      </w:pPr>
      <w:bookmarkStart w:id="5" w:name="_Toc152413199"/>
      <w:r w:rsidRPr="00347C06">
        <w:lastRenderedPageBreak/>
        <w:t xml:space="preserve">Year </w:t>
      </w:r>
      <w:proofErr w:type="gramStart"/>
      <w:r w:rsidRPr="00347C06">
        <w:t xml:space="preserve">at a </w:t>
      </w:r>
      <w:r w:rsidR="0009785D">
        <w:t>g</w:t>
      </w:r>
      <w:r w:rsidRPr="00347C06">
        <w:t>lance</w:t>
      </w:r>
      <w:bookmarkEnd w:id="5"/>
      <w:proofErr w:type="gramEnd"/>
    </w:p>
    <w:p w14:paraId="1C1E3719" w14:textId="6F693615" w:rsidR="00A966B6" w:rsidRPr="00347C06" w:rsidRDefault="00A966B6" w:rsidP="00A966B6">
      <w:pPr>
        <w:pStyle w:val="BodyCopy"/>
        <w:tabs>
          <w:tab w:val="left" w:pos="993"/>
        </w:tabs>
      </w:pPr>
      <w:r w:rsidRPr="00347C06">
        <w:t>3</w:t>
      </w:r>
      <w:r w:rsidR="00036A33" w:rsidRPr="00347C06">
        <w:t>,</w:t>
      </w:r>
      <w:r w:rsidRPr="00347C06">
        <w:t>192</w:t>
      </w:r>
      <w:r w:rsidRPr="00347C06">
        <w:tab/>
        <w:t>Approaches to the PTO</w:t>
      </w:r>
      <w:r w:rsidRPr="00347C06">
        <w:tab/>
      </w:r>
    </w:p>
    <w:p w14:paraId="4C3F19EA" w14:textId="070AD1FF" w:rsidR="00A966B6" w:rsidRPr="00347C06" w:rsidRDefault="00A966B6" w:rsidP="00A966B6">
      <w:pPr>
        <w:pStyle w:val="BodyCopy"/>
        <w:tabs>
          <w:tab w:val="left" w:pos="993"/>
        </w:tabs>
      </w:pPr>
      <w:r w:rsidRPr="00347C06">
        <w:t>1</w:t>
      </w:r>
      <w:r w:rsidR="00036A33" w:rsidRPr="00347C06">
        <w:t>,</w:t>
      </w:r>
      <w:r w:rsidRPr="00347C06">
        <w:t>67</w:t>
      </w:r>
      <w:r w:rsidR="00F21665" w:rsidRPr="00347C06">
        <w:t>4</w:t>
      </w:r>
      <w:r w:rsidRPr="00347C06">
        <w:tab/>
        <w:t xml:space="preserve">Complaints referred to </w:t>
      </w:r>
      <w:proofErr w:type="gramStart"/>
      <w:r w:rsidRPr="00347C06">
        <w:t>members</w:t>
      </w:r>
      <w:proofErr w:type="gramEnd"/>
    </w:p>
    <w:p w14:paraId="32ACF55E" w14:textId="75B9F886" w:rsidR="00A966B6" w:rsidRPr="00347C06" w:rsidRDefault="00A966B6" w:rsidP="00A966B6">
      <w:pPr>
        <w:pStyle w:val="BodyCopy"/>
        <w:tabs>
          <w:tab w:val="left" w:pos="993"/>
        </w:tabs>
      </w:pPr>
      <w:r w:rsidRPr="00347C06">
        <w:t>41</w:t>
      </w:r>
      <w:r w:rsidR="00F21665" w:rsidRPr="00347C06">
        <w:t>2</w:t>
      </w:r>
      <w:r w:rsidRPr="00347C06">
        <w:tab/>
        <w:t xml:space="preserve">Conciliations </w:t>
      </w:r>
      <w:proofErr w:type="gramStart"/>
      <w:r w:rsidRPr="00347C06">
        <w:t>opened</w:t>
      </w:r>
      <w:proofErr w:type="gramEnd"/>
      <w:r w:rsidRPr="00347C06">
        <w:tab/>
      </w:r>
    </w:p>
    <w:p w14:paraId="368DC954" w14:textId="77777777" w:rsidR="00A966B6" w:rsidRPr="00347C06" w:rsidRDefault="00A966B6" w:rsidP="00A966B6">
      <w:pPr>
        <w:pStyle w:val="BodyCopy"/>
        <w:tabs>
          <w:tab w:val="left" w:pos="993"/>
        </w:tabs>
      </w:pPr>
      <w:r w:rsidRPr="00347C06">
        <w:t>33</w:t>
      </w:r>
      <w:r w:rsidRPr="00347C06">
        <w:tab/>
        <w:t xml:space="preserve">Investigations </w:t>
      </w:r>
      <w:proofErr w:type="gramStart"/>
      <w:r w:rsidRPr="00347C06">
        <w:t>opened</w:t>
      </w:r>
      <w:proofErr w:type="gramEnd"/>
      <w:r w:rsidRPr="00347C06">
        <w:tab/>
      </w:r>
    </w:p>
    <w:p w14:paraId="31EF89E8" w14:textId="77777777" w:rsidR="00A966B6" w:rsidRPr="00347C06" w:rsidRDefault="00A966B6" w:rsidP="00A966B6">
      <w:pPr>
        <w:pStyle w:val="BodyCopy"/>
        <w:tabs>
          <w:tab w:val="left" w:pos="993"/>
        </w:tabs>
      </w:pPr>
      <w:r w:rsidRPr="00347C06">
        <w:t>567</w:t>
      </w:r>
      <w:r w:rsidRPr="00347C06">
        <w:tab/>
        <w:t>Enquiries about members</w:t>
      </w:r>
    </w:p>
    <w:p w14:paraId="4F93BEBF" w14:textId="77777777" w:rsidR="00A966B6" w:rsidRPr="00347C06" w:rsidRDefault="00A966B6" w:rsidP="00A966B6">
      <w:pPr>
        <w:pStyle w:val="BodyCopy"/>
        <w:tabs>
          <w:tab w:val="left" w:pos="993"/>
        </w:tabs>
      </w:pPr>
      <w:r w:rsidRPr="00347C06">
        <w:t>506</w:t>
      </w:r>
      <w:r w:rsidRPr="00347C06">
        <w:tab/>
        <w:t>Approaches about non-members</w:t>
      </w:r>
    </w:p>
    <w:p w14:paraId="5A43F177" w14:textId="77777777" w:rsidR="00A966B6" w:rsidRPr="00347C06" w:rsidRDefault="00A966B6" w:rsidP="00864586">
      <w:pPr>
        <w:pStyle w:val="Heading2"/>
      </w:pPr>
    </w:p>
    <w:p w14:paraId="675C915E" w14:textId="4E0038EC" w:rsidR="00BB784E" w:rsidRPr="00347C06" w:rsidRDefault="00BB784E" w:rsidP="00864586">
      <w:pPr>
        <w:pStyle w:val="Heading2"/>
      </w:pPr>
      <w:bookmarkStart w:id="6" w:name="_Toc152413200"/>
      <w:r w:rsidRPr="00347C06">
        <w:t xml:space="preserve">Top 10 </w:t>
      </w:r>
      <w:r w:rsidR="0009785D">
        <w:t>c</w:t>
      </w:r>
      <w:r w:rsidRPr="00347C06">
        <w:t>omplaint</w:t>
      </w:r>
      <w:r w:rsidR="00A966B6" w:rsidRPr="00347C06">
        <w:t xml:space="preserve"> </w:t>
      </w:r>
      <w:r w:rsidR="0009785D">
        <w:t>i</w:t>
      </w:r>
      <w:r w:rsidR="00A966B6" w:rsidRPr="00347C06">
        <w:t>ssues</w:t>
      </w:r>
      <w:bookmarkEnd w:id="6"/>
    </w:p>
    <w:p w14:paraId="7025C34D" w14:textId="62ED39D3" w:rsidR="00A966B6" w:rsidRPr="00347C06" w:rsidRDefault="00A966B6" w:rsidP="00A966B6">
      <w:pPr>
        <w:pStyle w:val="BodyCopy"/>
        <w:tabs>
          <w:tab w:val="left" w:pos="993"/>
        </w:tabs>
      </w:pPr>
      <w:r w:rsidRPr="00347C06">
        <w:t>1,</w:t>
      </w:r>
      <w:r w:rsidR="005A308F" w:rsidRPr="00347C06">
        <w:t>150</w:t>
      </w:r>
      <w:r w:rsidRPr="00347C06">
        <w:tab/>
        <w:t>Staff</w:t>
      </w:r>
    </w:p>
    <w:p w14:paraId="73C25C01" w14:textId="584D25DA" w:rsidR="00A966B6" w:rsidRPr="00347C06" w:rsidRDefault="006C6DD5" w:rsidP="00A966B6">
      <w:pPr>
        <w:pStyle w:val="BodyCopy"/>
        <w:tabs>
          <w:tab w:val="left" w:pos="993"/>
        </w:tabs>
      </w:pPr>
      <w:r w:rsidRPr="00347C06">
        <w:t>588</w:t>
      </w:r>
      <w:r w:rsidR="00A966B6" w:rsidRPr="00347C06">
        <w:tab/>
        <w:t>Service Delivery</w:t>
      </w:r>
    </w:p>
    <w:p w14:paraId="025075F2" w14:textId="463AD75E" w:rsidR="00A966B6" w:rsidRPr="00347C06" w:rsidRDefault="006C6DD5" w:rsidP="00A966B6">
      <w:pPr>
        <w:pStyle w:val="BodyCopy"/>
        <w:tabs>
          <w:tab w:val="left" w:pos="993"/>
        </w:tabs>
      </w:pPr>
      <w:r w:rsidRPr="00347C06">
        <w:t>574</w:t>
      </w:r>
      <w:r w:rsidR="00A966B6" w:rsidRPr="00347C06">
        <w:tab/>
        <w:t>Ticketing</w:t>
      </w:r>
    </w:p>
    <w:p w14:paraId="63C987D3" w14:textId="001C68FC" w:rsidR="00A966B6" w:rsidRPr="00347C06" w:rsidRDefault="00E41B47" w:rsidP="00A966B6">
      <w:pPr>
        <w:pStyle w:val="BodyCopy"/>
        <w:tabs>
          <w:tab w:val="left" w:pos="993"/>
        </w:tabs>
      </w:pPr>
      <w:r w:rsidRPr="00347C06">
        <w:t>418</w:t>
      </w:r>
      <w:r w:rsidR="00A966B6" w:rsidRPr="00347C06">
        <w:tab/>
        <w:t>Land and Infrastructure</w:t>
      </w:r>
    </w:p>
    <w:p w14:paraId="456C8B5C" w14:textId="36660AE5" w:rsidR="00A966B6" w:rsidRPr="00347C06" w:rsidRDefault="00AC4B2C" w:rsidP="00A966B6">
      <w:pPr>
        <w:pStyle w:val="BodyCopy"/>
        <w:tabs>
          <w:tab w:val="left" w:pos="993"/>
        </w:tabs>
      </w:pPr>
      <w:r w:rsidRPr="00347C06">
        <w:t>264</w:t>
      </w:r>
      <w:r w:rsidR="00A966B6" w:rsidRPr="00347C06">
        <w:tab/>
        <w:t>Infringement Notice</w:t>
      </w:r>
    </w:p>
    <w:p w14:paraId="4471B79F" w14:textId="24CA1E51" w:rsidR="00A966B6" w:rsidRPr="00347C06" w:rsidRDefault="00745681" w:rsidP="00A966B6">
      <w:pPr>
        <w:pStyle w:val="BodyCopy"/>
        <w:tabs>
          <w:tab w:val="left" w:pos="993"/>
        </w:tabs>
      </w:pPr>
      <w:r w:rsidRPr="00347C06">
        <w:t>22</w:t>
      </w:r>
      <w:r w:rsidR="002E280C" w:rsidRPr="00347C06">
        <w:t>5</w:t>
      </w:r>
      <w:r w:rsidR="00A966B6" w:rsidRPr="00347C06">
        <w:tab/>
        <w:t xml:space="preserve">Trams, </w:t>
      </w:r>
      <w:proofErr w:type="gramStart"/>
      <w:r w:rsidR="00A966B6" w:rsidRPr="00347C06">
        <w:t>trains</w:t>
      </w:r>
      <w:proofErr w:type="gramEnd"/>
      <w:r w:rsidR="00A966B6" w:rsidRPr="00347C06">
        <w:t xml:space="preserve"> and buses</w:t>
      </w:r>
    </w:p>
    <w:p w14:paraId="599E1EDC" w14:textId="6E00456A" w:rsidR="00A966B6" w:rsidRPr="00347C06" w:rsidRDefault="00E4353E" w:rsidP="00A966B6">
      <w:pPr>
        <w:pStyle w:val="BodyCopy"/>
        <w:tabs>
          <w:tab w:val="left" w:pos="993"/>
        </w:tabs>
      </w:pPr>
      <w:r w:rsidRPr="00347C06">
        <w:t>170</w:t>
      </w:r>
      <w:r w:rsidR="00A966B6" w:rsidRPr="00347C06">
        <w:tab/>
        <w:t>Accessibility</w:t>
      </w:r>
    </w:p>
    <w:p w14:paraId="4D186C16" w14:textId="31273C99" w:rsidR="00834A8A" w:rsidRPr="00347C06" w:rsidRDefault="00834A8A" w:rsidP="00A966B6">
      <w:pPr>
        <w:pStyle w:val="BodyCopy"/>
        <w:tabs>
          <w:tab w:val="left" w:pos="993"/>
        </w:tabs>
      </w:pPr>
      <w:r w:rsidRPr="00347C06">
        <w:t>150</w:t>
      </w:r>
      <w:r w:rsidRPr="00347C06">
        <w:tab/>
        <w:t>Authorised Officer</w:t>
      </w:r>
    </w:p>
    <w:p w14:paraId="2212BE6F" w14:textId="1275FC86" w:rsidR="00A966B6" w:rsidRPr="00347C06" w:rsidRDefault="0050074A" w:rsidP="00A966B6">
      <w:pPr>
        <w:pStyle w:val="BodyCopy"/>
        <w:tabs>
          <w:tab w:val="left" w:pos="993"/>
        </w:tabs>
      </w:pPr>
      <w:r w:rsidRPr="00347C06">
        <w:t>33</w:t>
      </w:r>
      <w:r w:rsidR="00A966B6" w:rsidRPr="00347C06">
        <w:tab/>
        <w:t xml:space="preserve">Coronavirus / </w:t>
      </w:r>
      <w:r w:rsidR="5135252D" w:rsidRPr="00347C06">
        <w:t>COVID</w:t>
      </w:r>
      <w:r w:rsidR="00A966B6" w:rsidRPr="00347C06">
        <w:t>-19</w:t>
      </w:r>
    </w:p>
    <w:p w14:paraId="44205A00" w14:textId="2D9350DA" w:rsidR="00A966B6" w:rsidRPr="00347C06" w:rsidRDefault="007E6C28" w:rsidP="00A966B6">
      <w:pPr>
        <w:pStyle w:val="BodyCopy"/>
        <w:tabs>
          <w:tab w:val="left" w:pos="993"/>
        </w:tabs>
      </w:pPr>
      <w:r w:rsidRPr="00347C06">
        <w:t>13</w:t>
      </w:r>
      <w:r w:rsidR="00A966B6" w:rsidRPr="00347C06">
        <w:tab/>
        <w:t>Privacy</w:t>
      </w:r>
    </w:p>
    <w:p w14:paraId="583A2960" w14:textId="77777777" w:rsidR="00BB784E" w:rsidRPr="00347C06" w:rsidRDefault="00BB784E">
      <w:pPr>
        <w:rPr>
          <w:rStyle w:val="normaltextrun"/>
          <w:rFonts w:ascii="Roboto" w:hAnsi="Roboto" w:cs="Verdana"/>
          <w:b/>
          <w:bCs/>
          <w:iCs/>
          <w:color w:val="195A7D"/>
          <w:sz w:val="32"/>
          <w:szCs w:val="28"/>
        </w:rPr>
      </w:pPr>
      <w:r w:rsidRPr="00347C06">
        <w:rPr>
          <w:rStyle w:val="normaltextrun"/>
        </w:rPr>
        <w:br w:type="page"/>
      </w:r>
    </w:p>
    <w:p w14:paraId="466A8D38" w14:textId="24BF4155" w:rsidR="001E5D4C" w:rsidRPr="00347C06" w:rsidRDefault="001E5D4C" w:rsidP="00864586">
      <w:pPr>
        <w:pStyle w:val="Heading2"/>
      </w:pPr>
      <w:bookmarkStart w:id="7" w:name="_Toc152413201"/>
      <w:r w:rsidRPr="00347C06">
        <w:rPr>
          <w:rStyle w:val="normaltextrun"/>
        </w:rPr>
        <w:lastRenderedPageBreak/>
        <w:t>Chair’s Report</w:t>
      </w:r>
      <w:bookmarkEnd w:id="7"/>
      <w:r w:rsidRPr="00347C06">
        <w:rPr>
          <w:rStyle w:val="normaltextrun"/>
        </w:rPr>
        <w:t xml:space="preserve">  </w:t>
      </w:r>
    </w:p>
    <w:p w14:paraId="00B87B62" w14:textId="6D4D3CDD" w:rsidR="001E5D4C" w:rsidRPr="00BB16AA" w:rsidRDefault="001E5D4C" w:rsidP="002535CF">
      <w:pPr>
        <w:pStyle w:val="BodyCopy"/>
        <w:rPr>
          <w:rStyle w:val="eop"/>
        </w:rPr>
      </w:pPr>
      <w:r w:rsidRPr="00347C06">
        <w:rPr>
          <w:rStyle w:val="normaltextrun"/>
        </w:rPr>
        <w:t>It is my pleasure to introduce the PTO’s Annual Report</w:t>
      </w:r>
      <w:r w:rsidR="005E3722" w:rsidRPr="00347C06">
        <w:rPr>
          <w:rStyle w:val="normaltextrun"/>
        </w:rPr>
        <w:t xml:space="preserve"> 2023</w:t>
      </w:r>
      <w:r w:rsidRPr="00347C06">
        <w:rPr>
          <w:rStyle w:val="normaltextrun"/>
        </w:rPr>
        <w:t xml:space="preserve">. Last financial year marked the first year of the PTO’s three-year Strategic Plan. Emerging from low patronage and uncertainty, it was necessary to set goals and trial initiatives to regain lost ground and to ensure that the PTO remains forward-looking, </w:t>
      </w:r>
      <w:proofErr w:type="gramStart"/>
      <w:r w:rsidRPr="00347C06">
        <w:rPr>
          <w:rStyle w:val="normaltextrun"/>
        </w:rPr>
        <w:t>sustainable</w:t>
      </w:r>
      <w:proofErr w:type="gramEnd"/>
      <w:r w:rsidRPr="00347C06">
        <w:rPr>
          <w:rStyle w:val="normaltextrun"/>
        </w:rPr>
        <w:t xml:space="preserve"> and relevant to the needs of the community. Public transport usage is now hovering around 75</w:t>
      </w:r>
      <w:r w:rsidR="00B60ACE" w:rsidRPr="00347C06">
        <w:rPr>
          <w:rStyle w:val="normaltextrun"/>
        </w:rPr>
        <w:t xml:space="preserve"> per cent</w:t>
      </w:r>
      <w:r w:rsidRPr="00347C06">
        <w:rPr>
          <w:rStyle w:val="normaltextrun"/>
        </w:rPr>
        <w:t xml:space="preserve"> of pre-COVID</w:t>
      </w:r>
      <w:r w:rsidR="633102E0" w:rsidRPr="00347C06">
        <w:rPr>
          <w:rStyle w:val="normaltextrun"/>
        </w:rPr>
        <w:t>-19</w:t>
      </w:r>
      <w:r w:rsidRPr="00347C06">
        <w:rPr>
          <w:rStyle w:val="normaltextrun"/>
        </w:rPr>
        <w:t xml:space="preserve"> levels, but there </w:t>
      </w:r>
      <w:r w:rsidR="0020656D" w:rsidRPr="00347C06">
        <w:rPr>
          <w:rStyle w:val="normaltextrun"/>
        </w:rPr>
        <w:t xml:space="preserve">are </w:t>
      </w:r>
      <w:r w:rsidRPr="00347C06">
        <w:rPr>
          <w:rStyle w:val="normaltextrun"/>
        </w:rPr>
        <w:t xml:space="preserve">also changing </w:t>
      </w:r>
      <w:r w:rsidR="00523323" w:rsidRPr="00347C06">
        <w:rPr>
          <w:rStyle w:val="normaltextrun"/>
        </w:rPr>
        <w:t xml:space="preserve">travel </w:t>
      </w:r>
      <w:r w:rsidRPr="00347C06">
        <w:rPr>
          <w:rStyle w:val="normaltextrun"/>
        </w:rPr>
        <w:t xml:space="preserve">patterns </w:t>
      </w:r>
      <w:r w:rsidR="00523323" w:rsidRPr="00347C06">
        <w:rPr>
          <w:rStyle w:val="normaltextrun"/>
        </w:rPr>
        <w:t>on</w:t>
      </w:r>
      <w:r w:rsidRPr="00347C06">
        <w:rPr>
          <w:rStyle w:val="normaltextrun"/>
        </w:rPr>
        <w:t xml:space="preserve"> evenings and weekends </w:t>
      </w:r>
      <w:r w:rsidR="000D6411" w:rsidRPr="00347C06">
        <w:rPr>
          <w:rStyle w:val="normaltextrun"/>
        </w:rPr>
        <w:t>that show</w:t>
      </w:r>
      <w:r w:rsidRPr="00347C06">
        <w:rPr>
          <w:rStyle w:val="normaltextrun"/>
        </w:rPr>
        <w:t xml:space="preserve"> strong usage. Regional travel has rebounded strongly, and </w:t>
      </w:r>
      <w:proofErr w:type="spellStart"/>
      <w:r w:rsidRPr="00347C06">
        <w:rPr>
          <w:rStyle w:val="normaltextrun"/>
        </w:rPr>
        <w:t>statewide</w:t>
      </w:r>
      <w:proofErr w:type="spellEnd"/>
      <w:r w:rsidRPr="00347C06">
        <w:rPr>
          <w:rStyle w:val="normaltextrun"/>
        </w:rPr>
        <w:t xml:space="preserve"> fare-caps make this a dynamic and exciting time to be involved in Victoria’s public transport system with all its various partnerships and ambitious works projects. </w:t>
      </w:r>
      <w:r w:rsidRPr="00347C06">
        <w:rPr>
          <w:rStyle w:val="eop"/>
        </w:rPr>
        <w:t> </w:t>
      </w:r>
    </w:p>
    <w:p w14:paraId="40621081" w14:textId="08F114BC" w:rsidR="001E5D4C" w:rsidRPr="00347C06" w:rsidRDefault="001E5D4C" w:rsidP="002535CF">
      <w:pPr>
        <w:pStyle w:val="BodyCopy"/>
        <w:rPr>
          <w:rStyle w:val="eop"/>
        </w:rPr>
      </w:pPr>
      <w:r w:rsidRPr="00347C06">
        <w:rPr>
          <w:rStyle w:val="normaltextrun"/>
        </w:rPr>
        <w:t>The PTO handled 61</w:t>
      </w:r>
      <w:r w:rsidR="008911F9" w:rsidRPr="00347C06">
        <w:rPr>
          <w:rStyle w:val="normaltextrun"/>
        </w:rPr>
        <w:t>.6</w:t>
      </w:r>
      <w:r w:rsidR="00773D91" w:rsidRPr="00347C06">
        <w:rPr>
          <w:rStyle w:val="normaltextrun"/>
        </w:rPr>
        <w:t xml:space="preserve"> per cent</w:t>
      </w:r>
      <w:r w:rsidRPr="00347C06">
        <w:rPr>
          <w:rStyle w:val="normaltextrun"/>
        </w:rPr>
        <w:t xml:space="preserve"> more approaches to the scheme in the 2022-23 financial year than in 2021-22, and I was hearten</w:t>
      </w:r>
      <w:r w:rsidR="006D507A" w:rsidRPr="00347C06">
        <w:rPr>
          <w:rStyle w:val="normaltextrun"/>
        </w:rPr>
        <w:t>ed</w:t>
      </w:r>
      <w:r w:rsidRPr="00347C06">
        <w:rPr>
          <w:rStyle w:val="normaltextrun"/>
        </w:rPr>
        <w:t xml:space="preserve"> to see that this rise was accommodated with only slight deviation from the KPIs that the organisation commits to over the longer</w:t>
      </w:r>
      <w:r w:rsidR="671359CD" w:rsidRPr="00347C06">
        <w:rPr>
          <w:rStyle w:val="normaltextrun"/>
        </w:rPr>
        <w:t xml:space="preserve"> </w:t>
      </w:r>
      <w:r w:rsidRPr="00347C06">
        <w:rPr>
          <w:rStyle w:val="normaltextrun"/>
        </w:rPr>
        <w:t>term. </w:t>
      </w:r>
      <w:r w:rsidRPr="00347C06">
        <w:rPr>
          <w:rStyle w:val="eop"/>
        </w:rPr>
        <w:t> </w:t>
      </w:r>
    </w:p>
    <w:p w14:paraId="0D1FFDA8" w14:textId="722666DB" w:rsidR="001E5D4C" w:rsidRPr="00347C06" w:rsidRDefault="001E5D4C" w:rsidP="002535CF">
      <w:pPr>
        <w:pStyle w:val="BodyCopy"/>
      </w:pPr>
      <w:r w:rsidRPr="00347C06">
        <w:rPr>
          <w:rStyle w:val="normaltextrun"/>
        </w:rPr>
        <w:t xml:space="preserve">The Board was very pleased to see the Ombudsman and Secretary of the Department of Transport and Planning </w:t>
      </w:r>
      <w:proofErr w:type="gramStart"/>
      <w:r w:rsidRPr="00347C06">
        <w:rPr>
          <w:rStyle w:val="normaltextrun"/>
        </w:rPr>
        <w:t>sign</w:t>
      </w:r>
      <w:proofErr w:type="gramEnd"/>
      <w:r w:rsidRPr="00347C06">
        <w:rPr>
          <w:rStyle w:val="normaltextrun"/>
        </w:rPr>
        <w:t xml:space="preserve"> a </w:t>
      </w:r>
      <w:r w:rsidR="009F6086" w:rsidRPr="00347C06">
        <w:rPr>
          <w:rStyle w:val="normaltextrun"/>
        </w:rPr>
        <w:t>M</w:t>
      </w:r>
      <w:r w:rsidRPr="00347C06">
        <w:rPr>
          <w:rStyle w:val="normaltextrun"/>
        </w:rPr>
        <w:t xml:space="preserve">emorandum of Understanding to better address complaints about the fairness of transport fines where consumers may have </w:t>
      </w:r>
      <w:r w:rsidR="00512C56" w:rsidRPr="00347C06">
        <w:rPr>
          <w:rStyle w:val="normaltextrun"/>
        </w:rPr>
        <w:t xml:space="preserve">had </w:t>
      </w:r>
      <w:r w:rsidRPr="00347C06">
        <w:rPr>
          <w:rStyle w:val="normaltextrun"/>
        </w:rPr>
        <w:t>special circumstances or exceptional circumstances. The Board looks forward to continuing a productive partnership with the Department in this respect, and the Ombudsman will continue to provide feedback on procedural or systemic improvement opportunities.</w:t>
      </w:r>
      <w:r w:rsidRPr="00347C06">
        <w:rPr>
          <w:rStyle w:val="eop"/>
        </w:rPr>
        <w:t> </w:t>
      </w:r>
    </w:p>
    <w:p w14:paraId="1F52DE57" w14:textId="54D2FBCF" w:rsidR="001E5D4C" w:rsidRPr="00347C06" w:rsidRDefault="001E5D4C" w:rsidP="002535CF">
      <w:pPr>
        <w:pStyle w:val="BodyCopy"/>
        <w:rPr>
          <w:rStyle w:val="eop"/>
        </w:rPr>
      </w:pPr>
      <w:r w:rsidRPr="00347C06">
        <w:rPr>
          <w:rStyle w:val="normaltextrun"/>
        </w:rPr>
        <w:t>In the 2022-23 financial year, the PTO posted financial results that were well within the budget set by the Board and approved by members. The PTO reported an operating deficit of $173,828 incurred in the context of a budgeted deficit of $272,50</w:t>
      </w:r>
      <w:r w:rsidR="00527411" w:rsidRPr="00347C06">
        <w:rPr>
          <w:rStyle w:val="normaltextrun"/>
        </w:rPr>
        <w:t>1.</w:t>
      </w:r>
      <w:r w:rsidRPr="00347C06">
        <w:rPr>
          <w:rStyle w:val="normaltextrun"/>
        </w:rPr>
        <w:t xml:space="preserve"> The deficit budget was a result of the return of surplus funds accumulated over the previous two years during </w:t>
      </w:r>
      <w:r w:rsidR="000172C4">
        <w:rPr>
          <w:rStyle w:val="normaltextrun"/>
        </w:rPr>
        <w:t xml:space="preserve">the </w:t>
      </w:r>
      <w:r w:rsidRPr="00347C06">
        <w:rPr>
          <w:rStyle w:val="normaltextrun"/>
        </w:rPr>
        <w:t xml:space="preserve">COVID </w:t>
      </w:r>
      <w:r w:rsidR="000172C4">
        <w:rPr>
          <w:rStyle w:val="normaltextrun"/>
        </w:rPr>
        <w:t xml:space="preserve">pandemic </w:t>
      </w:r>
      <w:r w:rsidRPr="00347C06">
        <w:rPr>
          <w:rStyle w:val="normaltextrun"/>
        </w:rPr>
        <w:t>as the PTO found significant savings. In 2022, the retained surpluses were used to partially offset the necessary increase in member levies as the PTO ensured it budgeted resources for the inevitable return of patronage to the network</w:t>
      </w:r>
      <w:r w:rsidR="00EB21B7" w:rsidRPr="00347C06">
        <w:rPr>
          <w:rStyle w:val="normaltextrun"/>
        </w:rPr>
        <w:t>,</w:t>
      </w:r>
      <w:r w:rsidRPr="00347C06">
        <w:rPr>
          <w:rStyle w:val="normaltextrun"/>
        </w:rPr>
        <w:t xml:space="preserve"> increased demand for PTO services and the welcome return of community engagement and outreach activities. </w:t>
      </w:r>
      <w:r w:rsidRPr="00347C06">
        <w:rPr>
          <w:rStyle w:val="eop"/>
        </w:rPr>
        <w:t> </w:t>
      </w:r>
    </w:p>
    <w:p w14:paraId="49286DF2" w14:textId="6A236666" w:rsidR="001E5D4C" w:rsidRPr="00347C06" w:rsidRDefault="001E5D4C" w:rsidP="002535CF">
      <w:pPr>
        <w:pStyle w:val="BodyCopy"/>
        <w:rPr>
          <w:rStyle w:val="eop"/>
        </w:rPr>
      </w:pPr>
      <w:r w:rsidRPr="00347C06">
        <w:rPr>
          <w:rStyle w:val="normaltextrun"/>
        </w:rPr>
        <w:t xml:space="preserve">During the year, Industry Director Jonathan McKeown completed his term on the Board. Jonathan provided the PTO </w:t>
      </w:r>
      <w:r w:rsidR="001260C5">
        <w:rPr>
          <w:rStyle w:val="normaltextrun"/>
        </w:rPr>
        <w:t xml:space="preserve">with </w:t>
      </w:r>
      <w:r w:rsidRPr="00347C06">
        <w:rPr>
          <w:rStyle w:val="normaltextrun"/>
        </w:rPr>
        <w:t xml:space="preserve">valuable insight into the challenges that the industry faced during turbulent years, and the benefit of his experience as he served on the Board. Jonathan ably supported the strategic development of the </w:t>
      </w:r>
      <w:r w:rsidR="00925DC7" w:rsidRPr="00347C06">
        <w:rPr>
          <w:rStyle w:val="normaltextrun"/>
        </w:rPr>
        <w:t>s</w:t>
      </w:r>
      <w:r w:rsidRPr="00347C06">
        <w:rPr>
          <w:rStyle w:val="normaltextrun"/>
        </w:rPr>
        <w:t xml:space="preserve">cheme in a three-year term that spanned 2020 to 2022, encompassing unprecedented change in the public transport sector, and the Victorian community. During his term, Jonathan was appointed Executive Director, Network Development, Assets </w:t>
      </w:r>
      <w:r w:rsidR="677717A4" w:rsidRPr="00347C06">
        <w:rPr>
          <w:rStyle w:val="normaltextrun"/>
        </w:rPr>
        <w:t xml:space="preserve">and </w:t>
      </w:r>
      <w:r w:rsidRPr="00347C06">
        <w:rPr>
          <w:rStyle w:val="normaltextrun"/>
        </w:rPr>
        <w:t xml:space="preserve">Maintenance at </w:t>
      </w:r>
      <w:r w:rsidRPr="00347C06">
        <w:rPr>
          <w:rStyle w:val="normaltextrun"/>
        </w:rPr>
        <w:lastRenderedPageBreak/>
        <w:t>V/Line. I congratulate as well as thank Jonathan and wish him well in his continued contribution to the sector.  </w:t>
      </w:r>
      <w:r w:rsidRPr="00347C06">
        <w:rPr>
          <w:rStyle w:val="eop"/>
        </w:rPr>
        <w:t> </w:t>
      </w:r>
    </w:p>
    <w:p w14:paraId="2F0EBB8D" w14:textId="77777777" w:rsidR="001E5D4C" w:rsidRPr="00347C06" w:rsidRDefault="001E5D4C" w:rsidP="002535CF">
      <w:pPr>
        <w:pStyle w:val="BodyCopy"/>
      </w:pPr>
      <w:r w:rsidRPr="00347C06">
        <w:rPr>
          <w:rStyle w:val="normaltextrun"/>
        </w:rPr>
        <w:t xml:space="preserve">This reporting year also saw the departure of Mark Davies, Consumer Director from 2016 to 2022. On behalf of the Board and Ombudsman, I would like to thank Mark for his dedication and diligence in supporting the Board and the PTO as Director, and in his role as Chair of the Board’s Finance and Audit Committee. The PTO benefited enormously from Mark’s expertise in financial services and implemented </w:t>
      </w:r>
      <w:proofErr w:type="gramStart"/>
      <w:r w:rsidRPr="00347C06">
        <w:rPr>
          <w:rStyle w:val="normaltextrun"/>
        </w:rPr>
        <w:t>a number of</w:t>
      </w:r>
      <w:proofErr w:type="gramEnd"/>
      <w:r w:rsidRPr="00347C06">
        <w:rPr>
          <w:rStyle w:val="normaltextrun"/>
        </w:rPr>
        <w:t xml:space="preserve"> improved financial governance processes under his guidance. </w:t>
      </w:r>
      <w:r w:rsidRPr="00347C06">
        <w:rPr>
          <w:rStyle w:val="eop"/>
        </w:rPr>
        <w:t> </w:t>
      </w:r>
    </w:p>
    <w:p w14:paraId="633DD382" w14:textId="734577C6" w:rsidR="001E5D4C" w:rsidRPr="00347C06" w:rsidRDefault="001E5D4C" w:rsidP="002535CF">
      <w:pPr>
        <w:pStyle w:val="BodyCopy"/>
      </w:pPr>
      <w:r w:rsidRPr="00347C06">
        <w:rPr>
          <w:rStyle w:val="normaltextrun"/>
        </w:rPr>
        <w:t xml:space="preserve">I would like to welcome Andrew Dix, Consumer Director appointed by the Minister during 2022. I would also like to congratulate Consumer Director Llewellyn </w:t>
      </w:r>
      <w:proofErr w:type="spellStart"/>
      <w:r w:rsidRPr="00347C06">
        <w:rPr>
          <w:rStyle w:val="normaltextrun"/>
        </w:rPr>
        <w:t>Prain</w:t>
      </w:r>
      <w:proofErr w:type="spellEnd"/>
      <w:r w:rsidRPr="00347C06">
        <w:rPr>
          <w:rStyle w:val="normaltextrun"/>
        </w:rPr>
        <w:t xml:space="preserve"> on her reappointment by the Minister for Public Transport for a further two-year term. Llewellyn’s and Andrew’s profiles appear on </w:t>
      </w:r>
      <w:r w:rsidRPr="001546CA">
        <w:rPr>
          <w:rStyle w:val="normaltextrun"/>
        </w:rPr>
        <w:t>page</w:t>
      </w:r>
      <w:r w:rsidR="001546CA" w:rsidRPr="001546CA">
        <w:rPr>
          <w:rStyle w:val="normaltextrun"/>
        </w:rPr>
        <w:t>s</w:t>
      </w:r>
      <w:r w:rsidRPr="001546CA">
        <w:rPr>
          <w:rStyle w:val="normaltextrun"/>
        </w:rPr>
        <w:t xml:space="preserve"> </w:t>
      </w:r>
      <w:r w:rsidR="001546CA">
        <w:rPr>
          <w:rStyle w:val="normaltextrun"/>
        </w:rPr>
        <w:t>4</w:t>
      </w:r>
      <w:r w:rsidR="00182C37">
        <w:rPr>
          <w:rStyle w:val="normaltextrun"/>
        </w:rPr>
        <w:t>2</w:t>
      </w:r>
      <w:r w:rsidR="001546CA">
        <w:rPr>
          <w:rStyle w:val="normaltextrun"/>
        </w:rPr>
        <w:t>-4</w:t>
      </w:r>
      <w:r w:rsidR="00182C37">
        <w:rPr>
          <w:rStyle w:val="normaltextrun"/>
        </w:rPr>
        <w:t>3</w:t>
      </w:r>
      <w:r w:rsidRPr="00347C06">
        <w:rPr>
          <w:rStyle w:val="normaltextrun"/>
        </w:rPr>
        <w:t>. </w:t>
      </w:r>
      <w:r w:rsidRPr="00347C06">
        <w:rPr>
          <w:rStyle w:val="eop"/>
        </w:rPr>
        <w:t> </w:t>
      </w:r>
    </w:p>
    <w:p w14:paraId="55E80069" w14:textId="77777777" w:rsidR="001E5D4C" w:rsidRPr="00347C06" w:rsidRDefault="001E5D4C" w:rsidP="002535CF">
      <w:pPr>
        <w:pStyle w:val="BodyCopy"/>
      </w:pPr>
      <w:r w:rsidRPr="00347C06">
        <w:rPr>
          <w:rStyle w:val="normaltextrun"/>
        </w:rPr>
        <w:t>A heartfelt thank you also goes to the staff of the PTO. Whether delivering consumer-facing dispute resolution services or supporting the PTO in other important ways, it is the diligence and professionalism of our staff that underpins the sustainability and success of the PTO. Wellbeing initiatives and a focus on supporting our people is central to our strategy.</w:t>
      </w:r>
      <w:r w:rsidRPr="00347C06">
        <w:rPr>
          <w:rStyle w:val="eop"/>
        </w:rPr>
        <w:t> </w:t>
      </w:r>
    </w:p>
    <w:p w14:paraId="6FB500E1" w14:textId="11CC0BE4" w:rsidR="001E5D4C" w:rsidRPr="00347C06" w:rsidRDefault="001E5D4C" w:rsidP="002535CF">
      <w:pPr>
        <w:pStyle w:val="BodyCopy"/>
        <w:rPr>
          <w:rStyle w:val="eop"/>
        </w:rPr>
      </w:pPr>
      <w:r w:rsidRPr="00347C06">
        <w:rPr>
          <w:rStyle w:val="normaltextrun"/>
        </w:rPr>
        <w:t>I thank Ombudsman Simon McKenzie for his excellent leadership of the PTO through</w:t>
      </w:r>
      <w:r w:rsidR="00C84F7B" w:rsidRPr="00347C06">
        <w:rPr>
          <w:rStyle w:val="normaltextrun"/>
        </w:rPr>
        <w:t>out</w:t>
      </w:r>
      <w:r w:rsidRPr="00347C06">
        <w:rPr>
          <w:rStyle w:val="normaltextrun"/>
        </w:rPr>
        <w:t xml:space="preserve"> this</w:t>
      </w:r>
      <w:r w:rsidR="00D61CE6">
        <w:rPr>
          <w:rStyle w:val="normaltextrun"/>
        </w:rPr>
        <w:t xml:space="preserve"> year</w:t>
      </w:r>
      <w:r w:rsidRPr="00347C06">
        <w:rPr>
          <w:rStyle w:val="normaltextrun"/>
        </w:rPr>
        <w:t>, a year in which there was yet again much change. I wish also</w:t>
      </w:r>
      <w:r w:rsidR="768FB376" w:rsidRPr="00347C06">
        <w:rPr>
          <w:rStyle w:val="normaltextrun"/>
        </w:rPr>
        <w:t xml:space="preserve"> to</w:t>
      </w:r>
      <w:r w:rsidRPr="00347C06">
        <w:rPr>
          <w:rStyle w:val="normaltextrun"/>
        </w:rPr>
        <w:t xml:space="preserve"> thank Simon personally for his nine years of service to the PTO. Simon has taken up a new appointment as the Chief Executive Officer of the Mental Health and Wellbeing Commission in Victoria. On behalf of the Board and the wider organisation I congratulate Simon and wish him the very best in his new role. </w:t>
      </w:r>
      <w:r w:rsidRPr="00347C06">
        <w:rPr>
          <w:rStyle w:val="eop"/>
        </w:rPr>
        <w:t> </w:t>
      </w:r>
    </w:p>
    <w:p w14:paraId="71578C09" w14:textId="717F9AE2" w:rsidR="001E5D4C" w:rsidRPr="00347C06" w:rsidRDefault="001E5D4C" w:rsidP="002535CF">
      <w:pPr>
        <w:pStyle w:val="BodyCopy"/>
        <w:rPr>
          <w:rStyle w:val="eop"/>
        </w:rPr>
      </w:pPr>
      <w:r w:rsidRPr="00347C06">
        <w:rPr>
          <w:rStyle w:val="normaltextrun"/>
        </w:rPr>
        <w:t>Kay Rundle</w:t>
      </w:r>
      <w:r w:rsidRPr="00347C06">
        <w:rPr>
          <w:rStyle w:val="scxw89468692"/>
        </w:rPr>
        <w:t> </w:t>
      </w:r>
      <w:r w:rsidRPr="00347C06">
        <w:br/>
      </w:r>
      <w:r w:rsidRPr="00347C06">
        <w:rPr>
          <w:rStyle w:val="normaltextrun"/>
        </w:rPr>
        <w:t>Chair</w:t>
      </w:r>
      <w:r w:rsidRPr="00347C06">
        <w:rPr>
          <w:rStyle w:val="eop"/>
        </w:rPr>
        <w:t> </w:t>
      </w:r>
    </w:p>
    <w:p w14:paraId="6A962ADD" w14:textId="1DF761EA" w:rsidR="001E5D4C" w:rsidRPr="00347C06" w:rsidRDefault="001E5D4C">
      <w:pPr>
        <w:rPr>
          <w:rStyle w:val="eop"/>
          <w:rFonts w:ascii="Roboto" w:hAnsi="Roboto" w:cs="Verdana"/>
          <w:color w:val="000000"/>
          <w:sz w:val="24"/>
        </w:rPr>
      </w:pPr>
      <w:r w:rsidRPr="00347C06">
        <w:rPr>
          <w:rStyle w:val="eop"/>
        </w:rPr>
        <w:br w:type="page"/>
      </w:r>
    </w:p>
    <w:p w14:paraId="50E6BD59" w14:textId="77777777" w:rsidR="001E5D4C" w:rsidRPr="00347C06" w:rsidRDefault="001E5D4C" w:rsidP="00864586">
      <w:pPr>
        <w:pStyle w:val="Heading2"/>
        <w:rPr>
          <w:rFonts w:ascii="Segoe UI" w:hAnsi="Segoe UI"/>
          <w:sz w:val="18"/>
          <w:szCs w:val="18"/>
        </w:rPr>
      </w:pPr>
      <w:bookmarkStart w:id="8" w:name="_Toc152413202"/>
      <w:r w:rsidRPr="00347C06">
        <w:rPr>
          <w:rStyle w:val="normaltextrun"/>
        </w:rPr>
        <w:lastRenderedPageBreak/>
        <w:t>Ombudsman’s</w:t>
      </w:r>
      <w:r w:rsidRPr="00347C06">
        <w:rPr>
          <w:rStyle w:val="normaltextrun"/>
          <w:rFonts w:ascii="Aptos" w:hAnsi="Aptos" w:cs="Segoe UI"/>
          <w:b w:val="0"/>
          <w:bCs w:val="0"/>
        </w:rPr>
        <w:t xml:space="preserve"> </w:t>
      </w:r>
      <w:r w:rsidRPr="00347C06">
        <w:rPr>
          <w:rStyle w:val="normaltextrun"/>
        </w:rPr>
        <w:t>Report</w:t>
      </w:r>
      <w:r w:rsidRPr="00347C06">
        <w:rPr>
          <w:rStyle w:val="normaltextrun"/>
          <w:rFonts w:ascii="Times New Roman" w:hAnsi="Times New Roman" w:cs="Times New Roman"/>
        </w:rPr>
        <w:t> </w:t>
      </w:r>
      <w:bookmarkEnd w:id="8"/>
      <w:r w:rsidRPr="00347C06">
        <w:rPr>
          <w:rStyle w:val="eop"/>
          <w:rFonts w:ascii="Aptos" w:hAnsi="Aptos" w:cs="Segoe UI"/>
        </w:rPr>
        <w:t> </w:t>
      </w:r>
    </w:p>
    <w:p w14:paraId="3EFAD2E1" w14:textId="083A09A0" w:rsidR="001E5D4C" w:rsidRPr="00347C06" w:rsidRDefault="001E5D4C" w:rsidP="001E5D4C">
      <w:pPr>
        <w:pStyle w:val="BodyCopy"/>
      </w:pPr>
      <w:r w:rsidRPr="00347C06">
        <w:rPr>
          <w:rStyle w:val="normaltextrun"/>
        </w:rPr>
        <w:t xml:space="preserve">It is my privilege to present the PTO’s Annual Report </w:t>
      </w:r>
      <w:r w:rsidR="005E3722" w:rsidRPr="00347C06">
        <w:rPr>
          <w:rStyle w:val="normaltextrun"/>
        </w:rPr>
        <w:t>2023</w:t>
      </w:r>
      <w:r w:rsidRPr="00347C06">
        <w:rPr>
          <w:rStyle w:val="normaltextrun"/>
        </w:rPr>
        <w:t xml:space="preserve"> – my fourth and final report as Victoria’s Public Transport Ombudsman. </w:t>
      </w:r>
      <w:r w:rsidRPr="00347C06">
        <w:rPr>
          <w:rStyle w:val="eop"/>
        </w:rPr>
        <w:t> </w:t>
      </w:r>
    </w:p>
    <w:p w14:paraId="3778C985" w14:textId="7273D4BA" w:rsidR="001E5D4C" w:rsidRPr="00347C06" w:rsidRDefault="001E5D4C" w:rsidP="001E5D4C">
      <w:pPr>
        <w:pStyle w:val="BodyCopy"/>
      </w:pPr>
      <w:r w:rsidRPr="00347C06">
        <w:rPr>
          <w:rStyle w:val="normaltextrun"/>
        </w:rPr>
        <w:t>During the year, my office received 3,192 approaches about public transport-related issues, 61.6</w:t>
      </w:r>
      <w:r w:rsidR="00773D91" w:rsidRPr="00347C06">
        <w:rPr>
          <w:rStyle w:val="normaltextrun"/>
        </w:rPr>
        <w:t xml:space="preserve"> per cent</w:t>
      </w:r>
      <w:r w:rsidRPr="00347C06">
        <w:rPr>
          <w:rStyle w:val="normaltextrun"/>
        </w:rPr>
        <w:t xml:space="preserve"> more than last year. Complaints rose in line with patronage on the network, with total Victorian patronage increasing 61.9</w:t>
      </w:r>
      <w:r w:rsidR="00773D91" w:rsidRPr="00347C06">
        <w:rPr>
          <w:rStyle w:val="normaltextrun"/>
        </w:rPr>
        <w:t xml:space="preserve"> per cent</w:t>
      </w:r>
      <w:r w:rsidRPr="00347C06">
        <w:rPr>
          <w:rStyle w:val="normaltextrun"/>
        </w:rPr>
        <w:t xml:space="preserve"> for the 2022-23 year compared to the 2021-22 year. </w:t>
      </w:r>
      <w:r w:rsidRPr="00347C06">
        <w:rPr>
          <w:rStyle w:val="eop"/>
        </w:rPr>
        <w:t> </w:t>
      </w:r>
    </w:p>
    <w:p w14:paraId="2FD7CD9B" w14:textId="2698D147" w:rsidR="001E5D4C" w:rsidRPr="00347C06" w:rsidRDefault="001E5D4C" w:rsidP="001E5D4C">
      <w:pPr>
        <w:pStyle w:val="BodyCopy"/>
      </w:pPr>
      <w:r w:rsidRPr="00347C06">
        <w:rPr>
          <w:rStyle w:val="normaltextrun"/>
        </w:rPr>
        <w:t xml:space="preserve">Staff at the PTO worked hard to maintain our usual high service levels and efficiency targets, especially </w:t>
      </w:r>
      <w:proofErr w:type="gramStart"/>
      <w:r w:rsidRPr="00347C06">
        <w:rPr>
          <w:rStyle w:val="normaltextrun"/>
        </w:rPr>
        <w:t>in the area of</w:t>
      </w:r>
      <w:proofErr w:type="gramEnd"/>
      <w:r w:rsidRPr="00347C06">
        <w:rPr>
          <w:rStyle w:val="normaltextrun"/>
        </w:rPr>
        <w:t xml:space="preserve"> conciliated complaints, where the PTO’s conciliators managed 41</w:t>
      </w:r>
      <w:r w:rsidR="00DD34AB" w:rsidRPr="00347C06">
        <w:rPr>
          <w:rStyle w:val="normaltextrun"/>
        </w:rPr>
        <w:t>2</w:t>
      </w:r>
      <w:r w:rsidRPr="00347C06">
        <w:rPr>
          <w:rStyle w:val="normaltextrun"/>
        </w:rPr>
        <w:t xml:space="preserve"> matters, an increase of 102</w:t>
      </w:r>
      <w:r w:rsidR="00773D91" w:rsidRPr="00347C06">
        <w:rPr>
          <w:rStyle w:val="normaltextrun"/>
        </w:rPr>
        <w:t xml:space="preserve"> per cent</w:t>
      </w:r>
      <w:r w:rsidRPr="00347C06">
        <w:rPr>
          <w:rStyle w:val="normaltextrun"/>
        </w:rPr>
        <w:t xml:space="preserve"> on last year’s 204 conciliated complaints. </w:t>
      </w:r>
      <w:r w:rsidRPr="00347C06">
        <w:rPr>
          <w:rStyle w:val="eop"/>
        </w:rPr>
        <w:t> </w:t>
      </w:r>
    </w:p>
    <w:p w14:paraId="04F7886E" w14:textId="45DDFA08" w:rsidR="001E5D4C" w:rsidRPr="00347C06" w:rsidRDefault="001E5D4C" w:rsidP="001E5D4C">
      <w:pPr>
        <w:pStyle w:val="BodyCopy"/>
      </w:pPr>
      <w:r w:rsidRPr="00347C06">
        <w:rPr>
          <w:rStyle w:val="normaltextrun"/>
        </w:rPr>
        <w:t>On average, conciliations took 39 days to finalise, compared to 34 days last year. We raised around the same number of formal investigations this year – 33 compared to last year’s 34. On average, investigations took 130 days to finalise.</w:t>
      </w:r>
      <w:r w:rsidRPr="00347C06">
        <w:rPr>
          <w:rStyle w:val="normaltextrun"/>
          <w:rFonts w:ascii="Times New Roman" w:hAnsi="Times New Roman" w:cs="Times New Roman"/>
        </w:rPr>
        <w:t> </w:t>
      </w:r>
      <w:r w:rsidRPr="00347C06">
        <w:rPr>
          <w:rStyle w:val="eop"/>
        </w:rPr>
        <w:t> </w:t>
      </w:r>
    </w:p>
    <w:p w14:paraId="2739A4A0" w14:textId="2E89349D" w:rsidR="001E5D4C" w:rsidRPr="00347C06" w:rsidRDefault="001E5D4C" w:rsidP="001E5D4C">
      <w:pPr>
        <w:pStyle w:val="BodyCopy"/>
      </w:pPr>
      <w:r w:rsidRPr="00347C06">
        <w:rPr>
          <w:rStyle w:val="normaltextrun"/>
        </w:rPr>
        <w:t xml:space="preserve">In August 2022, I signed a Memorandum of Understanding </w:t>
      </w:r>
      <w:r w:rsidR="007A339E" w:rsidRPr="00347C06">
        <w:rPr>
          <w:rStyle w:val="normaltextrun"/>
        </w:rPr>
        <w:t xml:space="preserve">(MOU) </w:t>
      </w:r>
      <w:r w:rsidRPr="00347C06">
        <w:rPr>
          <w:rStyle w:val="normaltextrun"/>
        </w:rPr>
        <w:t>with the Secretary of the Department of Transport and Planning</w:t>
      </w:r>
      <w:r w:rsidR="00E7612B" w:rsidRPr="00347C06">
        <w:rPr>
          <w:rStyle w:val="normaltextrun"/>
        </w:rPr>
        <w:t xml:space="preserve"> (DTP)</w:t>
      </w:r>
      <w:r w:rsidRPr="00347C06">
        <w:rPr>
          <w:rStyle w:val="normaltextrun"/>
        </w:rPr>
        <w:t xml:space="preserve">, Paul Younis, to enable the PTO to engage with DTP about the fairness of public transport </w:t>
      </w:r>
      <w:r w:rsidR="002A1A0C" w:rsidRPr="00347C06">
        <w:rPr>
          <w:rStyle w:val="normaltextrun"/>
        </w:rPr>
        <w:t>fines</w:t>
      </w:r>
      <w:r w:rsidRPr="00347C06">
        <w:rPr>
          <w:rStyle w:val="normaltextrun"/>
        </w:rPr>
        <w:t>. </w:t>
      </w:r>
      <w:r w:rsidRPr="00347C06">
        <w:rPr>
          <w:rStyle w:val="eop"/>
        </w:rPr>
        <w:t> </w:t>
      </w:r>
    </w:p>
    <w:p w14:paraId="696D5E99" w14:textId="77777777" w:rsidR="001E5D4C" w:rsidRPr="00347C06" w:rsidRDefault="001E5D4C" w:rsidP="001E5D4C">
      <w:pPr>
        <w:pStyle w:val="BodyCopy"/>
      </w:pPr>
      <w:r w:rsidRPr="00347C06">
        <w:rPr>
          <w:rStyle w:val="normaltextrun"/>
        </w:rPr>
        <w:t>Where a person has a complaint about the fairness of a fine for a ticketing or behavioural offence and believes that there are special or exceptional circumstances that warrant the withdrawal of the fine, the PTO can now consider the matter and – where the Ombudsman thinks it is appropriate – make submissions to the Department about withdrawing the fine.</w:t>
      </w:r>
      <w:r w:rsidRPr="00347C06">
        <w:rPr>
          <w:rStyle w:val="eop"/>
        </w:rPr>
        <w:t> </w:t>
      </w:r>
    </w:p>
    <w:p w14:paraId="07618382" w14:textId="71722C71" w:rsidR="001F25DA" w:rsidRPr="00347C06" w:rsidRDefault="001F25DA" w:rsidP="001F25DA">
      <w:pPr>
        <w:pStyle w:val="BodyCopy"/>
      </w:pPr>
      <w:r w:rsidRPr="00347C06">
        <w:t xml:space="preserve">Under the MOU, I made two formal submissions to </w:t>
      </w:r>
      <w:r w:rsidR="00094475" w:rsidRPr="00347C06">
        <w:t xml:space="preserve">DTP </w:t>
      </w:r>
      <w:r w:rsidRPr="00347C06">
        <w:t xml:space="preserve">that resulted in the withdrawal of fines. A further </w:t>
      </w:r>
      <w:r w:rsidR="00CE355B" w:rsidRPr="00347C06">
        <w:t>20</w:t>
      </w:r>
      <w:r w:rsidR="009D3D3F" w:rsidRPr="00347C06">
        <w:t xml:space="preserve"> </w:t>
      </w:r>
      <w:r w:rsidRPr="00347C06">
        <w:t xml:space="preserve">fines were withdrawn following discussions and information sharing with DTP. I thank the Secretary and the staff at </w:t>
      </w:r>
      <w:r w:rsidR="00A5369D" w:rsidRPr="00347C06">
        <w:t xml:space="preserve">DTP’s </w:t>
      </w:r>
      <w:r w:rsidRPr="00347C06">
        <w:t xml:space="preserve">Transport Regulatory Office for their commitment under the </w:t>
      </w:r>
      <w:r w:rsidR="00EF172A" w:rsidRPr="00347C06">
        <w:t>M</w:t>
      </w:r>
      <w:r w:rsidRPr="00347C06">
        <w:t>emorandum to consider continuous improvement of the infringements internal review process.   </w:t>
      </w:r>
    </w:p>
    <w:p w14:paraId="6E63D479" w14:textId="7B23896A" w:rsidR="001E5D4C" w:rsidRPr="00347C06" w:rsidRDefault="001E5D4C" w:rsidP="001E5D4C">
      <w:pPr>
        <w:pStyle w:val="BodyCopy"/>
      </w:pPr>
      <w:r w:rsidRPr="00347C06">
        <w:rPr>
          <w:rStyle w:val="normaltextrun"/>
        </w:rPr>
        <w:t>The most common issues reported for the 2022-23 financial year period related to staff (1,150 complaints, up 44</w:t>
      </w:r>
      <w:r w:rsidR="0041658E" w:rsidRPr="00347C06">
        <w:rPr>
          <w:rStyle w:val="normaltextrun"/>
        </w:rPr>
        <w:t xml:space="preserve"> per cent</w:t>
      </w:r>
      <w:r w:rsidRPr="00347C06">
        <w:rPr>
          <w:rStyle w:val="normaltextrun"/>
        </w:rPr>
        <w:t xml:space="preserve"> from 797 the previous year); land and infrastructure (418</w:t>
      </w:r>
      <w:r w:rsidR="00E725A8" w:rsidRPr="00347C06">
        <w:rPr>
          <w:rStyle w:val="normaltextrun"/>
        </w:rPr>
        <w:t xml:space="preserve"> complaints</w:t>
      </w:r>
      <w:r w:rsidRPr="00347C06">
        <w:rPr>
          <w:rStyle w:val="normaltextrun"/>
        </w:rPr>
        <w:t>, up 5</w:t>
      </w:r>
      <w:r w:rsidR="0041658E" w:rsidRPr="00347C06">
        <w:rPr>
          <w:rStyle w:val="normaltextrun"/>
        </w:rPr>
        <w:t xml:space="preserve"> per cent</w:t>
      </w:r>
      <w:r w:rsidRPr="00347C06">
        <w:rPr>
          <w:rStyle w:val="normaltextrun"/>
        </w:rPr>
        <w:t xml:space="preserve"> from 398), service delivery (588</w:t>
      </w:r>
      <w:r w:rsidR="00E725A8" w:rsidRPr="00347C06">
        <w:rPr>
          <w:rStyle w:val="normaltextrun"/>
        </w:rPr>
        <w:t xml:space="preserve"> complaints</w:t>
      </w:r>
      <w:r w:rsidRPr="00347C06">
        <w:rPr>
          <w:rStyle w:val="normaltextrun"/>
        </w:rPr>
        <w:t xml:space="preserve">, up </w:t>
      </w:r>
      <w:r w:rsidR="008204DE" w:rsidRPr="00347C06">
        <w:rPr>
          <w:rStyle w:val="normaltextrun"/>
        </w:rPr>
        <w:t>58</w:t>
      </w:r>
      <w:r w:rsidR="002125ED" w:rsidRPr="00347C06">
        <w:rPr>
          <w:rStyle w:val="normaltextrun"/>
        </w:rPr>
        <w:t xml:space="preserve"> per cent</w:t>
      </w:r>
      <w:r w:rsidRPr="00347C06">
        <w:rPr>
          <w:rStyle w:val="normaltextrun"/>
        </w:rPr>
        <w:t xml:space="preserve"> from 371) and ticketing (574</w:t>
      </w:r>
      <w:r w:rsidR="00E725A8" w:rsidRPr="00347C06">
        <w:rPr>
          <w:rStyle w:val="normaltextrun"/>
        </w:rPr>
        <w:t xml:space="preserve"> complaints</w:t>
      </w:r>
      <w:r w:rsidRPr="00347C06">
        <w:rPr>
          <w:rStyle w:val="normaltextrun"/>
        </w:rPr>
        <w:t>, up 101</w:t>
      </w:r>
      <w:r w:rsidR="002125ED" w:rsidRPr="00347C06">
        <w:rPr>
          <w:rStyle w:val="normaltextrun"/>
        </w:rPr>
        <w:t xml:space="preserve"> per cent</w:t>
      </w:r>
      <w:r w:rsidRPr="00347C06">
        <w:rPr>
          <w:rStyle w:val="normaltextrun"/>
        </w:rPr>
        <w:t xml:space="preserve"> from 285).</w:t>
      </w:r>
      <w:r w:rsidRPr="00347C06">
        <w:rPr>
          <w:rStyle w:val="normaltextrun"/>
          <w:rFonts w:ascii="Times New Roman" w:hAnsi="Times New Roman" w:cs="Times New Roman"/>
        </w:rPr>
        <w:t>  </w:t>
      </w:r>
      <w:r w:rsidRPr="00347C06">
        <w:rPr>
          <w:rStyle w:val="eop"/>
        </w:rPr>
        <w:t> </w:t>
      </w:r>
    </w:p>
    <w:p w14:paraId="06DB1215" w14:textId="7CECAF1B" w:rsidR="001E5D4C" w:rsidRPr="00347C06" w:rsidRDefault="001E5D4C" w:rsidP="001E5D4C">
      <w:pPr>
        <w:pStyle w:val="BodyCopy"/>
        <w:rPr>
          <w:rStyle w:val="eop"/>
        </w:rPr>
      </w:pPr>
      <w:r w:rsidRPr="00347C06">
        <w:rPr>
          <w:rStyle w:val="normaltextrun"/>
        </w:rPr>
        <w:lastRenderedPageBreak/>
        <w:t>With patronage showing a consistent return to levels around 75</w:t>
      </w:r>
      <w:r w:rsidR="002125ED" w:rsidRPr="00347C06">
        <w:rPr>
          <w:rStyle w:val="normaltextrun"/>
        </w:rPr>
        <w:t xml:space="preserve"> per cent</w:t>
      </w:r>
      <w:r w:rsidRPr="00347C06">
        <w:rPr>
          <w:rStyle w:val="normaltextrun"/>
        </w:rPr>
        <w:t xml:space="preserve"> of the pre-</w:t>
      </w:r>
      <w:r w:rsidR="00E00853" w:rsidRPr="00347C06">
        <w:rPr>
          <w:rStyle w:val="normaltextrun"/>
        </w:rPr>
        <w:t xml:space="preserve">pandemic </w:t>
      </w:r>
      <w:r w:rsidRPr="00347C06">
        <w:rPr>
          <w:rStyle w:val="normaltextrun"/>
        </w:rPr>
        <w:t xml:space="preserve">baseline, the number of complaints about Authorised Officers and </w:t>
      </w:r>
      <w:r w:rsidR="009F7DFD" w:rsidRPr="00347C06">
        <w:rPr>
          <w:rStyle w:val="normaltextrun"/>
        </w:rPr>
        <w:t xml:space="preserve">public transport fines </w:t>
      </w:r>
      <w:r w:rsidRPr="00347C06">
        <w:rPr>
          <w:rStyle w:val="normaltextrun"/>
        </w:rPr>
        <w:t>also increased. </w:t>
      </w:r>
      <w:r w:rsidRPr="00347C06">
        <w:rPr>
          <w:rStyle w:val="eop"/>
        </w:rPr>
        <w:t> </w:t>
      </w:r>
    </w:p>
    <w:p w14:paraId="1D51674E" w14:textId="339C9E79" w:rsidR="001E5D4C" w:rsidRPr="00347C06" w:rsidRDefault="000D61C3" w:rsidP="001E5D4C">
      <w:pPr>
        <w:pStyle w:val="BodyCopy"/>
      </w:pPr>
      <w:r w:rsidRPr="00347C06">
        <w:rPr>
          <w:rStyle w:val="normaltextrun"/>
        </w:rPr>
        <w:t>In terms of raw numbers, Authorised Officer complaints rose 168 per cent (150 complaints, up from 56) and complaints about accessibility rose 107 per cent (170 complaints, up from 82). </w:t>
      </w:r>
      <w:r w:rsidRPr="00347C06">
        <w:rPr>
          <w:rStyle w:val="eop"/>
        </w:rPr>
        <w:t> </w:t>
      </w:r>
      <w:r w:rsidR="001E5D4C" w:rsidRPr="00347C06">
        <w:rPr>
          <w:rStyle w:val="normaltextrun"/>
        </w:rPr>
        <w:t xml:space="preserve">Closer inspection shows that </w:t>
      </w:r>
      <w:r w:rsidR="006D2CB2" w:rsidRPr="00347C06">
        <w:rPr>
          <w:rStyle w:val="normaltextrun"/>
        </w:rPr>
        <w:t xml:space="preserve">– if we use </w:t>
      </w:r>
      <w:r w:rsidR="001F4C36" w:rsidRPr="00347C06">
        <w:rPr>
          <w:rStyle w:val="normaltextrun"/>
        </w:rPr>
        <w:t xml:space="preserve">pre-pandemic complaints </w:t>
      </w:r>
      <w:r w:rsidR="004A40FD" w:rsidRPr="00347C06">
        <w:rPr>
          <w:rStyle w:val="normaltextrun"/>
        </w:rPr>
        <w:t xml:space="preserve">data as </w:t>
      </w:r>
      <w:r w:rsidR="00877EA4" w:rsidRPr="00347C06">
        <w:rPr>
          <w:rStyle w:val="normaltextrun"/>
        </w:rPr>
        <w:t>a</w:t>
      </w:r>
      <w:r w:rsidR="004A40FD" w:rsidRPr="00347C06">
        <w:rPr>
          <w:rStyle w:val="normaltextrun"/>
        </w:rPr>
        <w:t xml:space="preserve"> baseline </w:t>
      </w:r>
      <w:r w:rsidR="00D0571B" w:rsidRPr="00347C06">
        <w:rPr>
          <w:rStyle w:val="normaltextrun"/>
        </w:rPr>
        <w:t xml:space="preserve">– </w:t>
      </w:r>
      <w:r w:rsidR="001E5D4C" w:rsidRPr="00347C06">
        <w:rPr>
          <w:rStyle w:val="normaltextrun"/>
        </w:rPr>
        <w:t>Authorised Officer</w:t>
      </w:r>
      <w:r w:rsidR="008061B4" w:rsidRPr="00347C06">
        <w:rPr>
          <w:rStyle w:val="normaltextrun"/>
        </w:rPr>
        <w:t xml:space="preserve"> complaints </w:t>
      </w:r>
      <w:r w:rsidR="006F18DA" w:rsidRPr="00347C06">
        <w:rPr>
          <w:rStyle w:val="normaltextrun"/>
        </w:rPr>
        <w:t xml:space="preserve">are around double </w:t>
      </w:r>
      <w:r w:rsidR="001E5D4C" w:rsidRPr="00347C06">
        <w:rPr>
          <w:rStyle w:val="normaltextrun"/>
        </w:rPr>
        <w:t>what was reported in 20</w:t>
      </w:r>
      <w:r w:rsidR="00932D98" w:rsidRPr="00347C06">
        <w:rPr>
          <w:rStyle w:val="normaltextrun"/>
        </w:rPr>
        <w:t>17-</w:t>
      </w:r>
      <w:r w:rsidR="001E5D4C" w:rsidRPr="00347C06">
        <w:rPr>
          <w:rStyle w:val="normaltextrun"/>
        </w:rPr>
        <w:t>18 and 20</w:t>
      </w:r>
      <w:r w:rsidR="00932D98" w:rsidRPr="00347C06">
        <w:rPr>
          <w:rStyle w:val="normaltextrun"/>
        </w:rPr>
        <w:t>18-</w:t>
      </w:r>
      <w:r w:rsidR="001E5D4C" w:rsidRPr="00347C06">
        <w:rPr>
          <w:rStyle w:val="normaltextrun"/>
        </w:rPr>
        <w:t>19. </w:t>
      </w:r>
      <w:r w:rsidR="001E5D4C" w:rsidRPr="00347C06">
        <w:rPr>
          <w:rStyle w:val="eop"/>
        </w:rPr>
        <w:t> </w:t>
      </w:r>
    </w:p>
    <w:p w14:paraId="56F4CD3D" w14:textId="11CA35F8" w:rsidR="001E5D4C" w:rsidRPr="00347C06" w:rsidRDefault="001E5D4C" w:rsidP="001E5D4C">
      <w:pPr>
        <w:pStyle w:val="BodyCopy"/>
      </w:pPr>
      <w:r w:rsidRPr="00347C06">
        <w:rPr>
          <w:rStyle w:val="normaltextrun"/>
        </w:rPr>
        <w:t>The PTO is currently reviewing themes raised in consumer complaints</w:t>
      </w:r>
      <w:r w:rsidR="008321F6" w:rsidRPr="00347C06">
        <w:rPr>
          <w:rStyle w:val="normaltextrun"/>
        </w:rPr>
        <w:t xml:space="preserve"> about Authorised Officers</w:t>
      </w:r>
      <w:r w:rsidRPr="00347C06">
        <w:rPr>
          <w:rStyle w:val="normaltextrun"/>
        </w:rPr>
        <w:t xml:space="preserve">, with a view to identifying any systemic issues or improvement opportunities for members and </w:t>
      </w:r>
      <w:r w:rsidR="00582C4A">
        <w:rPr>
          <w:rStyle w:val="normaltextrun"/>
        </w:rPr>
        <w:t>DTP</w:t>
      </w:r>
      <w:r w:rsidRPr="00347C06">
        <w:rPr>
          <w:rStyle w:val="normaltextrun"/>
        </w:rPr>
        <w:t>. </w:t>
      </w:r>
      <w:r w:rsidRPr="00347C06">
        <w:rPr>
          <w:rStyle w:val="eop"/>
        </w:rPr>
        <w:t> </w:t>
      </w:r>
    </w:p>
    <w:p w14:paraId="087275F4" w14:textId="1D5703DB" w:rsidR="001E5D4C" w:rsidRPr="00347C06" w:rsidRDefault="003A6C2B" w:rsidP="001E5D4C">
      <w:pPr>
        <w:pStyle w:val="BodyCopy"/>
      </w:pPr>
      <w:r w:rsidRPr="00347C06">
        <w:rPr>
          <w:rStyle w:val="normaltextrun"/>
        </w:rPr>
        <w:t>E</w:t>
      </w:r>
      <w:r w:rsidR="001E5D4C" w:rsidRPr="00347C06">
        <w:rPr>
          <w:rStyle w:val="normaltextrun"/>
        </w:rPr>
        <w:t>nforcement activities and network revenue protection measures will inevitably intersect with people experiencing hardship or special circumstances.</w:t>
      </w:r>
      <w:r w:rsidR="001E5D4C" w:rsidRPr="00347C06">
        <w:rPr>
          <w:rStyle w:val="normaltextrun"/>
          <w:rFonts w:ascii="Times New Roman" w:hAnsi="Times New Roman" w:cs="Times New Roman"/>
        </w:rPr>
        <w:t>  </w:t>
      </w:r>
      <w:r w:rsidRPr="00347C06">
        <w:rPr>
          <w:rStyle w:val="normaltextrun"/>
        </w:rPr>
        <w:t xml:space="preserve">For this reason, </w:t>
      </w:r>
      <w:r w:rsidRPr="00347C06">
        <w:rPr>
          <w:rStyle w:val="eop"/>
        </w:rPr>
        <w:t>t</w:t>
      </w:r>
      <w:r w:rsidRPr="00347C06">
        <w:rPr>
          <w:rStyle w:val="normaltextrun"/>
        </w:rPr>
        <w:t>raining of Authorised Officers, regular review of techniques to de-escalate situations and the proper application of discretion are essential.</w:t>
      </w:r>
    </w:p>
    <w:p w14:paraId="3AB53168" w14:textId="191826D7" w:rsidR="001E5D4C" w:rsidRPr="00347C06" w:rsidRDefault="001E5D4C" w:rsidP="001E5D4C">
      <w:pPr>
        <w:pStyle w:val="BodyCopy"/>
      </w:pPr>
      <w:r w:rsidRPr="00347C06">
        <w:rPr>
          <w:rStyle w:val="normaltextrun"/>
        </w:rPr>
        <w:t xml:space="preserve">The PTO </w:t>
      </w:r>
      <w:r w:rsidR="00B419F8" w:rsidRPr="00347C06">
        <w:rPr>
          <w:rStyle w:val="normaltextrun"/>
        </w:rPr>
        <w:t>also</w:t>
      </w:r>
      <w:r w:rsidRPr="00347C06">
        <w:rPr>
          <w:rStyle w:val="normaltextrun"/>
        </w:rPr>
        <w:t xml:space="preserve"> continues to monitor </w:t>
      </w:r>
      <w:r w:rsidR="00F36B9B" w:rsidRPr="00347C06">
        <w:rPr>
          <w:rStyle w:val="normaltextrun"/>
        </w:rPr>
        <w:t>accessibility</w:t>
      </w:r>
      <w:r w:rsidRPr="00347C06">
        <w:rPr>
          <w:rStyle w:val="normaltextrun"/>
        </w:rPr>
        <w:t xml:space="preserve"> trends and</w:t>
      </w:r>
      <w:r w:rsidR="00C023BA" w:rsidRPr="00347C06">
        <w:rPr>
          <w:rStyle w:val="normaltextrun"/>
        </w:rPr>
        <w:t xml:space="preserve"> </w:t>
      </w:r>
      <w:r w:rsidRPr="00347C06">
        <w:rPr>
          <w:rStyle w:val="normaltextrun"/>
        </w:rPr>
        <w:t>where necessary will raise any concerns or improvement opportunities highlighted within our data. These types of complaints require close monitoring as they are indicators of potential systemic issues</w:t>
      </w:r>
      <w:r w:rsidR="00E1260D" w:rsidRPr="00347C06">
        <w:rPr>
          <w:rStyle w:val="normaltextrun"/>
        </w:rPr>
        <w:t>.</w:t>
      </w:r>
      <w:r w:rsidRPr="00347C06">
        <w:rPr>
          <w:rStyle w:val="normaltextrun"/>
          <w:rFonts w:ascii="Times New Roman" w:hAnsi="Times New Roman" w:cs="Times New Roman"/>
        </w:rPr>
        <w:t> </w:t>
      </w:r>
      <w:r w:rsidRPr="00347C06">
        <w:rPr>
          <w:rStyle w:val="eop"/>
        </w:rPr>
        <w:t> </w:t>
      </w:r>
    </w:p>
    <w:p w14:paraId="54352BC3" w14:textId="6BFCC74E" w:rsidR="001E5D4C" w:rsidRPr="00347C06" w:rsidRDefault="001E5D4C" w:rsidP="001E5D4C">
      <w:pPr>
        <w:pStyle w:val="BodyCopy"/>
      </w:pPr>
      <w:r w:rsidRPr="00347C06">
        <w:rPr>
          <w:rStyle w:val="normaltextrun"/>
        </w:rPr>
        <w:t xml:space="preserve">We welcomed the opportunity to re-enter into active engagement with the community this year, with the team conducting community visits and engagements across 24 Local Government Areas </w:t>
      </w:r>
      <w:r w:rsidR="006834BE" w:rsidRPr="00347C06">
        <w:rPr>
          <w:rStyle w:val="normaltextrun"/>
        </w:rPr>
        <w:t>in</w:t>
      </w:r>
      <w:r w:rsidRPr="00347C06">
        <w:rPr>
          <w:rStyle w:val="normaltextrun"/>
        </w:rPr>
        <w:t xml:space="preserve"> metropolitan Melbourne and regional Victoria.</w:t>
      </w:r>
      <w:r w:rsidRPr="00347C06">
        <w:rPr>
          <w:rStyle w:val="normaltextrun"/>
          <w:rFonts w:ascii="Times New Roman" w:hAnsi="Times New Roman" w:cs="Times New Roman"/>
        </w:rPr>
        <w:t> </w:t>
      </w:r>
      <w:r w:rsidRPr="00347C06">
        <w:rPr>
          <w:rStyle w:val="normaltextrun"/>
        </w:rPr>
        <w:t> </w:t>
      </w:r>
      <w:r w:rsidRPr="00347C06">
        <w:rPr>
          <w:rStyle w:val="eop"/>
        </w:rPr>
        <w:t> </w:t>
      </w:r>
    </w:p>
    <w:p w14:paraId="16DCAE89" w14:textId="4B06A542" w:rsidR="001E5D4C" w:rsidRPr="00347C06" w:rsidRDefault="001E5D4C" w:rsidP="001E5D4C">
      <w:pPr>
        <w:pStyle w:val="BodyCopy"/>
      </w:pPr>
      <w:r w:rsidRPr="00347C06">
        <w:rPr>
          <w:rStyle w:val="normaltextrun"/>
        </w:rPr>
        <w:t>This included attendance at community events and conversations with representatives from local government, community legal centres and advocacy organisations around the state. Read more about our community outreach activities on page</w:t>
      </w:r>
      <w:r w:rsidR="00D67DE3">
        <w:rPr>
          <w:rStyle w:val="normaltextrun"/>
        </w:rPr>
        <w:t xml:space="preserve"> 3</w:t>
      </w:r>
      <w:r w:rsidR="0094140C">
        <w:rPr>
          <w:rStyle w:val="normaltextrun"/>
        </w:rPr>
        <w:t>4</w:t>
      </w:r>
      <w:r w:rsidR="00D67DE3">
        <w:rPr>
          <w:rStyle w:val="normaltextrun"/>
        </w:rPr>
        <w:t>.</w:t>
      </w:r>
      <w:r w:rsidRPr="00347C06">
        <w:rPr>
          <w:rStyle w:val="eop"/>
        </w:rPr>
        <w:t> </w:t>
      </w:r>
    </w:p>
    <w:p w14:paraId="2B207751" w14:textId="77777777" w:rsidR="001E5D4C" w:rsidRPr="00347C06" w:rsidRDefault="001E5D4C" w:rsidP="001E5D4C">
      <w:pPr>
        <w:pStyle w:val="BodyCopy"/>
      </w:pPr>
      <w:r w:rsidRPr="00347C06">
        <w:rPr>
          <w:rStyle w:val="normaltextrun"/>
        </w:rPr>
        <w:t>I would like to take this opportunity in my final report to thank the members of the PTO for their commitment to providing an independent avenue for dispute resolution. </w:t>
      </w:r>
      <w:r w:rsidRPr="00347C06">
        <w:rPr>
          <w:rStyle w:val="eop"/>
        </w:rPr>
        <w:t> </w:t>
      </w:r>
    </w:p>
    <w:p w14:paraId="178E2516" w14:textId="6A88FE53" w:rsidR="001E5D4C" w:rsidRPr="00347C06" w:rsidRDefault="001E5D4C" w:rsidP="001E5D4C">
      <w:pPr>
        <w:pStyle w:val="BodyCopy"/>
      </w:pPr>
      <w:r w:rsidRPr="00347C06">
        <w:rPr>
          <w:rStyle w:val="normaltextrun"/>
        </w:rPr>
        <w:t xml:space="preserve">Finally, I thank the </w:t>
      </w:r>
      <w:r w:rsidR="005C7C17" w:rsidRPr="00347C06">
        <w:rPr>
          <w:rStyle w:val="normaltextrun"/>
        </w:rPr>
        <w:t>B</w:t>
      </w:r>
      <w:r w:rsidRPr="00347C06">
        <w:rPr>
          <w:rStyle w:val="normaltextrun"/>
        </w:rPr>
        <w:t>oard for its support during my term as Ombudsman, and the staff of the PTO who were unrelenting in their provision of independent and effective dispute resolution options for consumers.</w:t>
      </w:r>
      <w:r w:rsidRPr="00347C06">
        <w:rPr>
          <w:rStyle w:val="normaltextrun"/>
          <w:rFonts w:ascii="Times New Roman" w:hAnsi="Times New Roman" w:cs="Times New Roman"/>
        </w:rPr>
        <w:t> </w:t>
      </w:r>
      <w:r w:rsidRPr="00347C06">
        <w:rPr>
          <w:rStyle w:val="eop"/>
        </w:rPr>
        <w:t> </w:t>
      </w:r>
    </w:p>
    <w:p w14:paraId="5B276785" w14:textId="48E4F387" w:rsidR="001E5D4C" w:rsidRPr="00347C06" w:rsidRDefault="001E5D4C" w:rsidP="001E5D4C">
      <w:pPr>
        <w:pStyle w:val="BodyCopy"/>
      </w:pPr>
      <w:r w:rsidRPr="00347C06">
        <w:t>Simon McKenzie</w:t>
      </w:r>
      <w:r w:rsidRPr="00347C06">
        <w:br/>
        <w:t>Public Transport Ombudsman</w:t>
      </w:r>
    </w:p>
    <w:p w14:paraId="500C13A9" w14:textId="48BD8B71" w:rsidR="001F54B4" w:rsidRPr="00347C06" w:rsidRDefault="001E5D4C" w:rsidP="00864586">
      <w:pPr>
        <w:pStyle w:val="Heading2"/>
      </w:pPr>
      <w:r w:rsidRPr="00347C06">
        <w:br w:type="page"/>
      </w:r>
      <w:bookmarkStart w:id="9" w:name="_Toc152413203"/>
      <w:r w:rsidR="001F54B4" w:rsidRPr="00347C06">
        <w:lastRenderedPageBreak/>
        <w:t xml:space="preserve">Our </w:t>
      </w:r>
      <w:proofErr w:type="gramStart"/>
      <w:r w:rsidR="001F54B4" w:rsidRPr="00347C06">
        <w:t>Members</w:t>
      </w:r>
      <w:bookmarkEnd w:id="9"/>
      <w:proofErr w:type="gramEnd"/>
    </w:p>
    <w:p w14:paraId="422D7C31" w14:textId="4EC77860" w:rsidR="001F54B4" w:rsidRPr="00347C06" w:rsidRDefault="00DB2023" w:rsidP="001F54B4">
      <w:pPr>
        <w:pStyle w:val="BodyBullets"/>
      </w:pPr>
      <w:hyperlink r:id="rId11" w:tooltip="Click to open!" w:history="1">
        <w:proofErr w:type="spellStart"/>
        <w:r w:rsidR="001F54B4" w:rsidRPr="00347C06">
          <w:rPr>
            <w:rStyle w:val="Hyperlink"/>
            <w:color w:val="000000"/>
            <w:u w:val="none"/>
          </w:rPr>
          <w:t>BusVic</w:t>
        </w:r>
        <w:proofErr w:type="spellEnd"/>
      </w:hyperlink>
    </w:p>
    <w:p w14:paraId="66024D4C" w14:textId="77777777" w:rsidR="001F54B4" w:rsidRPr="00347C06" w:rsidRDefault="00DB2023" w:rsidP="001F54B4">
      <w:pPr>
        <w:pStyle w:val="BodyBullets"/>
      </w:pPr>
      <w:hyperlink r:id="rId12" w:tooltip="Click to open!" w:history="1">
        <w:r w:rsidR="001F54B4" w:rsidRPr="00347C06">
          <w:rPr>
            <w:rStyle w:val="Hyperlink"/>
            <w:color w:val="000000"/>
            <w:u w:val="none"/>
          </w:rPr>
          <w:t>CDC Victoria</w:t>
        </w:r>
      </w:hyperlink>
    </w:p>
    <w:p w14:paraId="1EC57D2D" w14:textId="77777777" w:rsidR="001F54B4" w:rsidRPr="00347C06" w:rsidRDefault="00DB2023" w:rsidP="001F54B4">
      <w:pPr>
        <w:pStyle w:val="BodyBullets"/>
      </w:pPr>
      <w:hyperlink r:id="rId13" w:tooltip="Click to open!" w:history="1">
        <w:r w:rsidR="001F54B4" w:rsidRPr="00347C06">
          <w:rPr>
            <w:rStyle w:val="Hyperlink"/>
            <w:color w:val="000000"/>
            <w:u w:val="none"/>
          </w:rPr>
          <w:t>Kinetic</w:t>
        </w:r>
      </w:hyperlink>
    </w:p>
    <w:p w14:paraId="195FE17F" w14:textId="0856EB4D" w:rsidR="001F54B4" w:rsidRPr="00347C06" w:rsidRDefault="00DB2023" w:rsidP="001F54B4">
      <w:pPr>
        <w:pStyle w:val="BodyBullets"/>
      </w:pPr>
      <w:hyperlink r:id="rId14" w:tooltip="Click to open!" w:history="1">
        <w:r w:rsidR="001F54B4" w:rsidRPr="00347C06">
          <w:rPr>
            <w:rStyle w:val="Hyperlink"/>
            <w:color w:val="000000"/>
            <w:u w:val="none"/>
          </w:rPr>
          <w:t>Level Crossing Removal Project</w:t>
        </w:r>
      </w:hyperlink>
    </w:p>
    <w:p w14:paraId="0E5A76D1" w14:textId="1AA90314" w:rsidR="001F54B4" w:rsidRPr="00347C06" w:rsidRDefault="00DB2023" w:rsidP="001F54B4">
      <w:pPr>
        <w:pStyle w:val="BodyBullets"/>
      </w:pPr>
      <w:hyperlink r:id="rId15" w:tooltip="Click to open!" w:history="1">
        <w:r w:rsidR="001F54B4" w:rsidRPr="00347C06">
          <w:rPr>
            <w:rStyle w:val="Hyperlink"/>
            <w:color w:val="000000"/>
            <w:u w:val="none"/>
          </w:rPr>
          <w:t>Metro Trains Melbourne</w:t>
        </w:r>
      </w:hyperlink>
    </w:p>
    <w:p w14:paraId="2673EF15" w14:textId="39534B86" w:rsidR="001F54B4" w:rsidRPr="00347C06" w:rsidRDefault="00DB2023" w:rsidP="001F54B4">
      <w:pPr>
        <w:pStyle w:val="BodyBullets"/>
      </w:pPr>
      <w:hyperlink r:id="rId16" w:tooltip="Click to open!" w:history="1">
        <w:r w:rsidR="001F54B4" w:rsidRPr="00347C06">
          <w:rPr>
            <w:rStyle w:val="Hyperlink"/>
            <w:color w:val="000000"/>
            <w:u w:val="none"/>
          </w:rPr>
          <w:t>Public Transport Victoria</w:t>
        </w:r>
      </w:hyperlink>
      <w:r w:rsidR="009319DD" w:rsidRPr="00347C06">
        <w:rPr>
          <w:rStyle w:val="Hyperlink"/>
          <w:color w:val="000000"/>
          <w:u w:val="none"/>
        </w:rPr>
        <w:t xml:space="preserve"> (DTP)</w:t>
      </w:r>
    </w:p>
    <w:p w14:paraId="3F8CF3D0" w14:textId="60E7D940" w:rsidR="001F54B4" w:rsidRPr="00347C06" w:rsidRDefault="00DB2023" w:rsidP="001F54B4">
      <w:pPr>
        <w:pStyle w:val="BodyBullets"/>
      </w:pPr>
      <w:hyperlink r:id="rId17" w:tooltip="Click to open!" w:history="1">
        <w:r w:rsidR="001F54B4" w:rsidRPr="00347C06">
          <w:rPr>
            <w:rStyle w:val="Hyperlink"/>
            <w:color w:val="000000"/>
            <w:u w:val="none"/>
          </w:rPr>
          <w:t xml:space="preserve">Rail Projects Victoria </w:t>
        </w:r>
      </w:hyperlink>
    </w:p>
    <w:p w14:paraId="1D723BC5" w14:textId="77777777" w:rsidR="001F54B4" w:rsidRPr="00347C06" w:rsidRDefault="00DB2023" w:rsidP="001F54B4">
      <w:pPr>
        <w:pStyle w:val="BodyBullets"/>
      </w:pPr>
      <w:hyperlink r:id="rId18" w:tooltip="Click to open!" w:history="1">
        <w:proofErr w:type="spellStart"/>
        <w:r w:rsidR="001F54B4" w:rsidRPr="00347C06">
          <w:rPr>
            <w:rStyle w:val="Hyperlink"/>
            <w:color w:val="000000"/>
            <w:u w:val="none"/>
          </w:rPr>
          <w:t>SkyBus</w:t>
        </w:r>
        <w:proofErr w:type="spellEnd"/>
      </w:hyperlink>
    </w:p>
    <w:p w14:paraId="426BB9CD" w14:textId="77777777" w:rsidR="001F54B4" w:rsidRPr="00347C06" w:rsidRDefault="00DB2023" w:rsidP="001F54B4">
      <w:pPr>
        <w:pStyle w:val="BodyBullets"/>
      </w:pPr>
      <w:hyperlink r:id="rId19" w:tooltip="Click to open!" w:history="1">
        <w:r w:rsidR="001F54B4" w:rsidRPr="00347C06">
          <w:rPr>
            <w:rStyle w:val="Hyperlink"/>
            <w:color w:val="000000"/>
            <w:u w:val="none"/>
          </w:rPr>
          <w:t>Southern Cross Station</w:t>
        </w:r>
      </w:hyperlink>
    </w:p>
    <w:p w14:paraId="39C3C105" w14:textId="7174D86B" w:rsidR="001F54B4" w:rsidRPr="00347C06" w:rsidRDefault="00DB2023" w:rsidP="001F54B4">
      <w:pPr>
        <w:pStyle w:val="BodyBullets"/>
      </w:pPr>
      <w:hyperlink r:id="rId20" w:tooltip="Click to open!" w:history="1">
        <w:r w:rsidR="001F54B4" w:rsidRPr="00347C06">
          <w:rPr>
            <w:rStyle w:val="Hyperlink"/>
            <w:color w:val="000000"/>
            <w:u w:val="none"/>
          </w:rPr>
          <w:t>Suburban Rail Loop Authority</w:t>
        </w:r>
      </w:hyperlink>
    </w:p>
    <w:p w14:paraId="25D0A49A" w14:textId="48A7C116" w:rsidR="001F54B4" w:rsidRPr="00347C06" w:rsidRDefault="00DB2023" w:rsidP="001F54B4">
      <w:pPr>
        <w:pStyle w:val="BodyBullets"/>
      </w:pPr>
      <w:hyperlink r:id="rId21" w:tooltip="Click to open!" w:history="1">
        <w:r w:rsidR="001F54B4" w:rsidRPr="00347C06">
          <w:rPr>
            <w:rStyle w:val="Hyperlink"/>
            <w:color w:val="000000"/>
            <w:u w:val="none"/>
          </w:rPr>
          <w:t>Transit Systems Victoria</w:t>
        </w:r>
      </w:hyperlink>
    </w:p>
    <w:p w14:paraId="50475BDF" w14:textId="22D1B401" w:rsidR="001F54B4" w:rsidRPr="00347C06" w:rsidRDefault="00DB2023" w:rsidP="001F54B4">
      <w:pPr>
        <w:pStyle w:val="BodyBullets"/>
      </w:pPr>
      <w:hyperlink r:id="rId22" w:tooltip="Click to open!" w:history="1">
        <w:r w:rsidR="001F54B4" w:rsidRPr="00347C06">
          <w:rPr>
            <w:rStyle w:val="Hyperlink"/>
            <w:color w:val="000000"/>
            <w:u w:val="none"/>
          </w:rPr>
          <w:t xml:space="preserve">Ventura </w:t>
        </w:r>
      </w:hyperlink>
    </w:p>
    <w:p w14:paraId="5C9C4F21" w14:textId="77777777" w:rsidR="001F54B4" w:rsidRPr="00347C06" w:rsidRDefault="00DB2023" w:rsidP="001F54B4">
      <w:pPr>
        <w:pStyle w:val="BodyBullets"/>
      </w:pPr>
      <w:hyperlink r:id="rId23" w:tooltip="Click to open!" w:history="1">
        <w:proofErr w:type="spellStart"/>
        <w:r w:rsidR="001F54B4" w:rsidRPr="00347C06">
          <w:rPr>
            <w:rStyle w:val="Hyperlink"/>
            <w:color w:val="000000"/>
            <w:u w:val="none"/>
          </w:rPr>
          <w:t>VicTrack</w:t>
        </w:r>
        <w:proofErr w:type="spellEnd"/>
      </w:hyperlink>
    </w:p>
    <w:p w14:paraId="73948C03" w14:textId="77777777" w:rsidR="001F54B4" w:rsidRPr="00347C06" w:rsidRDefault="00DB2023" w:rsidP="001F54B4">
      <w:pPr>
        <w:pStyle w:val="BodyBullets"/>
      </w:pPr>
      <w:hyperlink r:id="rId24" w:tooltip="Click to open!" w:history="1">
        <w:r w:rsidR="001F54B4" w:rsidRPr="00347C06">
          <w:rPr>
            <w:rStyle w:val="Hyperlink"/>
            <w:color w:val="000000"/>
            <w:u w:val="none"/>
          </w:rPr>
          <w:t>V/Line</w:t>
        </w:r>
      </w:hyperlink>
    </w:p>
    <w:p w14:paraId="24CC45EE" w14:textId="77777777" w:rsidR="001F54B4" w:rsidRPr="00347C06" w:rsidRDefault="00DB2023" w:rsidP="001F54B4">
      <w:pPr>
        <w:pStyle w:val="BodyBullets"/>
      </w:pPr>
      <w:hyperlink r:id="rId25" w:tooltip="Click to open!" w:history="1">
        <w:r w:rsidR="001F54B4" w:rsidRPr="00347C06">
          <w:rPr>
            <w:rStyle w:val="Hyperlink"/>
            <w:color w:val="000000"/>
            <w:u w:val="none"/>
          </w:rPr>
          <w:t>Yarra Trams</w:t>
        </w:r>
      </w:hyperlink>
    </w:p>
    <w:p w14:paraId="1FECF994" w14:textId="7A5B1880" w:rsidR="001F54B4" w:rsidRPr="00347C06" w:rsidRDefault="001F54B4" w:rsidP="001F54B4">
      <w:pPr>
        <w:pStyle w:val="BodyBullets"/>
      </w:pPr>
      <w:r w:rsidRPr="00347C06">
        <w:br w:type="page"/>
      </w:r>
    </w:p>
    <w:p w14:paraId="09859254" w14:textId="6CDAC60E" w:rsidR="001E5D4C" w:rsidRPr="00347C06" w:rsidRDefault="001E5D4C" w:rsidP="00864586">
      <w:pPr>
        <w:pStyle w:val="Heading2"/>
      </w:pPr>
      <w:bookmarkStart w:id="10" w:name="_Toc152413204"/>
      <w:r w:rsidRPr="00347C06">
        <w:t>How we handle complaints</w:t>
      </w:r>
      <w:bookmarkEnd w:id="10"/>
    </w:p>
    <w:p w14:paraId="644B489A" w14:textId="3DC7BB09" w:rsidR="001E5D4C" w:rsidRPr="00347C06" w:rsidRDefault="001E5D4C" w:rsidP="001E5D4C">
      <w:pPr>
        <w:pStyle w:val="BodyCopy"/>
      </w:pPr>
      <w:r w:rsidRPr="00347C06">
        <w:t xml:space="preserve">We handle complaints from consumers in a fair, free and fast way. Our process is independent, </w:t>
      </w:r>
      <w:proofErr w:type="gramStart"/>
      <w:r w:rsidRPr="00347C06">
        <w:t>informal</w:t>
      </w:r>
      <w:proofErr w:type="gramEnd"/>
      <w:r w:rsidRPr="00347C06">
        <w:t xml:space="preserve"> and focused on helping the parties work towards an agreement. </w:t>
      </w:r>
    </w:p>
    <w:p w14:paraId="372D1C9B" w14:textId="77777777" w:rsidR="001E5D4C" w:rsidRPr="00347C06" w:rsidRDefault="001E5D4C" w:rsidP="001E5D4C">
      <w:pPr>
        <w:pStyle w:val="BodyCopy"/>
      </w:pPr>
      <w:r w:rsidRPr="00347C06">
        <w:t xml:space="preserve">We work with the parties towards a resolution of the complaint and take the circumstances into consideration. We consider the law, good industry practice, </w:t>
      </w:r>
      <w:proofErr w:type="gramStart"/>
      <w:r w:rsidRPr="00347C06">
        <w:t>codes</w:t>
      </w:r>
      <w:proofErr w:type="gramEnd"/>
      <w:r w:rsidRPr="00347C06">
        <w:t xml:space="preserve"> and standards. If a complaint doesn’t resolve through agreement, we can decide what is fair and reasonable and make a binding determination if necessary. </w:t>
      </w:r>
    </w:p>
    <w:p w14:paraId="58AF25EC" w14:textId="5908A208" w:rsidR="001E5D4C" w:rsidRPr="00347C06" w:rsidRDefault="001E5D4C" w:rsidP="001E5D4C">
      <w:pPr>
        <w:pStyle w:val="BodyCopy"/>
      </w:pPr>
      <w:r w:rsidRPr="00347C06">
        <w:t xml:space="preserve">We focus on informal conciliation when we begin handling an unresolved </w:t>
      </w:r>
      <w:r w:rsidR="00B33135" w:rsidRPr="00347C06">
        <w:t>complaint</w:t>
      </w:r>
      <w:r w:rsidR="00440A0D" w:rsidRPr="00347C06">
        <w:t>.</w:t>
      </w:r>
      <w:r w:rsidRPr="00347C06">
        <w:t xml:space="preserve"> We may still investigate more formally if the parties can’t agree or the issues that need to be addressed are more complex. </w:t>
      </w:r>
    </w:p>
    <w:p w14:paraId="524EB0BD" w14:textId="34992B8E" w:rsidR="001E5D4C" w:rsidRPr="00347C06" w:rsidRDefault="001E5D4C" w:rsidP="001E5D4C">
      <w:pPr>
        <w:pStyle w:val="BodyCopy"/>
      </w:pPr>
      <w:r w:rsidRPr="00347C06">
        <w:t xml:space="preserve">Our process allows us to be flexible, to apply the most suitable approach based on a consumer’s circumstances, and to consider any steps already taken to try to resolve the matter. We can change our approach if a </w:t>
      </w:r>
      <w:r w:rsidR="00880D30" w:rsidRPr="00347C06">
        <w:t xml:space="preserve">complaint </w:t>
      </w:r>
      <w:r w:rsidRPr="00347C06">
        <w:t>remains unresolved, or new information comes to light.</w:t>
      </w:r>
    </w:p>
    <w:p w14:paraId="0AE101DD" w14:textId="1FDE595D" w:rsidR="001E5D4C" w:rsidRPr="001C5C2A" w:rsidRDefault="001E5D4C" w:rsidP="001C5C2A">
      <w:pPr>
        <w:pStyle w:val="Heading3"/>
      </w:pPr>
      <w:r w:rsidRPr="001C5C2A">
        <w:t>Five key approaches</w:t>
      </w:r>
    </w:p>
    <w:p w14:paraId="2FDF32FB" w14:textId="0A127B0E" w:rsidR="001E5D4C" w:rsidRPr="00347C06" w:rsidRDefault="001E5D4C" w:rsidP="001C5C2A">
      <w:pPr>
        <w:pStyle w:val="Heading4"/>
      </w:pPr>
      <w:r w:rsidRPr="00347C06">
        <w:t xml:space="preserve">Referral to a PTO Scheme </w:t>
      </w:r>
      <w:r w:rsidR="5A449FDF" w:rsidRPr="00347C06">
        <w:t>m</w:t>
      </w:r>
      <w:r w:rsidRPr="00347C06">
        <w:t>ember</w:t>
      </w:r>
    </w:p>
    <w:p w14:paraId="20B38560" w14:textId="77777777" w:rsidR="001E5D4C" w:rsidRPr="00347C06" w:rsidRDefault="001E5D4C" w:rsidP="001E5D4C">
      <w:pPr>
        <w:pStyle w:val="BodyCopy"/>
      </w:pPr>
      <w:r w:rsidRPr="00347C06">
        <w:t xml:space="preserve">Members are given the opportunity to resolve a complaint before we conciliate or investigate. </w:t>
      </w:r>
    </w:p>
    <w:p w14:paraId="22108493" w14:textId="77777777" w:rsidR="001E5D4C" w:rsidRPr="00347C06" w:rsidRDefault="001E5D4C" w:rsidP="001E5D4C">
      <w:pPr>
        <w:pStyle w:val="BodyCopy"/>
      </w:pPr>
      <w:r w:rsidRPr="00347C06">
        <w:t xml:space="preserve">We take details, issue a reference </w:t>
      </w:r>
      <w:proofErr w:type="gramStart"/>
      <w:r w:rsidRPr="00347C06">
        <w:t>number</w:t>
      </w:r>
      <w:proofErr w:type="gramEnd"/>
      <w:r w:rsidRPr="00347C06">
        <w:t xml:space="preserve"> and provide the consumer with a pathway back to us if the complaint isn’t resolved by raising it with the member. </w:t>
      </w:r>
    </w:p>
    <w:p w14:paraId="6EBAC6ED" w14:textId="463D81DB" w:rsidR="001E5D4C" w:rsidRPr="00347C06" w:rsidRDefault="001E5D4C" w:rsidP="001C5C2A">
      <w:pPr>
        <w:pStyle w:val="Heading4"/>
      </w:pPr>
      <w:r w:rsidRPr="00347C06">
        <w:t xml:space="preserve">Referral to other </w:t>
      </w:r>
      <w:r w:rsidRPr="001C5C2A">
        <w:t>agencies</w:t>
      </w:r>
    </w:p>
    <w:p w14:paraId="0E6E75E6" w14:textId="43027C78" w:rsidR="001E5D4C" w:rsidRPr="00347C06" w:rsidRDefault="001E5D4C" w:rsidP="001E5D4C">
      <w:pPr>
        <w:pStyle w:val="BodyCopy"/>
      </w:pPr>
      <w:r w:rsidRPr="00347C06">
        <w:t xml:space="preserve">When a complaint is about something the PTO </w:t>
      </w:r>
      <w:r w:rsidR="00410F96" w:rsidRPr="00347C06">
        <w:t>S</w:t>
      </w:r>
      <w:r w:rsidRPr="00347C06">
        <w:t xml:space="preserve">cheme does not handle, or is about an agency that isn’t a member, we try our best to help by putting the consumer in touch with another agency that can </w:t>
      </w:r>
      <w:r w:rsidR="000307C1">
        <w:t xml:space="preserve">assist with </w:t>
      </w:r>
      <w:r w:rsidRPr="00347C06">
        <w:t>their complaint.</w:t>
      </w:r>
    </w:p>
    <w:p w14:paraId="3EADBF83" w14:textId="77777777" w:rsidR="001E5D4C" w:rsidRPr="00347C06" w:rsidRDefault="001E5D4C" w:rsidP="001C5C2A">
      <w:pPr>
        <w:pStyle w:val="Heading4"/>
      </w:pPr>
      <w:r w:rsidRPr="001C5C2A">
        <w:t>Conciliation</w:t>
      </w:r>
    </w:p>
    <w:p w14:paraId="2A98DEF4" w14:textId="77777777" w:rsidR="001E5D4C" w:rsidRPr="00347C06" w:rsidRDefault="001E5D4C" w:rsidP="001E5D4C">
      <w:pPr>
        <w:pStyle w:val="BodyCopy"/>
      </w:pPr>
      <w:r w:rsidRPr="00347C06">
        <w:t xml:space="preserve">An informal, mainly phone-based process where we independently work with each of the parties to discuss options and broker an agreement about how a complaint should be resolved.  </w:t>
      </w:r>
    </w:p>
    <w:p w14:paraId="45AE12BA" w14:textId="77777777" w:rsidR="001E5D4C" w:rsidRPr="00347C06" w:rsidRDefault="001E5D4C" w:rsidP="001C5C2A">
      <w:pPr>
        <w:pStyle w:val="Heading4"/>
      </w:pPr>
      <w:r w:rsidRPr="001C5C2A">
        <w:t>Investigation</w:t>
      </w:r>
    </w:p>
    <w:p w14:paraId="42114C7A" w14:textId="3A073E5B" w:rsidR="001E5D4C" w:rsidRPr="00347C06" w:rsidRDefault="001E5D4C" w:rsidP="001E5D4C">
      <w:pPr>
        <w:pStyle w:val="BodyCopy"/>
      </w:pPr>
      <w:r w:rsidRPr="00347C06">
        <w:t>If a complaint can’t be resolved through conciliation, we may decide to investigate.</w:t>
      </w:r>
    </w:p>
    <w:p w14:paraId="2CAFB52B" w14:textId="3F56F3EF" w:rsidR="001E5D4C" w:rsidRPr="00347C06" w:rsidRDefault="001E5D4C" w:rsidP="001E5D4C">
      <w:pPr>
        <w:pStyle w:val="BodyCopy"/>
      </w:pPr>
      <w:r w:rsidRPr="00347C06">
        <w:t xml:space="preserve">Investigation is a more formal process we use when the parties can’t agree on an outcome, or the issues are many and complex. We investigate because we may need to make recommendations or a binding decision to finalise a dispute. We ask the parties questions and gather information about what happened and how the </w:t>
      </w:r>
      <w:r w:rsidR="00C14BE7" w:rsidRPr="00347C06">
        <w:t xml:space="preserve">complaint </w:t>
      </w:r>
      <w:r w:rsidRPr="00347C06">
        <w:t>was handled. We discuss options for resolving the complaint and make assessments of the merits of the complaint to inform our decision-making.</w:t>
      </w:r>
    </w:p>
    <w:p w14:paraId="6BC60C15" w14:textId="77777777" w:rsidR="001E5D4C" w:rsidRPr="00347C06" w:rsidRDefault="001E5D4C" w:rsidP="001C5C2A">
      <w:pPr>
        <w:pStyle w:val="Heading4"/>
      </w:pPr>
      <w:r w:rsidRPr="00347C06">
        <w:t xml:space="preserve">Binding </w:t>
      </w:r>
      <w:r w:rsidRPr="001C5C2A">
        <w:t>decision</w:t>
      </w:r>
    </w:p>
    <w:p w14:paraId="27CA7D30" w14:textId="08C444AE" w:rsidR="001E5D4C" w:rsidRPr="00347C06" w:rsidRDefault="001E5D4C" w:rsidP="001E5D4C">
      <w:pPr>
        <w:pStyle w:val="BodyCopy"/>
      </w:pPr>
      <w:r w:rsidRPr="00347C06">
        <w:t>If the parties don’t agree on an outcome after an investigation, the Ombudsman can make a binding decision to resolve the complaint. The Ombudsman can also decide to finalise a complaint, for example by deciding that further investigation is not warranted after review.</w:t>
      </w:r>
    </w:p>
    <w:p w14:paraId="3B5C413A" w14:textId="5D3F182C" w:rsidR="001E5D4C" w:rsidRPr="00347C06" w:rsidRDefault="001E5D4C">
      <w:pPr>
        <w:rPr>
          <w:rFonts w:ascii="Roboto" w:hAnsi="Roboto" w:cs="Verdana"/>
          <w:color w:val="000000"/>
          <w:sz w:val="24"/>
        </w:rPr>
      </w:pPr>
      <w:r w:rsidRPr="00347C06">
        <w:br w:type="page"/>
      </w:r>
    </w:p>
    <w:p w14:paraId="588F4279" w14:textId="74DC0F16" w:rsidR="001E5D4C" w:rsidRPr="00347C06" w:rsidRDefault="001E5D4C" w:rsidP="00864586">
      <w:pPr>
        <w:pStyle w:val="Heading2"/>
      </w:pPr>
      <w:bookmarkStart w:id="11" w:name="_Toc152413205"/>
      <w:r w:rsidRPr="00347C06">
        <w:t>Staff profile</w:t>
      </w:r>
      <w:bookmarkEnd w:id="11"/>
      <w:r w:rsidR="001E1187" w:rsidRPr="00347C06">
        <w:t xml:space="preserve"> </w:t>
      </w:r>
    </w:p>
    <w:p w14:paraId="42C20F75" w14:textId="6A3BC042" w:rsidR="001E1187" w:rsidRPr="00347C06" w:rsidRDefault="001E1187" w:rsidP="001E1187">
      <w:pPr>
        <w:pStyle w:val="Heading3"/>
      </w:pPr>
      <w:r w:rsidRPr="00347C06">
        <w:t>Lou</w:t>
      </w:r>
      <w:r w:rsidR="00611B69" w:rsidRPr="00347C06">
        <w:t>ise</w:t>
      </w:r>
      <w:r w:rsidRPr="00347C06">
        <w:t xml:space="preserve"> Irving</w:t>
      </w:r>
      <w:r w:rsidR="14580E98" w:rsidRPr="00347C06">
        <w:t xml:space="preserve"> – </w:t>
      </w:r>
      <w:r w:rsidRPr="00347C06">
        <w:t xml:space="preserve">Communications </w:t>
      </w:r>
      <w:r w:rsidR="298D449D" w:rsidRPr="00347C06">
        <w:t>and</w:t>
      </w:r>
      <w:r w:rsidRPr="00347C06">
        <w:t xml:space="preserve"> Engagement Officer</w:t>
      </w:r>
    </w:p>
    <w:p w14:paraId="05DF52BA" w14:textId="77777777" w:rsidR="006F147B" w:rsidRPr="00347C06" w:rsidRDefault="006F147B" w:rsidP="006F147B">
      <w:pPr>
        <w:pStyle w:val="BodyCopy"/>
      </w:pPr>
      <w:r w:rsidRPr="00347C06">
        <w:t xml:space="preserve">Louise Irving is a core member of the small communications team at the PTO and one of the people who worked hard to bring you this annual report. </w:t>
      </w:r>
    </w:p>
    <w:p w14:paraId="490796B4" w14:textId="77777777" w:rsidR="006F147B" w:rsidRPr="00347C06" w:rsidRDefault="006F147B" w:rsidP="006F147B">
      <w:pPr>
        <w:pStyle w:val="BodyCopy"/>
      </w:pPr>
      <w:r w:rsidRPr="00347C06">
        <w:t xml:space="preserve">Lou’s first foray into the Victorian public transport sector was a role at the Transport Ticketing Authority (TTA) in the late 2010s. “I started in a project coordinator role, but quickly moved into a stakeholder engagement role in the customer service space – a better fit for me,” she says.  </w:t>
      </w:r>
    </w:p>
    <w:p w14:paraId="432D50EE" w14:textId="77777777" w:rsidR="006F147B" w:rsidRPr="00347C06" w:rsidRDefault="006F147B" w:rsidP="006F147B">
      <w:pPr>
        <w:pStyle w:val="BodyCopy"/>
      </w:pPr>
      <w:r w:rsidRPr="00347C06">
        <w:t xml:space="preserve">Her time at the TTA coincided with the </w:t>
      </w:r>
      <w:proofErr w:type="spellStart"/>
      <w:r w:rsidRPr="00347C06">
        <w:t>Metcard</w:t>
      </w:r>
      <w:proofErr w:type="spellEnd"/>
      <w:r w:rsidRPr="00347C06">
        <w:t xml:space="preserve">-to-myki ticketing transition and was her first exposure to working with the PTO: “I was involved in writing briefs and presenting to PTO staff about new myki services and emerging issues," she recalls. </w:t>
      </w:r>
    </w:p>
    <w:p w14:paraId="3C8696A0" w14:textId="724F757F" w:rsidR="006F147B" w:rsidRPr="00347C06" w:rsidRDefault="006F147B" w:rsidP="006F147B">
      <w:pPr>
        <w:pStyle w:val="BodyCopy"/>
      </w:pPr>
      <w:r w:rsidRPr="00347C06">
        <w:t xml:space="preserve">Lou spent five years at the TTA and </w:t>
      </w:r>
      <w:r w:rsidR="667B6F6E" w:rsidRPr="00347C06">
        <w:t xml:space="preserve">subsequently </w:t>
      </w:r>
      <w:r w:rsidR="4F033D64" w:rsidRPr="00347C06">
        <w:t>PTV</w:t>
      </w:r>
      <w:r w:rsidRPr="00347C06">
        <w:t>, in roles she describes as “broadly focused on information and enquiry management</w:t>
      </w:r>
      <w:r w:rsidR="0F0899BC" w:rsidRPr="00347C06">
        <w:t>”</w:t>
      </w:r>
      <w:r w:rsidR="3DF0085B" w:rsidRPr="00347C06">
        <w:t>.</w:t>
      </w:r>
      <w:r w:rsidRPr="00347C06">
        <w:t xml:space="preserve"> A stint in communications and industry engagement roles in the tertiary education sector </w:t>
      </w:r>
      <w:proofErr w:type="gramStart"/>
      <w:r w:rsidRPr="00347C06">
        <w:t>followed, before</w:t>
      </w:r>
      <w:proofErr w:type="gramEnd"/>
      <w:r w:rsidRPr="00347C06">
        <w:t xml:space="preserve"> Lou joined the PTO in April 2022.  </w:t>
      </w:r>
    </w:p>
    <w:p w14:paraId="124D3BA3" w14:textId="0CA3AB0B" w:rsidR="006F147B" w:rsidRPr="00347C06" w:rsidRDefault="006F147B" w:rsidP="006F147B">
      <w:pPr>
        <w:pStyle w:val="BodyCopy"/>
      </w:pPr>
      <w:r w:rsidRPr="00347C06">
        <w:t xml:space="preserve">“When my role at the PTO </w:t>
      </w:r>
      <w:r w:rsidR="41B34C61" w:rsidRPr="00347C06">
        <w:t xml:space="preserve">was </w:t>
      </w:r>
      <w:r w:rsidRPr="00347C06">
        <w:t xml:space="preserve">advertised, I was doing a bit of post-COVID lockdown reflection about what motivates me, </w:t>
      </w:r>
      <w:proofErr w:type="gramStart"/>
      <w:r w:rsidRPr="00347C06">
        <w:t>work-wise</w:t>
      </w:r>
      <w:proofErr w:type="gramEnd"/>
      <w:r w:rsidRPr="00347C06">
        <w:t xml:space="preserve">, especially if I was going to have to leave my house on a regular basis again,” she says. </w:t>
      </w:r>
    </w:p>
    <w:p w14:paraId="37F5A8F1" w14:textId="77777777" w:rsidR="006F147B" w:rsidRPr="00347C06" w:rsidRDefault="006F147B" w:rsidP="006F147B">
      <w:pPr>
        <w:pStyle w:val="BodyCopy"/>
      </w:pPr>
      <w:r w:rsidRPr="00347C06">
        <w:t xml:space="preserve">"I've always been drawn to public and community service sectors. And I had an ‘a-ha!’ moment where I realised that what </w:t>
      </w:r>
      <w:r w:rsidRPr="00347C06">
        <w:rPr>
          <w:i/>
          <w:iCs/>
        </w:rPr>
        <w:t>truly</w:t>
      </w:r>
      <w:r w:rsidRPr="00347C06">
        <w:t xml:space="preserve"> motivates me is creating or contributing to solutions that address people’s needs and problems. </w:t>
      </w:r>
    </w:p>
    <w:p w14:paraId="665EFF63" w14:textId="0C5DD810" w:rsidR="006F147B" w:rsidRPr="00347C06" w:rsidRDefault="74626757" w:rsidP="006F147B">
      <w:pPr>
        <w:pStyle w:val="BodyCopy"/>
      </w:pPr>
      <w:r w:rsidRPr="00347C06">
        <w:t>“</w:t>
      </w:r>
      <w:r w:rsidR="006F147B" w:rsidRPr="00347C06">
        <w:t>My skill set is communications and engagement, which just happen to be tools I bring to that task.</w:t>
      </w:r>
    </w:p>
    <w:p w14:paraId="657870FF" w14:textId="043678D5" w:rsidR="006F147B" w:rsidRPr="00347C06" w:rsidRDefault="7C34BC97" w:rsidP="006F147B">
      <w:pPr>
        <w:pStyle w:val="BodyCopy"/>
      </w:pPr>
      <w:r w:rsidRPr="00347C06">
        <w:t>“</w:t>
      </w:r>
      <w:r w:rsidR="006F147B" w:rsidRPr="00347C06">
        <w:t>I especially love the challenge of connecting people with opportunities and services, in ways that are useful and relevant. It’s one of the many things I enjoy about working for the PTO – that this is a core focus of my job.”</w:t>
      </w:r>
    </w:p>
    <w:p w14:paraId="5893E663" w14:textId="060BDA19" w:rsidR="006F147B" w:rsidRPr="00347C06" w:rsidRDefault="006F147B" w:rsidP="006F147B">
      <w:pPr>
        <w:pStyle w:val="BodyCopy"/>
      </w:pPr>
      <w:r w:rsidRPr="00347C06">
        <w:t xml:space="preserve">Lou’s enthusiasm for engaging people and communities, honed over many years in a diverse range of paid roles, volunteer gigs and personal endeavours, </w:t>
      </w:r>
      <w:r w:rsidR="1B2074B2" w:rsidRPr="00347C06">
        <w:t xml:space="preserve">is </w:t>
      </w:r>
      <w:r w:rsidRPr="00347C06">
        <w:t>a great match for her current responsibilities at the PTO.</w:t>
      </w:r>
    </w:p>
    <w:p w14:paraId="5CF0EBA2" w14:textId="6AA2CC12" w:rsidR="006F147B" w:rsidRPr="00347C06" w:rsidRDefault="006F147B">
      <w:pPr>
        <w:pStyle w:val="BodyCopy"/>
      </w:pPr>
      <w:r w:rsidRPr="00347C06">
        <w:t>The diversity of her experiences as a ‘communications all-rounder’ also help</w:t>
      </w:r>
      <w:r w:rsidR="2C43193F" w:rsidRPr="00347C06">
        <w:t>s</w:t>
      </w:r>
      <w:r w:rsidRPr="00347C06">
        <w:t xml:space="preserve"> her bring creative flair to the job</w:t>
      </w:r>
      <w:r w:rsidR="6616098D" w:rsidRPr="00347C06">
        <w:t>.</w:t>
      </w:r>
      <w:r w:rsidRPr="00347C06">
        <w:t xml:space="preserve"> </w:t>
      </w:r>
    </w:p>
    <w:p w14:paraId="3CFA588E" w14:textId="5AF95B94" w:rsidR="006F147B" w:rsidRPr="00347C06" w:rsidRDefault="006F147B" w:rsidP="006F147B">
      <w:pPr>
        <w:pStyle w:val="BodyCopy"/>
      </w:pPr>
      <w:r w:rsidRPr="00347C06">
        <w:t xml:space="preserve">"I’ve produced community radio programs, I've run and promoted community events, and I even ran my own copywriting business for nearly a decade," she says. </w:t>
      </w:r>
    </w:p>
    <w:p w14:paraId="60D3D495" w14:textId="28E627EE" w:rsidR="006F147B" w:rsidRPr="00347C06" w:rsidRDefault="0B99814B" w:rsidP="006F147B">
      <w:pPr>
        <w:pStyle w:val="BodyCopy"/>
      </w:pPr>
      <w:r w:rsidRPr="00347C06">
        <w:t>She</w:t>
      </w:r>
      <w:r w:rsidR="006F147B" w:rsidRPr="00347C06">
        <w:t xml:space="preserve"> recently bolstered her skills by completing an IAP2 Certificate in Engagement</w:t>
      </w:r>
      <w:r w:rsidR="780044AC" w:rsidRPr="00347C06">
        <w:t>:</w:t>
      </w:r>
      <w:r w:rsidR="006F147B" w:rsidRPr="00347C06">
        <w:t xml:space="preserve"> </w:t>
      </w:r>
      <w:r w:rsidR="1F8EF54B" w:rsidRPr="00347C06">
        <w:t xml:space="preserve">“This </w:t>
      </w:r>
      <w:r w:rsidR="1C323604" w:rsidRPr="00347C06">
        <w:t>gave me a</w:t>
      </w:r>
      <w:r w:rsidR="006F147B" w:rsidRPr="00347C06">
        <w:t xml:space="preserve"> more structured and rigorous approach to ensuring that services are informed by community needs and expectations</w:t>
      </w:r>
      <w:r w:rsidR="498DE16C" w:rsidRPr="00347C06">
        <w:t>.</w:t>
      </w:r>
      <w:r w:rsidR="7B8C2F11" w:rsidRPr="00347C06">
        <w:t>”</w:t>
      </w:r>
      <w:r w:rsidR="00203CB5">
        <w:t xml:space="preserve"> </w:t>
      </w:r>
      <w:r w:rsidR="006F147B" w:rsidRPr="00347C06">
        <w:t>Lou's career choices have been characterised by a blend of curiosity and a love of variety in her day-to-day work.</w:t>
      </w:r>
    </w:p>
    <w:p w14:paraId="398F3903" w14:textId="77777777" w:rsidR="006F147B" w:rsidRPr="00347C06" w:rsidRDefault="006F147B" w:rsidP="006F147B">
      <w:pPr>
        <w:pStyle w:val="BodyCopy"/>
      </w:pPr>
      <w:r w:rsidRPr="00347C06">
        <w:t>Her five-year-stint hosting a community radio show, interviewing a range of writers and artists about books, writing and culture, remains one of her most cherished experiences.</w:t>
      </w:r>
    </w:p>
    <w:p w14:paraId="468AFC9C" w14:textId="714F67AC" w:rsidR="006F147B" w:rsidRPr="00347C06" w:rsidRDefault="006F147B" w:rsidP="006F147B">
      <w:pPr>
        <w:pStyle w:val="BodyCopy"/>
      </w:pPr>
      <w:r w:rsidRPr="00347C06">
        <w:t xml:space="preserve">"I'm a real </w:t>
      </w:r>
      <w:r w:rsidR="4895E1C0" w:rsidRPr="00347C06">
        <w:t>‘</w:t>
      </w:r>
      <w:r w:rsidRPr="00347C06">
        <w:t>people person</w:t>
      </w:r>
      <w:r w:rsidR="271E0DA3" w:rsidRPr="00347C06">
        <w:t>'</w:t>
      </w:r>
      <w:r w:rsidRPr="00347C06">
        <w:t xml:space="preserve"> and I love working collaboratively. I'</w:t>
      </w:r>
      <w:r w:rsidR="5C55B39A" w:rsidRPr="00347C06">
        <w:t>m</w:t>
      </w:r>
      <w:r w:rsidRPr="00347C06">
        <w:t xml:space="preserve"> the kind of person who finds something interesting in just about everyone I meet," she shares.</w:t>
      </w:r>
    </w:p>
    <w:p w14:paraId="5D09C250" w14:textId="77777777" w:rsidR="006F147B" w:rsidRPr="00347C06" w:rsidRDefault="006F147B" w:rsidP="006F147B">
      <w:pPr>
        <w:pStyle w:val="BodyCopy"/>
      </w:pPr>
      <w:r w:rsidRPr="00347C06">
        <w:t xml:space="preserve">Away from work, Lou immerses herself in books, </w:t>
      </w:r>
      <w:proofErr w:type="gramStart"/>
      <w:r w:rsidRPr="00347C06">
        <w:t>films</w:t>
      </w:r>
      <w:proofErr w:type="gramEnd"/>
      <w:r w:rsidRPr="00347C06">
        <w:t xml:space="preserve"> and comedy. Gardening is also a passion.</w:t>
      </w:r>
    </w:p>
    <w:p w14:paraId="5A706881" w14:textId="051756EC" w:rsidR="006F147B" w:rsidRPr="00347C06" w:rsidRDefault="006F147B" w:rsidP="006F147B">
      <w:pPr>
        <w:pStyle w:val="BodyCopy"/>
      </w:pPr>
      <w:r w:rsidRPr="00347C06">
        <w:t>When it comes to relaxation, nothing beats camping for Lou. “Lately, I’ve been exploring south Gippsland and the Gippsland Lakes areas. Before that, I spent a couple of years camping in Tasmania every chan</w:t>
      </w:r>
      <w:r w:rsidR="406E857C" w:rsidRPr="00347C06">
        <w:t>c</w:t>
      </w:r>
      <w:r w:rsidRPr="00347C06">
        <w:t xml:space="preserve">e I got.” </w:t>
      </w:r>
    </w:p>
    <w:p w14:paraId="15EDF950" w14:textId="4615EC5C" w:rsidR="001E5D4C" w:rsidRPr="00347C06" w:rsidRDefault="006F147B" w:rsidP="00682008">
      <w:pPr>
        <w:pStyle w:val="BodyCopy"/>
      </w:pPr>
      <w:r w:rsidRPr="00347C06">
        <w:t>“There's something uniquely calming about being in nature, especially with a glass of wine after 4 pm," she laughs. "I love nothing more than being surrounded by stunning views of nature. Camping really helps you focus on the simple joys of life."</w:t>
      </w:r>
    </w:p>
    <w:p w14:paraId="4F98D1C4" w14:textId="34B42DFC" w:rsidR="001E5D4C" w:rsidRPr="00347C06" w:rsidRDefault="001E5D4C">
      <w:pPr>
        <w:rPr>
          <w:rFonts w:ascii="Roboto" w:hAnsi="Roboto" w:cs="Verdana"/>
          <w:color w:val="000000"/>
          <w:sz w:val="24"/>
        </w:rPr>
      </w:pPr>
      <w:r w:rsidRPr="00347C06">
        <w:br w:type="page"/>
      </w:r>
    </w:p>
    <w:p w14:paraId="4DC7A45B" w14:textId="70256E7E" w:rsidR="001E5D4C" w:rsidRPr="00347C06" w:rsidRDefault="001E5D4C" w:rsidP="00864586">
      <w:pPr>
        <w:pStyle w:val="Heading2"/>
        <w:rPr>
          <w:rFonts w:ascii="Segoe UI" w:hAnsi="Segoe UI"/>
          <w:sz w:val="18"/>
          <w:szCs w:val="18"/>
          <w:lang w:eastAsia="en-GB"/>
        </w:rPr>
      </w:pPr>
      <w:bookmarkStart w:id="12" w:name="_Toc152413206"/>
      <w:r w:rsidRPr="00347C06">
        <w:rPr>
          <w:lang w:val="en-GB" w:eastAsia="en-GB"/>
        </w:rPr>
        <w:t xml:space="preserve">Complaints, </w:t>
      </w:r>
      <w:proofErr w:type="gramStart"/>
      <w:r w:rsidRPr="00347C06">
        <w:t>conciliations</w:t>
      </w:r>
      <w:proofErr w:type="gramEnd"/>
      <w:r w:rsidRPr="00347C06">
        <w:rPr>
          <w:lang w:val="en-GB" w:eastAsia="en-GB"/>
        </w:rPr>
        <w:t xml:space="preserve"> and investigations</w:t>
      </w:r>
      <w:bookmarkEnd w:id="12"/>
      <w:r w:rsidRPr="00347C06">
        <w:rPr>
          <w:lang w:val="en-GB" w:eastAsia="en-GB"/>
        </w:rPr>
        <w:t> </w:t>
      </w:r>
      <w:r w:rsidRPr="00347C06">
        <w:rPr>
          <w:lang w:eastAsia="en-GB"/>
        </w:rPr>
        <w:t> </w:t>
      </w:r>
    </w:p>
    <w:p w14:paraId="7EF91F94" w14:textId="77777777" w:rsidR="001E5D4C" w:rsidRPr="00347C06" w:rsidRDefault="001E5D4C" w:rsidP="001E5D4C">
      <w:pPr>
        <w:pStyle w:val="Heading3"/>
        <w:rPr>
          <w:rFonts w:ascii="Segoe UI" w:hAnsi="Segoe UI"/>
          <w:sz w:val="18"/>
          <w:szCs w:val="18"/>
          <w:lang w:eastAsia="en-GB"/>
        </w:rPr>
      </w:pPr>
      <w:r w:rsidRPr="00347C06">
        <w:rPr>
          <w:lang w:val="en-GB" w:eastAsia="en-GB"/>
        </w:rPr>
        <w:t xml:space="preserve">Complaints referred to </w:t>
      </w:r>
      <w:proofErr w:type="gramStart"/>
      <w:r w:rsidRPr="00347C06">
        <w:t>members</w:t>
      </w:r>
      <w:proofErr w:type="gramEnd"/>
      <w:r w:rsidRPr="00347C06">
        <w:rPr>
          <w:lang w:eastAsia="en-GB"/>
        </w:rPr>
        <w:t> </w:t>
      </w:r>
    </w:p>
    <w:p w14:paraId="53A25138" w14:textId="7FDEE88A" w:rsidR="0029226A" w:rsidRPr="00347C06" w:rsidRDefault="0029226A" w:rsidP="0029226A">
      <w:pPr>
        <w:pStyle w:val="BodyCopy"/>
      </w:pPr>
      <w:r w:rsidRPr="00347C06">
        <w:rPr>
          <w:rStyle w:val="normaltextrun"/>
        </w:rPr>
        <w:t>There was a significant increase in the number of complaints th</w:t>
      </w:r>
      <w:r w:rsidR="0092720E" w:rsidRPr="00347C06">
        <w:rPr>
          <w:rStyle w:val="normaltextrun"/>
        </w:rPr>
        <w:t>e PTO</w:t>
      </w:r>
      <w:r w:rsidRPr="00347C06">
        <w:rPr>
          <w:rStyle w:val="normaltextrun"/>
        </w:rPr>
        <w:t xml:space="preserve"> referred to members in 2022</w:t>
      </w:r>
      <w:r w:rsidR="006B3E94" w:rsidRPr="00347C06">
        <w:rPr>
          <w:rStyle w:val="normaltextrun"/>
        </w:rPr>
        <w:t>-23</w:t>
      </w:r>
      <w:r w:rsidR="000E6923" w:rsidRPr="00347C06">
        <w:rPr>
          <w:rStyle w:val="normaltextrun"/>
        </w:rPr>
        <w:t xml:space="preserve">, with </w:t>
      </w:r>
      <w:r w:rsidRPr="00347C06">
        <w:rPr>
          <w:rStyle w:val="normaltextrun"/>
        </w:rPr>
        <w:t>1,67</w:t>
      </w:r>
      <w:r w:rsidR="00550097" w:rsidRPr="00347C06">
        <w:rPr>
          <w:rStyle w:val="normaltextrun"/>
        </w:rPr>
        <w:t>4</w:t>
      </w:r>
      <w:r w:rsidRPr="00347C06">
        <w:rPr>
          <w:rStyle w:val="normaltextrun"/>
        </w:rPr>
        <w:t xml:space="preserve"> complaints referred (up 41 per cent </w:t>
      </w:r>
      <w:r w:rsidR="006B3E94" w:rsidRPr="00347C06">
        <w:rPr>
          <w:rStyle w:val="normaltextrun"/>
        </w:rPr>
        <w:t>on</w:t>
      </w:r>
      <w:r w:rsidRPr="00347C06">
        <w:rPr>
          <w:rStyle w:val="normaltextrun"/>
        </w:rPr>
        <w:t xml:space="preserve"> </w:t>
      </w:r>
      <w:r w:rsidR="00326209" w:rsidRPr="00347C06">
        <w:rPr>
          <w:rStyle w:val="normaltextrun"/>
        </w:rPr>
        <w:t>1,185</w:t>
      </w:r>
      <w:r w:rsidR="00AA68B4" w:rsidRPr="00347C06">
        <w:rPr>
          <w:rStyle w:val="normaltextrun"/>
        </w:rPr>
        <w:t xml:space="preserve"> complaints </w:t>
      </w:r>
      <w:r w:rsidR="00DF7CC1" w:rsidRPr="00347C06">
        <w:rPr>
          <w:rStyle w:val="normaltextrun"/>
        </w:rPr>
        <w:t xml:space="preserve">in </w:t>
      </w:r>
      <w:r w:rsidR="006B3E94" w:rsidRPr="00347C06">
        <w:rPr>
          <w:rStyle w:val="normaltextrun"/>
        </w:rPr>
        <w:t>2021-22</w:t>
      </w:r>
      <w:r w:rsidRPr="00347C06">
        <w:rPr>
          <w:rStyle w:val="normaltextrun"/>
        </w:rPr>
        <w:t>).</w:t>
      </w:r>
      <w:r w:rsidRPr="00347C06">
        <w:rPr>
          <w:rStyle w:val="eop"/>
        </w:rPr>
        <w:t> </w:t>
      </w:r>
    </w:p>
    <w:p w14:paraId="1512A7F7" w14:textId="1CA6F56A" w:rsidR="0029226A" w:rsidRPr="00347C06" w:rsidRDefault="00FE55B3" w:rsidP="0029226A">
      <w:pPr>
        <w:pStyle w:val="BodyCopy"/>
      </w:pPr>
      <w:r w:rsidRPr="00347C06">
        <w:rPr>
          <w:rStyle w:val="normaltextrun"/>
        </w:rPr>
        <w:t>W</w:t>
      </w:r>
      <w:r w:rsidR="0029226A" w:rsidRPr="00347C06">
        <w:rPr>
          <w:rStyle w:val="normaltextrun"/>
        </w:rPr>
        <w:t xml:space="preserve">e use issue categories and sub-categories to track the themes </w:t>
      </w:r>
      <w:r w:rsidR="00160E61" w:rsidRPr="00347C06">
        <w:rPr>
          <w:rStyle w:val="normaltextrun"/>
        </w:rPr>
        <w:t xml:space="preserve">that </w:t>
      </w:r>
      <w:r w:rsidR="0029226A" w:rsidRPr="00347C06">
        <w:rPr>
          <w:rStyle w:val="normaltextrun"/>
        </w:rPr>
        <w:t xml:space="preserve">people are complaining about. </w:t>
      </w:r>
      <w:r w:rsidR="00046BB5" w:rsidRPr="00347C06">
        <w:rPr>
          <w:rStyle w:val="normaltextrun"/>
        </w:rPr>
        <w:t>Complaints can contain</w:t>
      </w:r>
      <w:r w:rsidR="00E550AA" w:rsidRPr="00347C06">
        <w:rPr>
          <w:rStyle w:val="normaltextrun"/>
        </w:rPr>
        <w:t xml:space="preserve"> more than one issue. </w:t>
      </w:r>
      <w:r w:rsidR="00B16C86" w:rsidRPr="00347C06">
        <w:rPr>
          <w:rStyle w:val="normaltextrun"/>
        </w:rPr>
        <w:t>For e</w:t>
      </w:r>
      <w:r w:rsidR="00E066CE" w:rsidRPr="00347C06">
        <w:rPr>
          <w:rStyle w:val="normaltextrun"/>
        </w:rPr>
        <w:t>xample</w:t>
      </w:r>
      <w:r w:rsidR="006814B8" w:rsidRPr="00347C06">
        <w:rPr>
          <w:rStyle w:val="normaltextrun"/>
        </w:rPr>
        <w:t>,</w:t>
      </w:r>
      <w:r w:rsidR="00E066CE" w:rsidRPr="00347C06">
        <w:rPr>
          <w:rStyle w:val="normaltextrun"/>
        </w:rPr>
        <w:t xml:space="preserve"> </w:t>
      </w:r>
      <w:r w:rsidR="006814B8" w:rsidRPr="00347C06">
        <w:rPr>
          <w:rStyle w:val="normaltextrun"/>
        </w:rPr>
        <w:t>s</w:t>
      </w:r>
      <w:r w:rsidR="0029226A" w:rsidRPr="00347C06">
        <w:rPr>
          <w:rStyle w:val="normaltextrun"/>
        </w:rPr>
        <w:t xml:space="preserve">ome complaints may contain a complaint about a ticketing issue and a complaint about how a </w:t>
      </w:r>
      <w:r w:rsidR="00294901" w:rsidRPr="00347C06">
        <w:rPr>
          <w:rStyle w:val="normaltextrun"/>
        </w:rPr>
        <w:t xml:space="preserve">public transport </w:t>
      </w:r>
      <w:r w:rsidR="0029226A" w:rsidRPr="00347C06">
        <w:rPr>
          <w:rStyle w:val="normaltextrun"/>
        </w:rPr>
        <w:t xml:space="preserve">staff member dealt with that issue when the consumer raised it. Both 'ticketing' and 'staff' would be </w:t>
      </w:r>
      <w:r w:rsidR="006203AE" w:rsidRPr="00347C06">
        <w:rPr>
          <w:rStyle w:val="normaltextrun"/>
        </w:rPr>
        <w:t>logged as</w:t>
      </w:r>
      <w:r w:rsidR="0029226A" w:rsidRPr="00347C06">
        <w:rPr>
          <w:rStyle w:val="normaltextrun"/>
        </w:rPr>
        <w:t xml:space="preserve"> issues within this complaint. </w:t>
      </w:r>
      <w:r w:rsidR="0029226A" w:rsidRPr="00347C06">
        <w:rPr>
          <w:rStyle w:val="eop"/>
        </w:rPr>
        <w:t> </w:t>
      </w:r>
    </w:p>
    <w:p w14:paraId="07C26150" w14:textId="4F46C25D" w:rsidR="0029226A" w:rsidRPr="00347C06" w:rsidRDefault="0029226A" w:rsidP="0029226A">
      <w:pPr>
        <w:pStyle w:val="BodyCopy"/>
      </w:pPr>
      <w:r w:rsidRPr="00347C06">
        <w:rPr>
          <w:rStyle w:val="normaltextrun"/>
        </w:rPr>
        <w:t xml:space="preserve">The </w:t>
      </w:r>
      <w:r w:rsidR="00C776FC" w:rsidRPr="00347C06">
        <w:rPr>
          <w:rStyle w:val="normaltextrun"/>
        </w:rPr>
        <w:t xml:space="preserve">largest category of </w:t>
      </w:r>
      <w:r w:rsidRPr="00347C06">
        <w:rPr>
          <w:rStyle w:val="normaltextrun"/>
        </w:rPr>
        <w:t xml:space="preserve">complaints referred to members </w:t>
      </w:r>
      <w:r w:rsidR="7AA3D66A" w:rsidRPr="00347C06">
        <w:rPr>
          <w:rStyle w:val="normaltextrun"/>
        </w:rPr>
        <w:t>contained</w:t>
      </w:r>
      <w:r w:rsidRPr="00347C06">
        <w:rPr>
          <w:rStyle w:val="normaltextrun"/>
        </w:rPr>
        <w:t xml:space="preserve"> </w:t>
      </w:r>
      <w:r w:rsidR="00123466" w:rsidRPr="00347C06">
        <w:rPr>
          <w:rStyle w:val="normaltextrun"/>
        </w:rPr>
        <w:t>issues with</w:t>
      </w:r>
      <w:r w:rsidR="00CA079C" w:rsidRPr="00347C06">
        <w:rPr>
          <w:rStyle w:val="normaltextrun"/>
        </w:rPr>
        <w:t xml:space="preserve"> public </w:t>
      </w:r>
      <w:r w:rsidR="6E840E96" w:rsidRPr="00347C06">
        <w:rPr>
          <w:rStyle w:val="normaltextrun"/>
        </w:rPr>
        <w:t>transport</w:t>
      </w:r>
      <w:r w:rsidR="5C7E1301" w:rsidRPr="00347C06">
        <w:rPr>
          <w:rStyle w:val="normaltextrun"/>
        </w:rPr>
        <w:t xml:space="preserve"> staff </w:t>
      </w:r>
      <w:r w:rsidRPr="00347C06">
        <w:rPr>
          <w:rStyle w:val="normaltextrun"/>
        </w:rPr>
        <w:t>(71</w:t>
      </w:r>
      <w:r w:rsidR="002D0205" w:rsidRPr="00347C06">
        <w:rPr>
          <w:rStyle w:val="normaltextrun"/>
        </w:rPr>
        <w:t>1</w:t>
      </w:r>
      <w:r w:rsidR="00EE6C58" w:rsidRPr="00347C06">
        <w:rPr>
          <w:rStyle w:val="normaltextrun"/>
        </w:rPr>
        <w:t xml:space="preserve"> </w:t>
      </w:r>
      <w:r w:rsidR="00A84433" w:rsidRPr="00347C06">
        <w:rPr>
          <w:rStyle w:val="normaltextrun"/>
        </w:rPr>
        <w:t xml:space="preserve">referred </w:t>
      </w:r>
      <w:r w:rsidR="00EE6C58" w:rsidRPr="00347C06">
        <w:rPr>
          <w:rStyle w:val="normaltextrun"/>
        </w:rPr>
        <w:t>complaints</w:t>
      </w:r>
      <w:r w:rsidR="00D04FD4" w:rsidRPr="00347C06">
        <w:rPr>
          <w:rStyle w:val="normaltextrun"/>
        </w:rPr>
        <w:t xml:space="preserve"> in total, or 42 per cent of </w:t>
      </w:r>
      <w:r w:rsidR="0009063F" w:rsidRPr="00347C06">
        <w:rPr>
          <w:rStyle w:val="normaltextrun"/>
        </w:rPr>
        <w:t>complaints referred to members overall</w:t>
      </w:r>
      <w:r w:rsidRPr="00347C06">
        <w:rPr>
          <w:rStyle w:val="normaltextrun"/>
        </w:rPr>
        <w:t xml:space="preserve">). </w:t>
      </w:r>
      <w:r w:rsidR="5B03B254" w:rsidRPr="00347C06">
        <w:rPr>
          <w:rStyle w:val="normaltextrun"/>
        </w:rPr>
        <w:t>C</w:t>
      </w:r>
      <w:r w:rsidR="5C7E1301" w:rsidRPr="00347C06">
        <w:rPr>
          <w:rStyle w:val="normaltextrun"/>
        </w:rPr>
        <w:t>omplaints</w:t>
      </w:r>
      <w:r w:rsidRPr="00347C06">
        <w:rPr>
          <w:rStyle w:val="normaltextrun"/>
        </w:rPr>
        <w:t xml:space="preserve"> about </w:t>
      </w:r>
      <w:r w:rsidR="00FE6F80" w:rsidRPr="00347C06">
        <w:rPr>
          <w:rStyle w:val="normaltextrun"/>
        </w:rPr>
        <w:t xml:space="preserve">public transport staff include </w:t>
      </w:r>
      <w:r w:rsidR="00B54550" w:rsidRPr="00347C06">
        <w:rPr>
          <w:rStyle w:val="normaltextrun"/>
        </w:rPr>
        <w:t xml:space="preserve">complaints about </w:t>
      </w:r>
      <w:r w:rsidRPr="00347C06">
        <w:rPr>
          <w:rStyle w:val="normaltextrun"/>
        </w:rPr>
        <w:t>driver conduct and customer service staff.</w:t>
      </w:r>
      <w:r w:rsidRPr="00347C06">
        <w:rPr>
          <w:rStyle w:val="eop"/>
        </w:rPr>
        <w:t> </w:t>
      </w:r>
    </w:p>
    <w:p w14:paraId="471BDE7A" w14:textId="4DB01A7C" w:rsidR="0029226A" w:rsidRPr="00347C06" w:rsidRDefault="0029226A" w:rsidP="0029226A">
      <w:pPr>
        <w:pStyle w:val="BodyCopy"/>
      </w:pPr>
      <w:r w:rsidRPr="00347C06">
        <w:rPr>
          <w:rStyle w:val="normaltextrun"/>
        </w:rPr>
        <w:t xml:space="preserve">Complaints referred to members </w:t>
      </w:r>
      <w:r w:rsidR="00C91209" w:rsidRPr="00347C06">
        <w:rPr>
          <w:rStyle w:val="normaltextrun"/>
        </w:rPr>
        <w:t xml:space="preserve">that </w:t>
      </w:r>
      <w:r w:rsidR="004750A9" w:rsidRPr="00347C06">
        <w:rPr>
          <w:rStyle w:val="normaltextrun"/>
        </w:rPr>
        <w:t>contained</w:t>
      </w:r>
      <w:r w:rsidRPr="00347C06">
        <w:rPr>
          <w:rStyle w:val="normaltextrun"/>
        </w:rPr>
        <w:t xml:space="preserve"> service delivery </w:t>
      </w:r>
      <w:r w:rsidR="00BF5100" w:rsidRPr="00347C06">
        <w:rPr>
          <w:rStyle w:val="normaltextrun"/>
        </w:rPr>
        <w:t>issues</w:t>
      </w:r>
      <w:r w:rsidR="00EA4DC5" w:rsidRPr="00347C06">
        <w:rPr>
          <w:rStyle w:val="normaltextrun"/>
        </w:rPr>
        <w:t xml:space="preserve"> were up</w:t>
      </w:r>
      <w:r w:rsidRPr="00347C06" w:rsidDel="00EA4DC5">
        <w:rPr>
          <w:rStyle w:val="normaltextrun"/>
        </w:rPr>
        <w:t xml:space="preserve"> </w:t>
      </w:r>
      <w:r w:rsidR="00934857" w:rsidRPr="00347C06">
        <w:rPr>
          <w:rStyle w:val="normaltextrun"/>
        </w:rPr>
        <w:t>52</w:t>
      </w:r>
      <w:r w:rsidRPr="00347C06">
        <w:rPr>
          <w:rStyle w:val="normaltextrun"/>
        </w:rPr>
        <w:t xml:space="preserve"> per cent </w:t>
      </w:r>
      <w:r w:rsidR="002C014A" w:rsidRPr="00347C06">
        <w:rPr>
          <w:rStyle w:val="normaltextrun"/>
        </w:rPr>
        <w:t>(</w:t>
      </w:r>
      <w:r w:rsidR="008A32D9" w:rsidRPr="00347C06">
        <w:rPr>
          <w:rStyle w:val="normaltextrun"/>
        </w:rPr>
        <w:t>494</w:t>
      </w:r>
      <w:r w:rsidR="00192425" w:rsidRPr="00347C06">
        <w:rPr>
          <w:rStyle w:val="normaltextrun"/>
        </w:rPr>
        <w:t xml:space="preserve"> </w:t>
      </w:r>
      <w:r w:rsidR="002C014A" w:rsidRPr="00347C06">
        <w:rPr>
          <w:rStyle w:val="normaltextrun"/>
        </w:rPr>
        <w:t xml:space="preserve">complaints, </w:t>
      </w:r>
      <w:r w:rsidR="00563BE5" w:rsidRPr="00347C06">
        <w:rPr>
          <w:rStyle w:val="normaltextrun"/>
        </w:rPr>
        <w:t xml:space="preserve">up </w:t>
      </w:r>
      <w:r w:rsidRPr="00347C06">
        <w:rPr>
          <w:rStyle w:val="normaltextrun"/>
        </w:rPr>
        <w:t>from 325</w:t>
      </w:r>
      <w:r w:rsidR="00563BE5" w:rsidRPr="00347C06">
        <w:rPr>
          <w:rStyle w:val="normaltextrun"/>
        </w:rPr>
        <w:t xml:space="preserve"> </w:t>
      </w:r>
      <w:r w:rsidR="009F0B16" w:rsidRPr="00347C06">
        <w:rPr>
          <w:rStyle w:val="normaltextrun"/>
        </w:rPr>
        <w:t>in 2021-22</w:t>
      </w:r>
      <w:r w:rsidRPr="00347C06">
        <w:rPr>
          <w:rStyle w:val="normaltextrun"/>
        </w:rPr>
        <w:t xml:space="preserve">). The main </w:t>
      </w:r>
      <w:r w:rsidR="000B5F21" w:rsidRPr="00347C06">
        <w:rPr>
          <w:rStyle w:val="normaltextrun"/>
        </w:rPr>
        <w:t>service delivery</w:t>
      </w:r>
      <w:r w:rsidRPr="00347C06">
        <w:rPr>
          <w:rStyle w:val="normaltextrun"/>
        </w:rPr>
        <w:t xml:space="preserve"> </w:t>
      </w:r>
      <w:r w:rsidR="008C5415" w:rsidRPr="00347C06">
        <w:rPr>
          <w:rStyle w:val="normaltextrun"/>
        </w:rPr>
        <w:t xml:space="preserve">sub-categories </w:t>
      </w:r>
      <w:r w:rsidR="000B5F21" w:rsidRPr="00347C06">
        <w:rPr>
          <w:rStyle w:val="normaltextrun"/>
        </w:rPr>
        <w:t>reported</w:t>
      </w:r>
      <w:r w:rsidRPr="00347C06">
        <w:rPr>
          <w:rStyle w:val="normaltextrun"/>
        </w:rPr>
        <w:t xml:space="preserve"> </w:t>
      </w:r>
      <w:r w:rsidR="00875ED0" w:rsidRPr="00347C06">
        <w:rPr>
          <w:rStyle w:val="normaltextrun"/>
        </w:rPr>
        <w:t xml:space="preserve">were </w:t>
      </w:r>
      <w:r w:rsidR="002C26BD" w:rsidRPr="00347C06">
        <w:rPr>
          <w:rStyle w:val="normaltextrun"/>
        </w:rPr>
        <w:t xml:space="preserve">about </w:t>
      </w:r>
      <w:r w:rsidR="00875ED0" w:rsidRPr="00347C06">
        <w:rPr>
          <w:rStyle w:val="normaltextrun"/>
        </w:rPr>
        <w:t>the</w:t>
      </w:r>
      <w:r w:rsidR="00FB5A68" w:rsidRPr="00347C06">
        <w:rPr>
          <w:rStyle w:val="normaltextrun"/>
        </w:rPr>
        <w:t xml:space="preserve"> </w:t>
      </w:r>
      <w:r w:rsidRPr="00347C06">
        <w:rPr>
          <w:rStyle w:val="normaltextrun"/>
        </w:rPr>
        <w:t xml:space="preserve">reliability/punctuality of services and information about services. </w:t>
      </w:r>
      <w:r w:rsidR="0002227F" w:rsidRPr="00347C06">
        <w:rPr>
          <w:rStyle w:val="normaltextrun"/>
        </w:rPr>
        <w:t>C</w:t>
      </w:r>
      <w:r w:rsidRPr="00347C06">
        <w:rPr>
          <w:rStyle w:val="normaltextrun"/>
        </w:rPr>
        <w:t xml:space="preserve">omplaints referred to members </w:t>
      </w:r>
      <w:r w:rsidR="0002227F" w:rsidRPr="00347C06">
        <w:rPr>
          <w:rStyle w:val="normaltextrun"/>
        </w:rPr>
        <w:t xml:space="preserve">about </w:t>
      </w:r>
      <w:r w:rsidRPr="00347C06">
        <w:rPr>
          <w:rStyle w:val="normaltextrun"/>
        </w:rPr>
        <w:t xml:space="preserve">replacement services </w:t>
      </w:r>
      <w:r w:rsidR="00A44267" w:rsidRPr="00347C06">
        <w:rPr>
          <w:rStyle w:val="normaltextrun"/>
        </w:rPr>
        <w:t>also rose</w:t>
      </w:r>
      <w:r w:rsidRPr="00347C06">
        <w:rPr>
          <w:rStyle w:val="normaltextrun"/>
        </w:rPr>
        <w:t xml:space="preserve"> </w:t>
      </w:r>
      <w:r w:rsidR="00C01062" w:rsidRPr="00347C06">
        <w:rPr>
          <w:rStyle w:val="normaltextrun"/>
        </w:rPr>
        <w:t>118</w:t>
      </w:r>
      <w:r w:rsidR="009C5E2F" w:rsidRPr="00347C06">
        <w:rPr>
          <w:rStyle w:val="normaltextrun"/>
        </w:rPr>
        <w:t xml:space="preserve"> per cent </w:t>
      </w:r>
      <w:r w:rsidRPr="00347C06">
        <w:rPr>
          <w:rStyle w:val="normaltextrun"/>
        </w:rPr>
        <w:t>(</w:t>
      </w:r>
      <w:r w:rsidR="00266C30" w:rsidRPr="00347C06">
        <w:rPr>
          <w:rStyle w:val="normaltextrun"/>
        </w:rPr>
        <w:t>107</w:t>
      </w:r>
      <w:r w:rsidR="0002227F" w:rsidRPr="00347C06">
        <w:rPr>
          <w:rStyle w:val="normaltextrun"/>
        </w:rPr>
        <w:t xml:space="preserve"> complaints, up </w:t>
      </w:r>
      <w:r w:rsidR="00960C3E" w:rsidRPr="00347C06">
        <w:rPr>
          <w:rStyle w:val="normaltextrun"/>
        </w:rPr>
        <w:t xml:space="preserve">from </w:t>
      </w:r>
      <w:r w:rsidR="00266C30" w:rsidRPr="00347C06">
        <w:rPr>
          <w:rStyle w:val="normaltextrun"/>
        </w:rPr>
        <w:t>49</w:t>
      </w:r>
      <w:r w:rsidR="00960C3E" w:rsidRPr="00347C06">
        <w:rPr>
          <w:rStyle w:val="normaltextrun"/>
        </w:rPr>
        <w:t xml:space="preserve"> in 2021-22</w:t>
      </w:r>
      <w:r w:rsidRPr="00347C06">
        <w:rPr>
          <w:rStyle w:val="normaltextrun"/>
        </w:rPr>
        <w:t>).</w:t>
      </w:r>
      <w:r w:rsidRPr="00347C06">
        <w:rPr>
          <w:rStyle w:val="eop"/>
        </w:rPr>
        <w:t> </w:t>
      </w:r>
    </w:p>
    <w:p w14:paraId="1332D2CD" w14:textId="2355B962" w:rsidR="0029226A" w:rsidRPr="00347C06" w:rsidRDefault="0029226A" w:rsidP="0029226A">
      <w:pPr>
        <w:pStyle w:val="BodyCopy"/>
      </w:pPr>
      <w:r w:rsidRPr="00347C06">
        <w:rPr>
          <w:rStyle w:val="normaltextrun"/>
        </w:rPr>
        <w:t xml:space="preserve">Complaints </w:t>
      </w:r>
      <w:r w:rsidR="006B3E64" w:rsidRPr="00347C06">
        <w:rPr>
          <w:rStyle w:val="normaltextrun"/>
        </w:rPr>
        <w:t>referred to members that contained</w:t>
      </w:r>
      <w:r w:rsidRPr="00347C06">
        <w:rPr>
          <w:rStyle w:val="normaltextrun"/>
        </w:rPr>
        <w:t xml:space="preserve"> issues about Authorised Officers increased 14</w:t>
      </w:r>
      <w:r w:rsidR="00FF0D68" w:rsidRPr="00347C06">
        <w:rPr>
          <w:rStyle w:val="normaltextrun"/>
        </w:rPr>
        <w:t>6</w:t>
      </w:r>
      <w:r w:rsidRPr="00347C06">
        <w:rPr>
          <w:rStyle w:val="normaltextrun"/>
        </w:rPr>
        <w:t xml:space="preserve"> per cent (13</w:t>
      </w:r>
      <w:r w:rsidR="00FF0D68" w:rsidRPr="00347C06">
        <w:rPr>
          <w:rStyle w:val="normaltextrun"/>
        </w:rPr>
        <w:t>3</w:t>
      </w:r>
      <w:r w:rsidRPr="00347C06">
        <w:rPr>
          <w:rStyle w:val="normaltextrun"/>
        </w:rPr>
        <w:t xml:space="preserve"> </w:t>
      </w:r>
      <w:r w:rsidR="00112FC8" w:rsidRPr="00347C06">
        <w:rPr>
          <w:rStyle w:val="normaltextrun"/>
        </w:rPr>
        <w:t>complaints</w:t>
      </w:r>
      <w:r w:rsidR="00C95AB0" w:rsidRPr="00347C06">
        <w:rPr>
          <w:rStyle w:val="normaltextrun"/>
        </w:rPr>
        <w:t xml:space="preserve">, up from </w:t>
      </w:r>
      <w:r w:rsidRPr="00347C06">
        <w:rPr>
          <w:rStyle w:val="normaltextrun"/>
        </w:rPr>
        <w:t>54</w:t>
      </w:r>
      <w:r w:rsidR="00C95AB0" w:rsidRPr="00347C06">
        <w:rPr>
          <w:rStyle w:val="normaltextrun"/>
        </w:rPr>
        <w:t xml:space="preserve"> in 2021-22</w:t>
      </w:r>
      <w:r w:rsidRPr="00347C06">
        <w:rPr>
          <w:rStyle w:val="normaltextrun"/>
        </w:rPr>
        <w:t xml:space="preserve">). Accessibility complaints </w:t>
      </w:r>
      <w:r w:rsidR="002A075F" w:rsidRPr="00347C06">
        <w:rPr>
          <w:rStyle w:val="normaltextrun"/>
        </w:rPr>
        <w:t xml:space="preserve">referred to members </w:t>
      </w:r>
      <w:r w:rsidR="009940C1" w:rsidRPr="00347C06">
        <w:rPr>
          <w:rStyle w:val="normaltextrun"/>
        </w:rPr>
        <w:t xml:space="preserve">also </w:t>
      </w:r>
      <w:r w:rsidRPr="00347C06">
        <w:rPr>
          <w:rStyle w:val="normaltextrun"/>
        </w:rPr>
        <w:t xml:space="preserve">increased </w:t>
      </w:r>
      <w:r w:rsidR="00591E11" w:rsidRPr="00347C06">
        <w:rPr>
          <w:rStyle w:val="normaltextrun"/>
        </w:rPr>
        <w:t>(</w:t>
      </w:r>
      <w:r w:rsidR="007463DC" w:rsidRPr="00347C06">
        <w:rPr>
          <w:rStyle w:val="normaltextrun"/>
        </w:rPr>
        <w:t xml:space="preserve">125 </w:t>
      </w:r>
      <w:r w:rsidR="0046772F" w:rsidRPr="00347C06">
        <w:rPr>
          <w:rStyle w:val="normaltextrun"/>
        </w:rPr>
        <w:t>complaints</w:t>
      </w:r>
      <w:r w:rsidR="007463DC" w:rsidRPr="00347C06">
        <w:rPr>
          <w:rStyle w:val="normaltextrun"/>
        </w:rPr>
        <w:t xml:space="preserve">, up from </w:t>
      </w:r>
      <w:r w:rsidR="007E2EE3" w:rsidRPr="00347C06">
        <w:rPr>
          <w:rStyle w:val="normaltextrun"/>
        </w:rPr>
        <w:t xml:space="preserve">82 </w:t>
      </w:r>
      <w:r w:rsidR="007463DC" w:rsidRPr="00347C06">
        <w:rPr>
          <w:rStyle w:val="normaltextrun"/>
        </w:rPr>
        <w:t>in 2021-22)</w:t>
      </w:r>
      <w:r w:rsidRPr="00347C06">
        <w:rPr>
          <w:rStyle w:val="normaltextrun"/>
        </w:rPr>
        <w:t xml:space="preserve">. Myki complaints </w:t>
      </w:r>
      <w:r w:rsidR="00E95F94" w:rsidRPr="00347C06">
        <w:rPr>
          <w:rStyle w:val="normaltextrun"/>
        </w:rPr>
        <w:t xml:space="preserve">increased </w:t>
      </w:r>
      <w:r w:rsidR="00E20832" w:rsidRPr="00347C06">
        <w:rPr>
          <w:rStyle w:val="normaltextrun"/>
        </w:rPr>
        <w:t>46 per cent</w:t>
      </w:r>
      <w:r w:rsidR="00E95F94" w:rsidRPr="00347C06">
        <w:rPr>
          <w:rStyle w:val="normaltextrun"/>
        </w:rPr>
        <w:t xml:space="preserve"> </w:t>
      </w:r>
      <w:r w:rsidRPr="00347C06">
        <w:rPr>
          <w:rStyle w:val="normaltextrun"/>
        </w:rPr>
        <w:t>(</w:t>
      </w:r>
      <w:r w:rsidR="00ED1313" w:rsidRPr="00347C06">
        <w:rPr>
          <w:rStyle w:val="normaltextrun"/>
        </w:rPr>
        <w:t xml:space="preserve">346 </w:t>
      </w:r>
      <w:r w:rsidR="00430902" w:rsidRPr="00347C06">
        <w:rPr>
          <w:rStyle w:val="normaltextrun"/>
        </w:rPr>
        <w:t>complaints,</w:t>
      </w:r>
      <w:r w:rsidRPr="00347C06" w:rsidDel="00ED1313">
        <w:rPr>
          <w:rStyle w:val="normaltextrun"/>
        </w:rPr>
        <w:t xml:space="preserve"> </w:t>
      </w:r>
      <w:r w:rsidR="00ED1313" w:rsidRPr="00347C06">
        <w:rPr>
          <w:rStyle w:val="normaltextrun"/>
        </w:rPr>
        <w:t>up</w:t>
      </w:r>
      <w:r w:rsidRPr="00347C06">
        <w:rPr>
          <w:rStyle w:val="normaltextrun"/>
        </w:rPr>
        <w:t xml:space="preserve"> from </w:t>
      </w:r>
      <w:r w:rsidR="005C14BD" w:rsidRPr="00347C06">
        <w:rPr>
          <w:rStyle w:val="normaltextrun"/>
        </w:rPr>
        <w:t>232</w:t>
      </w:r>
      <w:r w:rsidR="00223D15" w:rsidRPr="00347C06">
        <w:rPr>
          <w:rStyle w:val="normaltextrun"/>
        </w:rPr>
        <w:t xml:space="preserve"> in 2021-22</w:t>
      </w:r>
      <w:r w:rsidRPr="00347C06">
        <w:rPr>
          <w:rStyle w:val="normaltextrun"/>
        </w:rPr>
        <w:t>)</w:t>
      </w:r>
      <w:r w:rsidR="00223D15" w:rsidRPr="00347C06">
        <w:rPr>
          <w:rStyle w:val="normaltextrun"/>
        </w:rPr>
        <w:t xml:space="preserve"> </w:t>
      </w:r>
      <w:r w:rsidRPr="00347C06">
        <w:rPr>
          <w:rStyle w:val="normaltextrun"/>
        </w:rPr>
        <w:t>a</w:t>
      </w:r>
      <w:r w:rsidR="006D647D" w:rsidRPr="00347C06">
        <w:rPr>
          <w:rStyle w:val="normaltextrun"/>
        </w:rPr>
        <w:t>s did</w:t>
      </w:r>
      <w:r w:rsidRPr="00347C06">
        <w:rPr>
          <w:rStyle w:val="normaltextrun"/>
        </w:rPr>
        <w:t xml:space="preserve"> ticketing complaints overall (</w:t>
      </w:r>
      <w:r w:rsidR="00210DAE" w:rsidRPr="00347C06">
        <w:rPr>
          <w:rStyle w:val="normaltextrun"/>
        </w:rPr>
        <w:t xml:space="preserve">415 </w:t>
      </w:r>
      <w:r w:rsidR="006D647D" w:rsidRPr="00347C06">
        <w:rPr>
          <w:rStyle w:val="normaltextrun"/>
        </w:rPr>
        <w:t xml:space="preserve">complaints, </w:t>
      </w:r>
      <w:r w:rsidR="00210DAE" w:rsidRPr="00347C06">
        <w:rPr>
          <w:rStyle w:val="normaltextrun"/>
        </w:rPr>
        <w:t>up</w:t>
      </w:r>
      <w:r w:rsidRPr="00347C06">
        <w:rPr>
          <w:rStyle w:val="normaltextrun"/>
        </w:rPr>
        <w:t xml:space="preserve"> from 28</w:t>
      </w:r>
      <w:r w:rsidR="00210DAE" w:rsidRPr="00347C06">
        <w:rPr>
          <w:rStyle w:val="normaltextrun"/>
        </w:rPr>
        <w:t>5</w:t>
      </w:r>
      <w:r w:rsidR="006D647D" w:rsidRPr="00347C06">
        <w:rPr>
          <w:rStyle w:val="normaltextrun"/>
        </w:rPr>
        <w:t xml:space="preserve"> in 2021-22</w:t>
      </w:r>
      <w:r w:rsidRPr="00347C06">
        <w:rPr>
          <w:rStyle w:val="normaltextrun"/>
        </w:rPr>
        <w:t>). </w:t>
      </w:r>
      <w:r w:rsidRPr="00347C06">
        <w:rPr>
          <w:rStyle w:val="eop"/>
        </w:rPr>
        <w:t> </w:t>
      </w:r>
    </w:p>
    <w:p w14:paraId="43A3335A" w14:textId="688B9DAA" w:rsidR="001E5D4C" w:rsidRPr="00347C06" w:rsidRDefault="001E5D4C" w:rsidP="001E5D4C">
      <w:pPr>
        <w:pStyle w:val="Heading3"/>
        <w:rPr>
          <w:lang w:eastAsia="en-GB"/>
        </w:rPr>
      </w:pPr>
      <w:r w:rsidRPr="00347C06">
        <w:t>Conciliation</w:t>
      </w:r>
      <w:r w:rsidR="0036776F" w:rsidRPr="00347C06">
        <w:t>s</w:t>
      </w:r>
      <w:r w:rsidRPr="00347C06">
        <w:rPr>
          <w:lang w:eastAsia="en-GB"/>
        </w:rPr>
        <w:t> </w:t>
      </w:r>
    </w:p>
    <w:p w14:paraId="6EA85AE6" w14:textId="02F119EF" w:rsidR="0029226A" w:rsidRPr="00347C06" w:rsidRDefault="0029226A" w:rsidP="0029226A">
      <w:pPr>
        <w:pStyle w:val="BodyCopy"/>
        <w:rPr>
          <w:rFonts w:ascii="Segoe UI" w:hAnsi="Segoe UI"/>
          <w:sz w:val="18"/>
          <w:szCs w:val="18"/>
        </w:rPr>
      </w:pPr>
      <w:r w:rsidRPr="00347C06">
        <w:rPr>
          <w:rStyle w:val="normaltextrun"/>
          <w:rFonts w:cs="Segoe UI"/>
          <w:lang w:val="en-GB"/>
        </w:rPr>
        <w:t>In 41</w:t>
      </w:r>
      <w:r w:rsidR="00A6765C" w:rsidRPr="00347C06">
        <w:rPr>
          <w:rStyle w:val="normaltextrun"/>
          <w:rFonts w:cs="Segoe UI"/>
          <w:lang w:val="en-GB"/>
        </w:rPr>
        <w:t>2</w:t>
      </w:r>
      <w:r w:rsidRPr="00347C06">
        <w:rPr>
          <w:rStyle w:val="normaltextrun"/>
          <w:rFonts w:cs="Segoe UI"/>
          <w:lang w:val="en-GB"/>
        </w:rPr>
        <w:t xml:space="preserve"> cases, we used conciliation to try and resolve complaints (up from 204 </w:t>
      </w:r>
      <w:r w:rsidR="00591295" w:rsidRPr="00347C06">
        <w:rPr>
          <w:rStyle w:val="normaltextrun"/>
          <w:rFonts w:cs="Segoe UI"/>
          <w:lang w:val="en-GB"/>
        </w:rPr>
        <w:t xml:space="preserve">conciliated </w:t>
      </w:r>
      <w:r w:rsidRPr="00347C06">
        <w:rPr>
          <w:rStyle w:val="normaltextrun"/>
          <w:rFonts w:cs="Segoe UI"/>
          <w:lang w:val="en-GB"/>
        </w:rPr>
        <w:t>cases in 2021</w:t>
      </w:r>
      <w:r w:rsidR="00BD31B7" w:rsidRPr="00347C06">
        <w:rPr>
          <w:rStyle w:val="normaltextrun"/>
          <w:rFonts w:cs="Segoe UI"/>
          <w:lang w:val="en-GB"/>
        </w:rPr>
        <w:t>-</w:t>
      </w:r>
      <w:r w:rsidRPr="00347C06">
        <w:rPr>
          <w:rStyle w:val="normaltextrun"/>
          <w:rFonts w:cs="Segoe UI"/>
          <w:lang w:val="en-GB"/>
        </w:rPr>
        <w:t>22). In these cases</w:t>
      </w:r>
      <w:r w:rsidR="00BF291E" w:rsidRPr="00347C06">
        <w:rPr>
          <w:rStyle w:val="normaltextrun"/>
          <w:rFonts w:cs="Segoe UI"/>
          <w:lang w:val="en-GB"/>
        </w:rPr>
        <w:t xml:space="preserve">, </w:t>
      </w:r>
      <w:r w:rsidRPr="00347C06">
        <w:rPr>
          <w:rStyle w:val="normaltextrun"/>
          <w:rFonts w:cs="Segoe UI"/>
          <w:lang w:val="en-GB"/>
        </w:rPr>
        <w:t xml:space="preserve">a </w:t>
      </w:r>
      <w:r w:rsidR="00BF291E" w:rsidRPr="00347C06">
        <w:rPr>
          <w:rStyle w:val="normaltextrun"/>
          <w:rFonts w:cs="Segoe UI"/>
          <w:lang w:val="en-GB"/>
        </w:rPr>
        <w:t>PTO</w:t>
      </w:r>
      <w:r w:rsidRPr="00347C06">
        <w:rPr>
          <w:rStyle w:val="normaltextrun"/>
          <w:rFonts w:cs="Segoe UI"/>
          <w:lang w:val="en-GB"/>
        </w:rPr>
        <w:t xml:space="preserve"> Conciliator was assigned to work with the consumer and member to summarise the issues and clarify what would resolve the matter from the consumer’s point of view. </w:t>
      </w:r>
      <w:r w:rsidRPr="00347C06">
        <w:rPr>
          <w:rStyle w:val="eop"/>
          <w:rFonts w:cs="Segoe UI"/>
        </w:rPr>
        <w:t> </w:t>
      </w:r>
    </w:p>
    <w:p w14:paraId="4BB41573" w14:textId="453BA5D8" w:rsidR="0029226A" w:rsidRPr="00347C06" w:rsidRDefault="0029226A" w:rsidP="0029226A">
      <w:pPr>
        <w:pStyle w:val="BodyCopy"/>
        <w:rPr>
          <w:rFonts w:ascii="Segoe UI" w:hAnsi="Segoe UI"/>
          <w:sz w:val="18"/>
          <w:szCs w:val="18"/>
        </w:rPr>
      </w:pPr>
      <w:r w:rsidRPr="00347C06">
        <w:rPr>
          <w:rStyle w:val="normaltextrun"/>
          <w:rFonts w:cs="Segoe UI"/>
          <w:lang w:val="en-GB"/>
        </w:rPr>
        <w:t xml:space="preserve">We shuttled between the parties, explored </w:t>
      </w:r>
      <w:proofErr w:type="gramStart"/>
      <w:r w:rsidRPr="00347C06">
        <w:rPr>
          <w:rStyle w:val="normaltextrun"/>
          <w:rFonts w:cs="Segoe UI"/>
          <w:lang w:val="en-GB"/>
        </w:rPr>
        <w:t>alternatives</w:t>
      </w:r>
      <w:proofErr w:type="gramEnd"/>
      <w:r w:rsidRPr="00347C06">
        <w:rPr>
          <w:rStyle w:val="normaltextrun"/>
          <w:rFonts w:cs="Segoe UI"/>
          <w:lang w:val="en-GB"/>
        </w:rPr>
        <w:t xml:space="preserve"> and encouraged the generation of options to </w:t>
      </w:r>
      <w:r w:rsidR="005A2D18" w:rsidRPr="00347C06">
        <w:rPr>
          <w:rStyle w:val="normaltextrun"/>
          <w:rFonts w:cs="Segoe UI"/>
          <w:lang w:val="en-GB"/>
        </w:rPr>
        <w:t>reach</w:t>
      </w:r>
      <w:r w:rsidRPr="00347C06">
        <w:rPr>
          <w:rStyle w:val="normaltextrun"/>
          <w:rFonts w:cs="Segoe UI"/>
          <w:lang w:val="en-GB"/>
        </w:rPr>
        <w:t xml:space="preserve"> agreement and </w:t>
      </w:r>
      <w:r w:rsidR="004278CA" w:rsidRPr="00347C06">
        <w:rPr>
          <w:rStyle w:val="normaltextrun"/>
          <w:rFonts w:cs="Segoe UI"/>
          <w:lang w:val="en-GB"/>
        </w:rPr>
        <w:t xml:space="preserve">achieve a </w:t>
      </w:r>
      <w:r w:rsidRPr="00347C06">
        <w:rPr>
          <w:rStyle w:val="normaltextrun"/>
          <w:rFonts w:cs="Segoe UI"/>
          <w:lang w:val="en-GB"/>
        </w:rPr>
        <w:t>resolution. </w:t>
      </w:r>
      <w:r w:rsidRPr="00347C06">
        <w:rPr>
          <w:rStyle w:val="eop"/>
          <w:rFonts w:cs="Segoe UI"/>
        </w:rPr>
        <w:t> </w:t>
      </w:r>
    </w:p>
    <w:p w14:paraId="56A7CC32" w14:textId="73456B34" w:rsidR="0029226A" w:rsidRPr="00347C06" w:rsidRDefault="0029226A" w:rsidP="0029226A">
      <w:pPr>
        <w:pStyle w:val="BodyCopy"/>
        <w:rPr>
          <w:rFonts w:ascii="Segoe UI" w:hAnsi="Segoe UI"/>
          <w:sz w:val="18"/>
          <w:szCs w:val="18"/>
        </w:rPr>
      </w:pPr>
      <w:r w:rsidRPr="00347C06">
        <w:rPr>
          <w:rStyle w:val="normaltextrun"/>
          <w:rFonts w:cs="Segoe UI"/>
          <w:lang w:val="en-GB"/>
        </w:rPr>
        <w:t xml:space="preserve">The top issues present within </w:t>
      </w:r>
      <w:r w:rsidR="005C3606" w:rsidRPr="00347C06">
        <w:rPr>
          <w:rStyle w:val="normaltextrun"/>
          <w:rFonts w:cs="Segoe UI"/>
          <w:lang w:val="en-GB"/>
        </w:rPr>
        <w:t xml:space="preserve">conciliated </w:t>
      </w:r>
      <w:r w:rsidRPr="00347C06">
        <w:rPr>
          <w:rStyle w:val="normaltextrun"/>
          <w:rFonts w:cs="Segoe UI"/>
          <w:lang w:val="en-GB"/>
        </w:rPr>
        <w:t>cases were: </w:t>
      </w:r>
      <w:r w:rsidRPr="00347C06">
        <w:rPr>
          <w:rStyle w:val="eop"/>
          <w:rFonts w:cs="Segoe UI"/>
        </w:rPr>
        <w:t> </w:t>
      </w:r>
    </w:p>
    <w:p w14:paraId="4177A600" w14:textId="3D942201" w:rsidR="0029226A" w:rsidRPr="00347C06" w:rsidRDefault="0029226A" w:rsidP="0029226A">
      <w:pPr>
        <w:pStyle w:val="BodyBullets"/>
        <w:rPr>
          <w:szCs w:val="24"/>
        </w:rPr>
      </w:pPr>
      <w:r w:rsidRPr="00347C06">
        <w:rPr>
          <w:rStyle w:val="normaltextrun"/>
          <w:lang w:val="en-GB"/>
        </w:rPr>
        <w:t>Staff (</w:t>
      </w:r>
      <w:r w:rsidR="00FA07EE" w:rsidRPr="00347C06">
        <w:rPr>
          <w:rStyle w:val="normaltextrun"/>
          <w:lang w:val="en-GB"/>
        </w:rPr>
        <w:t>411</w:t>
      </w:r>
      <w:r w:rsidRPr="00347C06">
        <w:rPr>
          <w:rStyle w:val="normaltextrun"/>
          <w:lang w:val="en-GB"/>
        </w:rPr>
        <w:t>)</w:t>
      </w:r>
      <w:r w:rsidRPr="00347C06">
        <w:rPr>
          <w:rStyle w:val="eop"/>
        </w:rPr>
        <w:t> </w:t>
      </w:r>
    </w:p>
    <w:p w14:paraId="26282704" w14:textId="7D1F115A" w:rsidR="0029226A" w:rsidRPr="00347C06" w:rsidRDefault="0029226A" w:rsidP="0029226A">
      <w:pPr>
        <w:pStyle w:val="BodyBullets"/>
      </w:pPr>
      <w:r w:rsidRPr="00347C06">
        <w:rPr>
          <w:rStyle w:val="normaltextrun"/>
          <w:lang w:val="en-GB"/>
        </w:rPr>
        <w:t>Myki (</w:t>
      </w:r>
      <w:r w:rsidR="00051A55" w:rsidRPr="00347C06">
        <w:rPr>
          <w:rStyle w:val="normaltextrun"/>
          <w:lang w:val="en-GB"/>
        </w:rPr>
        <w:t>130</w:t>
      </w:r>
      <w:r w:rsidRPr="00347C06">
        <w:rPr>
          <w:rStyle w:val="normaltextrun"/>
          <w:lang w:val="en-GB"/>
        </w:rPr>
        <w:t>) </w:t>
      </w:r>
      <w:r w:rsidRPr="00347C06">
        <w:rPr>
          <w:rStyle w:val="eop"/>
        </w:rPr>
        <w:t> </w:t>
      </w:r>
    </w:p>
    <w:p w14:paraId="6D6D9633" w14:textId="6482C02A" w:rsidR="0029226A" w:rsidRPr="00347C06" w:rsidRDefault="0029226A" w:rsidP="0029226A">
      <w:pPr>
        <w:pStyle w:val="BodyBullets"/>
      </w:pPr>
      <w:r w:rsidRPr="00347C06">
        <w:rPr>
          <w:rStyle w:val="normaltextrun"/>
          <w:lang w:val="en-GB"/>
        </w:rPr>
        <w:t>Land and infrastructure (</w:t>
      </w:r>
      <w:r w:rsidR="00FA07EE" w:rsidRPr="00347C06">
        <w:rPr>
          <w:rStyle w:val="normaltextrun"/>
          <w:lang w:val="en-GB"/>
        </w:rPr>
        <w:t>100</w:t>
      </w:r>
      <w:r w:rsidRPr="00347C06">
        <w:rPr>
          <w:rStyle w:val="normaltextrun"/>
          <w:lang w:val="en-GB"/>
        </w:rPr>
        <w:t>)</w:t>
      </w:r>
      <w:r w:rsidRPr="00347C06">
        <w:rPr>
          <w:rStyle w:val="eop"/>
        </w:rPr>
        <w:t> </w:t>
      </w:r>
    </w:p>
    <w:p w14:paraId="202802E3" w14:textId="0EE478E3" w:rsidR="0029226A" w:rsidRPr="00347C06" w:rsidRDefault="0029226A" w:rsidP="0029226A">
      <w:pPr>
        <w:pStyle w:val="BodyBullets"/>
      </w:pPr>
      <w:r w:rsidRPr="00347C06">
        <w:rPr>
          <w:rStyle w:val="normaltextrun"/>
          <w:lang w:val="en-GB"/>
        </w:rPr>
        <w:t>Service delivery (</w:t>
      </w:r>
      <w:r w:rsidR="008F1CFD" w:rsidRPr="00347C06">
        <w:rPr>
          <w:rStyle w:val="normaltextrun"/>
          <w:lang w:val="en-GB"/>
        </w:rPr>
        <w:t>92</w:t>
      </w:r>
      <w:r w:rsidRPr="00347C06">
        <w:rPr>
          <w:rStyle w:val="normaltextrun"/>
          <w:lang w:val="en-GB"/>
        </w:rPr>
        <w:t>)</w:t>
      </w:r>
      <w:r w:rsidRPr="00347C06">
        <w:rPr>
          <w:rStyle w:val="eop"/>
        </w:rPr>
        <w:t> </w:t>
      </w:r>
    </w:p>
    <w:p w14:paraId="3A038892" w14:textId="39D91794" w:rsidR="0029226A" w:rsidRPr="00347C06" w:rsidRDefault="0029226A" w:rsidP="0029226A">
      <w:pPr>
        <w:pStyle w:val="BodyBullets"/>
      </w:pPr>
      <w:r w:rsidRPr="00347C06">
        <w:rPr>
          <w:rStyle w:val="normaltextrun"/>
          <w:lang w:val="en-GB"/>
        </w:rPr>
        <w:t xml:space="preserve">Trams, </w:t>
      </w:r>
      <w:proofErr w:type="gramStart"/>
      <w:r w:rsidRPr="00347C06">
        <w:rPr>
          <w:rStyle w:val="normaltextrun"/>
          <w:lang w:val="en-GB"/>
        </w:rPr>
        <w:t>trains</w:t>
      </w:r>
      <w:proofErr w:type="gramEnd"/>
      <w:r w:rsidRPr="00347C06">
        <w:rPr>
          <w:rStyle w:val="normaltextrun"/>
          <w:lang w:val="en-GB"/>
        </w:rPr>
        <w:t xml:space="preserve"> and buses (</w:t>
      </w:r>
      <w:r w:rsidR="0028288D" w:rsidRPr="00347C06">
        <w:rPr>
          <w:rStyle w:val="normaltextrun"/>
          <w:lang w:val="en-GB"/>
        </w:rPr>
        <w:t>46</w:t>
      </w:r>
      <w:r w:rsidRPr="00347C06">
        <w:rPr>
          <w:rStyle w:val="normaltextrun"/>
          <w:lang w:val="en-GB"/>
        </w:rPr>
        <w:t>)</w:t>
      </w:r>
      <w:r w:rsidRPr="00347C06">
        <w:rPr>
          <w:rStyle w:val="eop"/>
        </w:rPr>
        <w:t> </w:t>
      </w:r>
    </w:p>
    <w:p w14:paraId="349B152B" w14:textId="77777777" w:rsidR="0029226A" w:rsidRPr="00347C06" w:rsidRDefault="0029226A" w:rsidP="0029226A">
      <w:pPr>
        <w:pStyle w:val="BodyBullets"/>
      </w:pPr>
      <w:r w:rsidRPr="00347C06">
        <w:rPr>
          <w:rStyle w:val="normaltextrun"/>
          <w:lang w:val="en-GB"/>
        </w:rPr>
        <w:t>Accessibility (39).</w:t>
      </w:r>
      <w:r w:rsidRPr="00347C06">
        <w:rPr>
          <w:rStyle w:val="eop"/>
        </w:rPr>
        <w:t> </w:t>
      </w:r>
    </w:p>
    <w:p w14:paraId="7F27EEFB" w14:textId="4FBC2BE1" w:rsidR="001E5D4C" w:rsidRPr="00347C06" w:rsidRDefault="00862B97" w:rsidP="001E5D4C">
      <w:pPr>
        <w:pStyle w:val="BodyCopy"/>
      </w:pPr>
      <w:r w:rsidRPr="00347C06">
        <w:rPr>
          <w:rStyle w:val="normaltextrun"/>
          <w:shd w:val="clear" w:color="auto" w:fill="FFFFFF"/>
          <w:lang w:val="en-GB"/>
        </w:rPr>
        <w:t>The PTO finalised 387 conciliations during the year, with an average closure time of 39 days.</w:t>
      </w:r>
      <w:r w:rsidRPr="00347C06">
        <w:rPr>
          <w:rStyle w:val="eop"/>
          <w:shd w:val="clear" w:color="auto" w:fill="FFFFFF"/>
        </w:rPr>
        <w:t> </w:t>
      </w:r>
      <w:r w:rsidR="001E5D4C" w:rsidRPr="00347C06">
        <w:t> </w:t>
      </w:r>
    </w:p>
    <w:p w14:paraId="3A08120A" w14:textId="094010A6" w:rsidR="001E5D4C" w:rsidRPr="00347C06" w:rsidRDefault="001E5D4C" w:rsidP="001E5D4C">
      <w:pPr>
        <w:pStyle w:val="Heading3"/>
        <w:rPr>
          <w:rFonts w:ascii="Segoe UI" w:hAnsi="Segoe UI"/>
          <w:sz w:val="18"/>
          <w:szCs w:val="18"/>
          <w:lang w:eastAsia="en-GB"/>
        </w:rPr>
      </w:pPr>
      <w:r w:rsidRPr="00347C06">
        <w:t>Investigations</w:t>
      </w:r>
      <w:r w:rsidRPr="00347C06">
        <w:rPr>
          <w:lang w:eastAsia="en-GB"/>
        </w:rPr>
        <w:t> </w:t>
      </w:r>
    </w:p>
    <w:p w14:paraId="0E9ED79C" w14:textId="7B8B5CB8" w:rsidR="00862B97" w:rsidRPr="00347C06" w:rsidRDefault="00862B97" w:rsidP="00862B97">
      <w:pPr>
        <w:pStyle w:val="BodyCopy"/>
        <w:rPr>
          <w:rFonts w:ascii="Segoe UI" w:hAnsi="Segoe UI"/>
          <w:sz w:val="18"/>
          <w:szCs w:val="18"/>
        </w:rPr>
      </w:pPr>
      <w:r w:rsidRPr="00347C06">
        <w:rPr>
          <w:rStyle w:val="normaltextrun"/>
          <w:rFonts w:cs="Segoe UI"/>
          <w:lang w:val="en-GB"/>
        </w:rPr>
        <w:t xml:space="preserve">In 33 </w:t>
      </w:r>
      <w:r w:rsidR="00EF7984" w:rsidRPr="00347C06">
        <w:rPr>
          <w:rStyle w:val="normaltextrun"/>
          <w:rFonts w:cs="Segoe UI"/>
          <w:lang w:val="en-GB"/>
        </w:rPr>
        <w:t>cases</w:t>
      </w:r>
      <w:r w:rsidRPr="00347C06" w:rsidDel="00EF7984">
        <w:rPr>
          <w:rStyle w:val="normaltextrun"/>
          <w:rFonts w:cs="Segoe UI"/>
          <w:lang w:val="en-GB"/>
        </w:rPr>
        <w:t xml:space="preserve"> </w:t>
      </w:r>
      <w:r w:rsidRPr="00347C06">
        <w:rPr>
          <w:rStyle w:val="normaltextrun"/>
          <w:rFonts w:cs="Segoe UI"/>
          <w:lang w:val="en-GB"/>
        </w:rPr>
        <w:t>we proceeded to an investigation. Some of the reasons we commenced investigations included:</w:t>
      </w:r>
      <w:r w:rsidRPr="00347C06">
        <w:rPr>
          <w:rStyle w:val="eop"/>
          <w:rFonts w:cs="Segoe UI"/>
        </w:rPr>
        <w:t> </w:t>
      </w:r>
    </w:p>
    <w:p w14:paraId="7EC23DE8" w14:textId="77777777" w:rsidR="00862B97" w:rsidRPr="00347C06" w:rsidRDefault="00862B97" w:rsidP="00862B97">
      <w:pPr>
        <w:pStyle w:val="BodyBullets"/>
      </w:pPr>
      <w:r w:rsidRPr="00347C06">
        <w:rPr>
          <w:rStyle w:val="normaltextrun"/>
        </w:rPr>
        <w:t xml:space="preserve">Inability to reach agreement during a </w:t>
      </w:r>
      <w:proofErr w:type="gramStart"/>
      <w:r w:rsidRPr="00347C06">
        <w:rPr>
          <w:rStyle w:val="normaltextrun"/>
        </w:rPr>
        <w:t>conciliation</w:t>
      </w:r>
      <w:proofErr w:type="gramEnd"/>
      <w:r w:rsidRPr="00347C06">
        <w:rPr>
          <w:rStyle w:val="eop"/>
        </w:rPr>
        <w:t> </w:t>
      </w:r>
    </w:p>
    <w:p w14:paraId="7CCDDCFF" w14:textId="77777777" w:rsidR="00862B97" w:rsidRPr="00347C06" w:rsidRDefault="00862B97" w:rsidP="00862B97">
      <w:pPr>
        <w:pStyle w:val="BodyBullets"/>
      </w:pPr>
      <w:r w:rsidRPr="00347C06">
        <w:rPr>
          <w:rStyle w:val="normaltextrun"/>
        </w:rPr>
        <w:t xml:space="preserve">Detailed responses already provided to the consumer by the </w:t>
      </w:r>
      <w:proofErr w:type="gramStart"/>
      <w:r w:rsidRPr="00347C06">
        <w:rPr>
          <w:rStyle w:val="normaltextrun"/>
        </w:rPr>
        <w:t>member</w:t>
      </w:r>
      <w:proofErr w:type="gramEnd"/>
      <w:r w:rsidRPr="00347C06">
        <w:rPr>
          <w:rStyle w:val="eop"/>
        </w:rPr>
        <w:t> </w:t>
      </w:r>
    </w:p>
    <w:p w14:paraId="00A41C40" w14:textId="22C23B5F" w:rsidR="00862B97" w:rsidRPr="00347C06" w:rsidRDefault="00862B97" w:rsidP="00862B97">
      <w:pPr>
        <w:pStyle w:val="BodyBullets"/>
      </w:pPr>
      <w:r w:rsidRPr="00347C06">
        <w:rPr>
          <w:rStyle w:val="normaltextrun"/>
        </w:rPr>
        <w:t>Complex issues and behaviours</w:t>
      </w:r>
      <w:r w:rsidR="19BB8706" w:rsidRPr="00347C06">
        <w:rPr>
          <w:rStyle w:val="normaltextrun"/>
        </w:rPr>
        <w:t>.</w:t>
      </w:r>
      <w:r w:rsidRPr="00347C06">
        <w:rPr>
          <w:rStyle w:val="eop"/>
        </w:rPr>
        <w:t> </w:t>
      </w:r>
    </w:p>
    <w:p w14:paraId="32DC6F3C" w14:textId="7C2C0A71" w:rsidR="00862B97" w:rsidRPr="00347C06" w:rsidRDefault="00611ECD" w:rsidP="00862B97">
      <w:pPr>
        <w:pStyle w:val="BodyCopy"/>
        <w:rPr>
          <w:rFonts w:ascii="Segoe UI" w:hAnsi="Segoe UI"/>
          <w:sz w:val="18"/>
          <w:szCs w:val="18"/>
        </w:rPr>
      </w:pPr>
      <w:r w:rsidRPr="00347C06">
        <w:rPr>
          <w:rStyle w:val="normaltextrun"/>
          <w:rFonts w:cs="Segoe UI"/>
          <w:lang w:val="en-GB"/>
        </w:rPr>
        <w:t>S</w:t>
      </w:r>
      <w:r w:rsidR="00862B97" w:rsidRPr="00347C06">
        <w:rPr>
          <w:rStyle w:val="normaltextrun"/>
          <w:rFonts w:cs="Segoe UI"/>
          <w:lang w:val="en-GB"/>
        </w:rPr>
        <w:t xml:space="preserve">ubject matter for investigations </w:t>
      </w:r>
      <w:r w:rsidR="00B2749A" w:rsidRPr="00347C06">
        <w:rPr>
          <w:rStyle w:val="normaltextrun"/>
          <w:rFonts w:cs="Segoe UI"/>
          <w:lang w:val="en-GB"/>
        </w:rPr>
        <w:t>undertaken</w:t>
      </w:r>
      <w:r w:rsidR="00862B97" w:rsidRPr="00347C06">
        <w:rPr>
          <w:rStyle w:val="normaltextrun"/>
          <w:rFonts w:cs="Segoe UI"/>
          <w:lang w:val="en-GB"/>
        </w:rPr>
        <w:t xml:space="preserve"> </w:t>
      </w:r>
      <w:r w:rsidR="00786C51" w:rsidRPr="00347C06">
        <w:rPr>
          <w:rStyle w:val="normaltextrun"/>
          <w:rFonts w:cs="Segoe UI"/>
          <w:lang w:val="en-GB"/>
        </w:rPr>
        <w:t xml:space="preserve">in 2022-23 </w:t>
      </w:r>
      <w:r w:rsidR="00862B97" w:rsidRPr="00347C06">
        <w:rPr>
          <w:rStyle w:val="normaltextrun"/>
        </w:rPr>
        <w:t>included</w:t>
      </w:r>
      <w:r w:rsidR="00862B97" w:rsidRPr="00347C06">
        <w:rPr>
          <w:rStyle w:val="normaltextrun"/>
          <w:rFonts w:cs="Segoe UI"/>
          <w:lang w:val="en-GB"/>
        </w:rPr>
        <w:t>:</w:t>
      </w:r>
      <w:r w:rsidR="00862B97" w:rsidRPr="00347C06">
        <w:rPr>
          <w:rStyle w:val="eop"/>
          <w:rFonts w:cs="Segoe UI"/>
        </w:rPr>
        <w:t> </w:t>
      </w:r>
    </w:p>
    <w:p w14:paraId="4DA41C2D" w14:textId="40B73F54" w:rsidR="00862B97" w:rsidRPr="00347C06" w:rsidRDefault="00766152" w:rsidP="00862B97">
      <w:pPr>
        <w:pStyle w:val="BodyBullets"/>
      </w:pPr>
      <w:r w:rsidRPr="00347C06">
        <w:rPr>
          <w:rStyle w:val="normaltextrun"/>
        </w:rPr>
        <w:t xml:space="preserve">Conduct of </w:t>
      </w:r>
      <w:r w:rsidR="00862B97" w:rsidRPr="00347C06">
        <w:rPr>
          <w:rStyle w:val="normaltextrun"/>
        </w:rPr>
        <w:t>Authorised Officers </w:t>
      </w:r>
      <w:r w:rsidR="00862B97" w:rsidRPr="00347C06">
        <w:rPr>
          <w:rStyle w:val="eop"/>
        </w:rPr>
        <w:t> </w:t>
      </w:r>
    </w:p>
    <w:p w14:paraId="2BD9C55A" w14:textId="77777777" w:rsidR="00862B97" w:rsidRPr="00347C06" w:rsidRDefault="00862B97" w:rsidP="00862B97">
      <w:pPr>
        <w:pStyle w:val="BodyBullets"/>
      </w:pPr>
      <w:r w:rsidRPr="00347C06">
        <w:rPr>
          <w:rStyle w:val="normaltextrun"/>
        </w:rPr>
        <w:t>Opening of the accessible gate at a train station </w:t>
      </w:r>
      <w:r w:rsidRPr="00347C06">
        <w:rPr>
          <w:rStyle w:val="eop"/>
        </w:rPr>
        <w:t> </w:t>
      </w:r>
    </w:p>
    <w:p w14:paraId="5C74C524" w14:textId="7DC2D378" w:rsidR="00862B97" w:rsidRPr="00347C06" w:rsidRDefault="00862B97" w:rsidP="00862B97">
      <w:pPr>
        <w:pStyle w:val="BodyBullets"/>
      </w:pPr>
      <w:r w:rsidRPr="00347C06">
        <w:rPr>
          <w:rStyle w:val="normaltextrun"/>
        </w:rPr>
        <w:t xml:space="preserve">Change not being provided on </w:t>
      </w:r>
      <w:r w:rsidR="00C447E2" w:rsidRPr="00347C06">
        <w:rPr>
          <w:rStyle w:val="normaltextrun"/>
        </w:rPr>
        <w:t xml:space="preserve">a </w:t>
      </w:r>
      <w:r w:rsidRPr="00347C06">
        <w:rPr>
          <w:rStyle w:val="normaltextrun"/>
        </w:rPr>
        <w:t xml:space="preserve">regional bus </w:t>
      </w:r>
      <w:proofErr w:type="gramStart"/>
      <w:r w:rsidRPr="00347C06">
        <w:rPr>
          <w:rStyle w:val="normaltextrun"/>
        </w:rPr>
        <w:t>service</w:t>
      </w:r>
      <w:proofErr w:type="gramEnd"/>
      <w:r w:rsidRPr="00347C06">
        <w:rPr>
          <w:rStyle w:val="eop"/>
        </w:rPr>
        <w:t> </w:t>
      </w:r>
    </w:p>
    <w:p w14:paraId="06BBDFCE" w14:textId="4957D944" w:rsidR="00862B97" w:rsidRPr="00347C06" w:rsidRDefault="00862B97" w:rsidP="00862B97">
      <w:pPr>
        <w:pStyle w:val="BodyBullets"/>
      </w:pPr>
      <w:r w:rsidRPr="00347C06">
        <w:rPr>
          <w:rStyle w:val="normaltextrun"/>
        </w:rPr>
        <w:t xml:space="preserve">Actions taken by </w:t>
      </w:r>
      <w:r w:rsidR="0092653E">
        <w:rPr>
          <w:rStyle w:val="normaltextrun"/>
        </w:rPr>
        <w:t xml:space="preserve">a </w:t>
      </w:r>
      <w:r w:rsidRPr="00347C06">
        <w:rPr>
          <w:rStyle w:val="normaltextrun"/>
        </w:rPr>
        <w:t xml:space="preserve">driver following injury of a person on a </w:t>
      </w:r>
      <w:proofErr w:type="gramStart"/>
      <w:r w:rsidRPr="00347C06">
        <w:rPr>
          <w:rStyle w:val="normaltextrun"/>
        </w:rPr>
        <w:t>tram</w:t>
      </w:r>
      <w:proofErr w:type="gramEnd"/>
      <w:r w:rsidRPr="00347C06">
        <w:rPr>
          <w:rStyle w:val="eop"/>
        </w:rPr>
        <w:t> </w:t>
      </w:r>
    </w:p>
    <w:p w14:paraId="7085A0A0" w14:textId="77777777" w:rsidR="00862B97" w:rsidRPr="00347C06" w:rsidRDefault="00862B97" w:rsidP="00862B97">
      <w:pPr>
        <w:pStyle w:val="BodyBullets"/>
      </w:pPr>
      <w:r w:rsidRPr="00347C06">
        <w:rPr>
          <w:rStyle w:val="normaltextrun"/>
        </w:rPr>
        <w:t xml:space="preserve">Damage claims made in relation to level crossing removal </w:t>
      </w:r>
      <w:proofErr w:type="gramStart"/>
      <w:r w:rsidRPr="00347C06">
        <w:rPr>
          <w:rStyle w:val="normaltextrun"/>
        </w:rPr>
        <w:t>works</w:t>
      </w:r>
      <w:proofErr w:type="gramEnd"/>
      <w:r w:rsidRPr="00347C06">
        <w:rPr>
          <w:rStyle w:val="eop"/>
        </w:rPr>
        <w:t> </w:t>
      </w:r>
    </w:p>
    <w:p w14:paraId="516FFC35" w14:textId="77777777" w:rsidR="00862B97" w:rsidRPr="00347C06" w:rsidRDefault="00862B97" w:rsidP="00862B97">
      <w:pPr>
        <w:pStyle w:val="BodyBullets"/>
      </w:pPr>
      <w:r w:rsidRPr="00347C06">
        <w:rPr>
          <w:rStyle w:val="normaltextrun"/>
        </w:rPr>
        <w:t xml:space="preserve">Injuries sustained at a train </w:t>
      </w:r>
      <w:proofErr w:type="gramStart"/>
      <w:r w:rsidRPr="00347C06">
        <w:rPr>
          <w:rStyle w:val="normaltextrun"/>
        </w:rPr>
        <w:t>station</w:t>
      </w:r>
      <w:proofErr w:type="gramEnd"/>
      <w:r w:rsidRPr="00347C06">
        <w:rPr>
          <w:rStyle w:val="eop"/>
        </w:rPr>
        <w:t> </w:t>
      </w:r>
    </w:p>
    <w:p w14:paraId="502B4E40" w14:textId="77777777" w:rsidR="00862B97" w:rsidRPr="00347C06" w:rsidRDefault="00862B97" w:rsidP="00862B97">
      <w:pPr>
        <w:pStyle w:val="BodyBullets"/>
      </w:pPr>
      <w:r w:rsidRPr="00347C06">
        <w:rPr>
          <w:rStyle w:val="normaltextrun"/>
        </w:rPr>
        <w:t>Boarding of buses by people with hidden disabilities</w:t>
      </w:r>
      <w:r w:rsidRPr="00347C06">
        <w:rPr>
          <w:rStyle w:val="eop"/>
        </w:rPr>
        <w:t> </w:t>
      </w:r>
    </w:p>
    <w:p w14:paraId="2865D4A7" w14:textId="7B94DEB7" w:rsidR="00862B97" w:rsidRPr="00347C06" w:rsidRDefault="00862B97" w:rsidP="00862B97">
      <w:pPr>
        <w:pStyle w:val="BodyBullets"/>
      </w:pPr>
      <w:r w:rsidRPr="00347C06">
        <w:rPr>
          <w:rStyle w:val="normaltextrun"/>
        </w:rPr>
        <w:t>Generator and construction noise due to level crossing removal works</w:t>
      </w:r>
      <w:r w:rsidR="30111A32" w:rsidRPr="00347C06">
        <w:rPr>
          <w:rStyle w:val="normaltextrun"/>
        </w:rPr>
        <w:t>.</w:t>
      </w:r>
      <w:r w:rsidRPr="00347C06">
        <w:rPr>
          <w:rStyle w:val="eop"/>
        </w:rPr>
        <w:t> </w:t>
      </w:r>
    </w:p>
    <w:p w14:paraId="659BD79E" w14:textId="07F98584" w:rsidR="00862B97" w:rsidRPr="00347C06" w:rsidRDefault="00862B97" w:rsidP="00862B97">
      <w:pPr>
        <w:pStyle w:val="BodyCopy"/>
        <w:rPr>
          <w:rFonts w:ascii="Segoe UI" w:hAnsi="Segoe UI"/>
          <w:sz w:val="18"/>
          <w:szCs w:val="18"/>
        </w:rPr>
      </w:pPr>
      <w:r w:rsidRPr="00347C06">
        <w:rPr>
          <w:rStyle w:val="normaltextrun"/>
          <w:rFonts w:cs="Segoe UI"/>
          <w:lang w:val="en-GB"/>
        </w:rPr>
        <w:t>The top issues within investigat</w:t>
      </w:r>
      <w:r w:rsidR="00EF7984" w:rsidRPr="00347C06">
        <w:rPr>
          <w:rStyle w:val="normaltextrun"/>
          <w:rFonts w:cs="Segoe UI"/>
          <w:lang w:val="en-GB"/>
        </w:rPr>
        <w:t>ed</w:t>
      </w:r>
      <w:r w:rsidRPr="00347C06">
        <w:rPr>
          <w:rStyle w:val="normaltextrun"/>
          <w:rFonts w:cs="Segoe UI"/>
          <w:lang w:val="en-GB"/>
        </w:rPr>
        <w:t xml:space="preserve"> cases were: </w:t>
      </w:r>
      <w:r w:rsidRPr="00347C06">
        <w:rPr>
          <w:rStyle w:val="eop"/>
          <w:rFonts w:cs="Segoe UI"/>
        </w:rPr>
        <w:t> </w:t>
      </w:r>
    </w:p>
    <w:p w14:paraId="26ABB725" w14:textId="0A762E72" w:rsidR="00862B97" w:rsidRPr="00347C06" w:rsidRDefault="00862B97" w:rsidP="00862B97">
      <w:pPr>
        <w:pStyle w:val="BodyBullets"/>
        <w:rPr>
          <w:szCs w:val="24"/>
        </w:rPr>
      </w:pPr>
      <w:r w:rsidRPr="00347C06">
        <w:rPr>
          <w:rStyle w:val="normaltextrun"/>
          <w:rFonts w:cs="Segoe UI"/>
          <w:lang w:val="en-GB"/>
        </w:rPr>
        <w:t>Staff (</w:t>
      </w:r>
      <w:r w:rsidR="00FA07EE" w:rsidRPr="00347C06">
        <w:rPr>
          <w:rStyle w:val="normaltextrun"/>
          <w:rFonts w:cs="Segoe UI"/>
          <w:lang w:val="en-GB"/>
        </w:rPr>
        <w:t>28</w:t>
      </w:r>
      <w:r w:rsidRPr="00347C06">
        <w:rPr>
          <w:rStyle w:val="normaltextrun"/>
          <w:rFonts w:cs="Segoe UI"/>
          <w:lang w:val="en-GB"/>
        </w:rPr>
        <w:t>)</w:t>
      </w:r>
      <w:r w:rsidRPr="00347C06">
        <w:rPr>
          <w:rStyle w:val="eop"/>
          <w:rFonts w:cs="Segoe UI"/>
        </w:rPr>
        <w:t> </w:t>
      </w:r>
    </w:p>
    <w:p w14:paraId="249DCBC1" w14:textId="65C90243" w:rsidR="00862B97" w:rsidRPr="00347C06" w:rsidRDefault="00862B97" w:rsidP="00862B97">
      <w:pPr>
        <w:pStyle w:val="BodyBullets"/>
      </w:pPr>
      <w:r w:rsidRPr="00347C06">
        <w:rPr>
          <w:rStyle w:val="normaltextrun"/>
          <w:rFonts w:cs="Segoe UI"/>
          <w:lang w:val="en-GB"/>
        </w:rPr>
        <w:t>Land and infrastructure (</w:t>
      </w:r>
      <w:r w:rsidR="00FA07EE" w:rsidRPr="00347C06">
        <w:rPr>
          <w:rStyle w:val="normaltextrun"/>
          <w:rFonts w:cs="Segoe UI"/>
          <w:lang w:val="en-GB"/>
        </w:rPr>
        <w:t>14</w:t>
      </w:r>
      <w:r w:rsidRPr="00347C06">
        <w:rPr>
          <w:rStyle w:val="normaltextrun"/>
          <w:rFonts w:cs="Segoe UI"/>
          <w:lang w:val="en-GB"/>
        </w:rPr>
        <w:t>)</w:t>
      </w:r>
      <w:r w:rsidRPr="00347C06">
        <w:rPr>
          <w:rStyle w:val="eop"/>
          <w:rFonts w:cs="Segoe UI"/>
        </w:rPr>
        <w:t> </w:t>
      </w:r>
    </w:p>
    <w:p w14:paraId="549E5F43" w14:textId="77777777" w:rsidR="00862B97" w:rsidRPr="00347C06" w:rsidRDefault="00862B97" w:rsidP="00862B97">
      <w:pPr>
        <w:pStyle w:val="BodyBullets"/>
      </w:pPr>
      <w:r w:rsidRPr="00347C06">
        <w:rPr>
          <w:rStyle w:val="normaltextrun"/>
          <w:rFonts w:cs="Segoe UI"/>
          <w:lang w:val="en-GB"/>
        </w:rPr>
        <w:t>Accessibility (6)</w:t>
      </w:r>
      <w:r w:rsidRPr="00347C06">
        <w:rPr>
          <w:rStyle w:val="eop"/>
          <w:rFonts w:cs="Segoe UI"/>
        </w:rPr>
        <w:t> </w:t>
      </w:r>
    </w:p>
    <w:p w14:paraId="5AB9775D" w14:textId="67963F01" w:rsidR="00862B97" w:rsidRPr="00347C06" w:rsidRDefault="00862B97" w:rsidP="00862B97">
      <w:pPr>
        <w:pStyle w:val="BodyBullets"/>
      </w:pPr>
      <w:r w:rsidRPr="00347C06">
        <w:rPr>
          <w:rStyle w:val="normaltextrun"/>
          <w:rFonts w:cs="Segoe UI"/>
          <w:lang w:val="en-GB"/>
        </w:rPr>
        <w:t xml:space="preserve">Authorised </w:t>
      </w:r>
      <w:r w:rsidR="00AB29D4" w:rsidRPr="00347C06">
        <w:rPr>
          <w:rStyle w:val="normaltextrun"/>
          <w:rFonts w:cs="Segoe UI"/>
          <w:lang w:val="en-GB"/>
        </w:rPr>
        <w:t>O</w:t>
      </w:r>
      <w:r w:rsidRPr="00347C06">
        <w:rPr>
          <w:rStyle w:val="normaltextrun"/>
          <w:rFonts w:cs="Segoe UI"/>
          <w:lang w:val="en-GB"/>
        </w:rPr>
        <w:t>fficers (</w:t>
      </w:r>
      <w:r w:rsidR="00C21E15" w:rsidRPr="00347C06">
        <w:rPr>
          <w:rStyle w:val="normaltextrun"/>
          <w:rFonts w:cs="Segoe UI"/>
          <w:lang w:val="en-GB"/>
        </w:rPr>
        <w:t>5</w:t>
      </w:r>
      <w:r w:rsidRPr="00347C06">
        <w:rPr>
          <w:rStyle w:val="normaltextrun"/>
          <w:rFonts w:cs="Segoe UI"/>
          <w:lang w:val="en-GB"/>
        </w:rPr>
        <w:t>).</w:t>
      </w:r>
      <w:r w:rsidRPr="00347C06">
        <w:rPr>
          <w:rStyle w:val="eop"/>
          <w:rFonts w:cs="Segoe UI"/>
        </w:rPr>
        <w:t> </w:t>
      </w:r>
    </w:p>
    <w:p w14:paraId="18250573" w14:textId="77777777" w:rsidR="00862B97" w:rsidRPr="00347C06" w:rsidRDefault="00862B97" w:rsidP="00862B97">
      <w:pPr>
        <w:pStyle w:val="BodyCopy"/>
      </w:pPr>
      <w:r w:rsidRPr="00347C06">
        <w:rPr>
          <w:rStyle w:val="normaltextrun"/>
        </w:rPr>
        <w:t>We finalised 22 investigations during the year, and closure took an average of 130 days. </w:t>
      </w:r>
      <w:r w:rsidRPr="00347C06">
        <w:rPr>
          <w:rStyle w:val="eop"/>
        </w:rPr>
        <w:t> </w:t>
      </w:r>
    </w:p>
    <w:p w14:paraId="041048A6" w14:textId="2196050A" w:rsidR="001E5D4C" w:rsidRPr="00347C06" w:rsidRDefault="001E5D4C" w:rsidP="001E5D4C">
      <w:pPr>
        <w:pStyle w:val="Heading3"/>
        <w:rPr>
          <w:lang w:eastAsia="en-GB"/>
        </w:rPr>
      </w:pPr>
      <w:r w:rsidRPr="00347C06">
        <w:t>Conciliations</w:t>
      </w:r>
      <w:r w:rsidRPr="00347C06">
        <w:rPr>
          <w:lang w:val="en-US" w:eastAsia="en-GB"/>
        </w:rPr>
        <w:t xml:space="preserve"> and investigations by PTO Scheme member 2022-23</w:t>
      </w:r>
      <w:r w:rsidRPr="00347C06">
        <w:rPr>
          <w:lang w:eastAsia="en-GB"/>
        </w:rPr>
        <w:t> </w:t>
      </w:r>
    </w:p>
    <w:tbl>
      <w:tblPr>
        <w:tblW w:w="90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15"/>
        <w:gridCol w:w="3015"/>
        <w:gridCol w:w="3015"/>
      </w:tblGrid>
      <w:tr w:rsidR="00862B97" w:rsidRPr="00347C06" w14:paraId="44E64A99"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2C891EB" w14:textId="77777777" w:rsidR="00862B97" w:rsidRPr="00347C06" w:rsidRDefault="00862B97" w:rsidP="00862B97">
            <w:pPr>
              <w:pStyle w:val="BodyCopy"/>
              <w:rPr>
                <w:rFonts w:ascii="Times New Roman" w:hAnsi="Times New Roman"/>
                <w:b/>
                <w:bCs/>
                <w:szCs w:val="24"/>
                <w:lang w:eastAsia="en-GB"/>
              </w:rPr>
            </w:pPr>
            <w:r w:rsidRPr="00347C06">
              <w:rPr>
                <w:b/>
                <w:bCs/>
                <w:lang w:val="en-GB" w:eastAsia="en-GB"/>
              </w:rPr>
              <w:t>MEMBER</w:t>
            </w:r>
            <w:r w:rsidRPr="00347C06">
              <w:rPr>
                <w:b/>
                <w:bCs/>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392DF7B" w14:textId="580A4B5F" w:rsidR="00862B97" w:rsidRPr="00347C06" w:rsidRDefault="00862B97" w:rsidP="00B253D3">
            <w:pPr>
              <w:pStyle w:val="BodyCopy"/>
              <w:jc w:val="center"/>
              <w:rPr>
                <w:rFonts w:ascii="Times New Roman" w:hAnsi="Times New Roman"/>
                <w:b/>
                <w:bCs/>
                <w:szCs w:val="24"/>
                <w:lang w:eastAsia="en-GB"/>
              </w:rPr>
            </w:pPr>
            <w:r w:rsidRPr="00347C06">
              <w:rPr>
                <w:b/>
                <w:bCs/>
                <w:lang w:val="en-GB" w:eastAsia="en-GB"/>
              </w:rPr>
              <w:t>CONCILIATIONS</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49435F2" w14:textId="1DFA592D" w:rsidR="00862B97" w:rsidRPr="00347C06" w:rsidRDefault="00862B97" w:rsidP="00B253D3">
            <w:pPr>
              <w:pStyle w:val="BodyCopy"/>
              <w:jc w:val="center"/>
              <w:rPr>
                <w:rFonts w:ascii="Times New Roman" w:hAnsi="Times New Roman"/>
                <w:b/>
                <w:bCs/>
                <w:szCs w:val="24"/>
                <w:lang w:eastAsia="en-GB"/>
              </w:rPr>
            </w:pPr>
            <w:r w:rsidRPr="00347C06">
              <w:rPr>
                <w:b/>
                <w:bCs/>
                <w:lang w:val="en-GB" w:eastAsia="en-GB"/>
              </w:rPr>
              <w:t>INVESTIGATIONS</w:t>
            </w:r>
          </w:p>
        </w:tc>
      </w:tr>
      <w:tr w:rsidR="00862B97" w:rsidRPr="00347C06" w14:paraId="6A250301"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1C8A693" w14:textId="3153B67B" w:rsidR="00862B97" w:rsidRPr="00347C06" w:rsidRDefault="00862B97" w:rsidP="00862B97">
            <w:pPr>
              <w:pStyle w:val="BodyCopy"/>
              <w:rPr>
                <w:rFonts w:ascii="Times New Roman" w:hAnsi="Times New Roman"/>
                <w:szCs w:val="24"/>
                <w:lang w:eastAsia="en-GB"/>
              </w:rPr>
            </w:pPr>
            <w:r w:rsidRPr="00347C06">
              <w:rPr>
                <w:lang w:val="en-GB" w:eastAsia="en-GB"/>
              </w:rPr>
              <w:t>P</w:t>
            </w:r>
            <w:r w:rsidR="00F903B1" w:rsidRPr="00347C06">
              <w:rPr>
                <w:lang w:val="en-GB" w:eastAsia="en-GB"/>
              </w:rPr>
              <w:t xml:space="preserve">ublic </w:t>
            </w:r>
            <w:r w:rsidRPr="00347C06">
              <w:rPr>
                <w:lang w:val="en-GB" w:eastAsia="en-GB"/>
              </w:rPr>
              <w:t>T</w:t>
            </w:r>
            <w:r w:rsidR="00F903B1" w:rsidRPr="00347C06">
              <w:rPr>
                <w:lang w:val="en-GB" w:eastAsia="en-GB"/>
              </w:rPr>
              <w:t xml:space="preserve">ransport </w:t>
            </w:r>
            <w:r w:rsidRPr="00347C06">
              <w:rPr>
                <w:lang w:val="en-GB" w:eastAsia="en-GB"/>
              </w:rPr>
              <w:t>V</w:t>
            </w:r>
            <w:r w:rsidR="00F903B1" w:rsidRPr="00347C06">
              <w:rPr>
                <w:lang w:val="en-GB" w:eastAsia="en-GB"/>
              </w:rPr>
              <w:t>ictoria</w:t>
            </w:r>
            <w:r w:rsidR="00730AED" w:rsidRPr="00347C06">
              <w:rPr>
                <w:lang w:val="en-GB" w:eastAsia="en-GB"/>
              </w:rPr>
              <w:t xml:space="preserve"> (DTP) </w:t>
            </w:r>
            <w:r w:rsidR="00F903B1" w:rsidRPr="00347C06">
              <w:rPr>
                <w:lang w:val="en-GB" w:eastAsia="en-GB"/>
              </w:rPr>
              <w:t xml:space="preserve">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9AB2AD3" w14:textId="283BC8C6" w:rsidR="00862B97" w:rsidRPr="00347C06" w:rsidRDefault="00862B97" w:rsidP="00B253D3">
            <w:pPr>
              <w:pStyle w:val="BodyCopy"/>
              <w:jc w:val="center"/>
              <w:rPr>
                <w:rFonts w:ascii="Times New Roman" w:hAnsi="Times New Roman"/>
                <w:szCs w:val="24"/>
                <w:lang w:eastAsia="en-GB"/>
              </w:rPr>
            </w:pPr>
            <w:r w:rsidRPr="00347C06">
              <w:rPr>
                <w:lang w:val="en-GB" w:eastAsia="en-GB"/>
              </w:rPr>
              <w:t>172</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69696D3" w14:textId="18921AF7" w:rsidR="00862B97" w:rsidRPr="00347C06" w:rsidRDefault="00862B97" w:rsidP="00B253D3">
            <w:pPr>
              <w:pStyle w:val="BodyCopy"/>
              <w:jc w:val="center"/>
              <w:rPr>
                <w:rFonts w:ascii="Times New Roman" w:hAnsi="Times New Roman"/>
                <w:szCs w:val="24"/>
                <w:lang w:eastAsia="en-GB"/>
              </w:rPr>
            </w:pPr>
            <w:r w:rsidRPr="00347C06">
              <w:rPr>
                <w:lang w:val="en-GB" w:eastAsia="en-GB"/>
              </w:rPr>
              <w:t>2</w:t>
            </w:r>
          </w:p>
        </w:tc>
      </w:tr>
      <w:tr w:rsidR="00862B97" w:rsidRPr="00347C06" w14:paraId="595ABC30"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8F11BD9" w14:textId="5A59FCCE" w:rsidR="00862B97" w:rsidRPr="00347C06" w:rsidRDefault="00862B97" w:rsidP="00862B97">
            <w:pPr>
              <w:pStyle w:val="BodyCopy"/>
              <w:rPr>
                <w:rFonts w:ascii="Times New Roman" w:hAnsi="Times New Roman"/>
                <w:szCs w:val="24"/>
                <w:lang w:eastAsia="en-GB"/>
              </w:rPr>
            </w:pPr>
            <w:r w:rsidRPr="00347C06">
              <w:rPr>
                <w:lang w:val="en-GB" w:eastAsia="en-GB"/>
              </w:rPr>
              <w:t>Metro Trains</w:t>
            </w:r>
            <w:r w:rsidRPr="00347C06">
              <w:rPr>
                <w:lang w:eastAsia="en-GB"/>
              </w:rPr>
              <w:t> </w:t>
            </w:r>
            <w:r w:rsidR="00D02557" w:rsidRPr="00347C06">
              <w:rPr>
                <w:lang w:eastAsia="en-GB"/>
              </w:rPr>
              <w:t>Melbourne</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4C62F8B" w14:textId="382130B3" w:rsidR="00862B97" w:rsidRPr="00347C06" w:rsidRDefault="00862B97" w:rsidP="00B253D3">
            <w:pPr>
              <w:pStyle w:val="BodyCopy"/>
              <w:jc w:val="center"/>
              <w:rPr>
                <w:rFonts w:ascii="Times New Roman" w:hAnsi="Times New Roman"/>
                <w:szCs w:val="24"/>
                <w:lang w:eastAsia="en-GB"/>
              </w:rPr>
            </w:pPr>
            <w:r w:rsidRPr="00347C06">
              <w:rPr>
                <w:lang w:val="en-GB" w:eastAsia="en-GB"/>
              </w:rPr>
              <w:t>6</w:t>
            </w:r>
            <w:r w:rsidR="0029092D" w:rsidRPr="00347C06">
              <w:rPr>
                <w:lang w:val="en-GB" w:eastAsia="en-GB"/>
              </w:rPr>
              <w:t>4</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21ACDED" w14:textId="6C561AFE" w:rsidR="00862B97" w:rsidRPr="00347C06" w:rsidRDefault="00862B97" w:rsidP="00B253D3">
            <w:pPr>
              <w:pStyle w:val="BodyCopy"/>
              <w:jc w:val="center"/>
              <w:rPr>
                <w:rFonts w:ascii="Times New Roman" w:hAnsi="Times New Roman"/>
                <w:szCs w:val="24"/>
                <w:lang w:eastAsia="en-GB"/>
              </w:rPr>
            </w:pPr>
            <w:r w:rsidRPr="00347C06">
              <w:rPr>
                <w:lang w:val="en-GB" w:eastAsia="en-GB"/>
              </w:rPr>
              <w:t>11</w:t>
            </w:r>
          </w:p>
        </w:tc>
      </w:tr>
      <w:tr w:rsidR="00862B97" w:rsidRPr="00347C06" w14:paraId="761CFE56"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8F25509" w14:textId="77777777" w:rsidR="00862B97" w:rsidRPr="00347C06" w:rsidRDefault="00862B97" w:rsidP="00862B97">
            <w:pPr>
              <w:pStyle w:val="BodyCopy"/>
              <w:rPr>
                <w:rFonts w:ascii="Times New Roman" w:hAnsi="Times New Roman"/>
                <w:szCs w:val="24"/>
                <w:lang w:eastAsia="en-GB"/>
              </w:rPr>
            </w:pPr>
            <w:r w:rsidRPr="00347C06">
              <w:rPr>
                <w:lang w:val="en-GB" w:eastAsia="en-GB"/>
              </w:rPr>
              <w:t>V/Line</w:t>
            </w:r>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3B4EB59" w14:textId="3E56658E" w:rsidR="00862B97" w:rsidRPr="00347C06" w:rsidRDefault="00862B97" w:rsidP="00B253D3">
            <w:pPr>
              <w:pStyle w:val="BodyCopy"/>
              <w:jc w:val="center"/>
              <w:rPr>
                <w:rFonts w:ascii="Times New Roman" w:hAnsi="Times New Roman"/>
                <w:szCs w:val="24"/>
                <w:lang w:eastAsia="en-GB"/>
              </w:rPr>
            </w:pPr>
            <w:r w:rsidRPr="00347C06">
              <w:rPr>
                <w:lang w:val="en-GB" w:eastAsia="en-GB"/>
              </w:rPr>
              <w:t>55</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EB58E32" w14:textId="1382C5FD" w:rsidR="00862B97" w:rsidRPr="00347C06" w:rsidRDefault="00862B97" w:rsidP="00B253D3">
            <w:pPr>
              <w:pStyle w:val="BodyCopy"/>
              <w:jc w:val="center"/>
              <w:rPr>
                <w:rFonts w:ascii="Times New Roman" w:hAnsi="Times New Roman"/>
                <w:szCs w:val="24"/>
                <w:lang w:eastAsia="en-GB"/>
              </w:rPr>
            </w:pPr>
            <w:r w:rsidRPr="00347C06">
              <w:rPr>
                <w:lang w:val="en-GB" w:eastAsia="en-GB"/>
              </w:rPr>
              <w:t>5</w:t>
            </w:r>
          </w:p>
        </w:tc>
      </w:tr>
      <w:tr w:rsidR="00862B97" w:rsidRPr="00347C06" w14:paraId="2F4C6AF5"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15611D7" w14:textId="77777777" w:rsidR="00862B97" w:rsidRPr="00347C06" w:rsidRDefault="00862B97" w:rsidP="00862B97">
            <w:pPr>
              <w:pStyle w:val="BodyCopy"/>
              <w:rPr>
                <w:rFonts w:ascii="Times New Roman" w:hAnsi="Times New Roman"/>
                <w:szCs w:val="24"/>
                <w:lang w:eastAsia="en-GB"/>
              </w:rPr>
            </w:pPr>
            <w:r w:rsidRPr="00347C06">
              <w:rPr>
                <w:lang w:val="en-GB" w:eastAsia="en-GB"/>
              </w:rPr>
              <w:t>Level Crossing Removal Project</w:t>
            </w:r>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DF754D2" w14:textId="1AF246BD" w:rsidR="00862B97" w:rsidRPr="00347C06" w:rsidRDefault="00862B97" w:rsidP="00B253D3">
            <w:pPr>
              <w:pStyle w:val="BodyCopy"/>
              <w:jc w:val="center"/>
              <w:rPr>
                <w:rFonts w:ascii="Times New Roman" w:hAnsi="Times New Roman"/>
                <w:szCs w:val="24"/>
                <w:lang w:eastAsia="en-GB"/>
              </w:rPr>
            </w:pPr>
            <w:r w:rsidRPr="00347C06">
              <w:rPr>
                <w:lang w:val="en-GB" w:eastAsia="en-GB"/>
              </w:rPr>
              <w:t>28</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47DF5D3" w14:textId="5B90939B" w:rsidR="00862B97" w:rsidRPr="00347C06" w:rsidRDefault="00862B97" w:rsidP="00B253D3">
            <w:pPr>
              <w:pStyle w:val="BodyCopy"/>
              <w:jc w:val="center"/>
              <w:rPr>
                <w:rFonts w:ascii="Times New Roman" w:hAnsi="Times New Roman"/>
                <w:szCs w:val="24"/>
                <w:lang w:eastAsia="en-GB"/>
              </w:rPr>
            </w:pPr>
            <w:r w:rsidRPr="00347C06">
              <w:rPr>
                <w:lang w:val="en-GB" w:eastAsia="en-GB"/>
              </w:rPr>
              <w:t>9</w:t>
            </w:r>
          </w:p>
        </w:tc>
      </w:tr>
      <w:tr w:rsidR="00F63517" w:rsidRPr="00347C06" w14:paraId="3B81FAFB"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1B00189" w14:textId="18A1464E" w:rsidR="00F63517" w:rsidRPr="00347C06" w:rsidRDefault="00F63517" w:rsidP="00F63517">
            <w:pPr>
              <w:pStyle w:val="BodyCopy"/>
              <w:rPr>
                <w:rFonts w:ascii="Times New Roman" w:hAnsi="Times New Roman"/>
                <w:szCs w:val="24"/>
                <w:lang w:eastAsia="en-GB"/>
              </w:rPr>
            </w:pPr>
            <w:proofErr w:type="spellStart"/>
            <w:r w:rsidRPr="00347C06">
              <w:rPr>
                <w:lang w:val="en-GB" w:eastAsia="en-GB"/>
              </w:rPr>
              <w:t>BusVic</w:t>
            </w:r>
            <w:proofErr w:type="spellEnd"/>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837B803" w14:textId="547B7E12" w:rsidR="00F63517" w:rsidRPr="00347C06" w:rsidRDefault="00F63517" w:rsidP="00B253D3">
            <w:pPr>
              <w:pStyle w:val="BodyCopy"/>
              <w:jc w:val="center"/>
              <w:rPr>
                <w:rFonts w:ascii="Times New Roman" w:hAnsi="Times New Roman"/>
                <w:szCs w:val="24"/>
                <w:lang w:eastAsia="en-GB"/>
              </w:rPr>
            </w:pPr>
            <w:r w:rsidRPr="00347C06">
              <w:rPr>
                <w:lang w:val="en-GB" w:eastAsia="en-GB"/>
              </w:rPr>
              <w:t>23</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C9B43BA" w14:textId="20A04D6F" w:rsidR="00F63517" w:rsidRPr="00347C06" w:rsidRDefault="00F63517" w:rsidP="00B253D3">
            <w:pPr>
              <w:pStyle w:val="BodyCopy"/>
              <w:jc w:val="center"/>
              <w:rPr>
                <w:rFonts w:ascii="Times New Roman" w:hAnsi="Times New Roman"/>
                <w:szCs w:val="24"/>
                <w:lang w:eastAsia="en-GB"/>
              </w:rPr>
            </w:pPr>
            <w:r w:rsidRPr="00347C06">
              <w:rPr>
                <w:lang w:val="en-GB" w:eastAsia="en-GB"/>
              </w:rPr>
              <w:t>1</w:t>
            </w:r>
          </w:p>
        </w:tc>
      </w:tr>
      <w:tr w:rsidR="00F63517" w:rsidRPr="00347C06" w14:paraId="1D644244" w14:textId="77777777" w:rsidTr="00F63517">
        <w:trPr>
          <w:trHeight w:val="300"/>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7466ECB" w14:textId="69D5A90C" w:rsidR="00F63517" w:rsidRPr="00347C06" w:rsidRDefault="00F63517" w:rsidP="00F63517">
            <w:pPr>
              <w:pStyle w:val="BodyCopy"/>
              <w:rPr>
                <w:lang w:val="en-GB" w:eastAsia="en-GB"/>
              </w:rPr>
            </w:pPr>
            <w:proofErr w:type="spellStart"/>
            <w:r w:rsidRPr="00347C06">
              <w:rPr>
                <w:lang w:val="en-GB" w:eastAsia="en-GB"/>
              </w:rPr>
              <w:t>Yarra</w:t>
            </w:r>
            <w:proofErr w:type="spellEnd"/>
            <w:r w:rsidRPr="00347C06">
              <w:rPr>
                <w:lang w:val="en-GB" w:eastAsia="en-GB"/>
              </w:rPr>
              <w:t xml:space="preserve"> Trams</w:t>
            </w:r>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415269B" w14:textId="40C76D72" w:rsidR="00F63517" w:rsidRPr="00347C06" w:rsidRDefault="00F63517" w:rsidP="00B253D3">
            <w:pPr>
              <w:pStyle w:val="BodyCopy"/>
              <w:jc w:val="center"/>
              <w:rPr>
                <w:lang w:val="en-GB" w:eastAsia="en-GB"/>
              </w:rPr>
            </w:pPr>
            <w:r w:rsidRPr="00347C06">
              <w:rPr>
                <w:lang w:val="en-GB" w:eastAsia="en-GB"/>
              </w:rPr>
              <w:t>19</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A76DF60" w14:textId="3DBE8B40" w:rsidR="00F63517" w:rsidRPr="00347C06" w:rsidRDefault="00F63517" w:rsidP="00B253D3">
            <w:pPr>
              <w:pStyle w:val="BodyCopy"/>
              <w:jc w:val="center"/>
              <w:rPr>
                <w:lang w:val="en-GB" w:eastAsia="en-GB"/>
              </w:rPr>
            </w:pPr>
            <w:r w:rsidRPr="00347C06">
              <w:rPr>
                <w:lang w:val="en-GB" w:eastAsia="en-GB"/>
              </w:rPr>
              <w:t>1</w:t>
            </w:r>
          </w:p>
        </w:tc>
      </w:tr>
      <w:tr w:rsidR="00862B97" w:rsidRPr="00347C06" w14:paraId="3C0D57E3" w14:textId="77777777" w:rsidTr="00F63517">
        <w:trPr>
          <w:trHeight w:val="300"/>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48642CF" w14:textId="51451C12" w:rsidR="00862B97" w:rsidRPr="00347C06" w:rsidRDefault="00862B97" w:rsidP="00862B97">
            <w:pPr>
              <w:pStyle w:val="BodyCopy"/>
              <w:rPr>
                <w:rFonts w:ascii="Times New Roman" w:hAnsi="Times New Roman"/>
                <w:szCs w:val="24"/>
                <w:lang w:eastAsia="en-GB"/>
              </w:rPr>
            </w:pP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DBDA796" w14:textId="367212B9" w:rsidR="00862B97" w:rsidRPr="00347C06" w:rsidRDefault="00862B97" w:rsidP="00B253D3">
            <w:pPr>
              <w:pStyle w:val="BodyCopy"/>
              <w:jc w:val="center"/>
              <w:rPr>
                <w:rFonts w:ascii="Times New Roman" w:hAnsi="Times New Roman"/>
                <w:szCs w:val="24"/>
                <w:lang w:eastAsia="en-GB"/>
              </w:rPr>
            </w:pP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FD2FBA8" w14:textId="0E56E3E9" w:rsidR="00862B97" w:rsidRPr="00347C06" w:rsidRDefault="00862B97" w:rsidP="00B253D3">
            <w:pPr>
              <w:pStyle w:val="BodyCopy"/>
              <w:jc w:val="center"/>
              <w:rPr>
                <w:rFonts w:ascii="Times New Roman" w:hAnsi="Times New Roman"/>
                <w:szCs w:val="24"/>
                <w:lang w:eastAsia="en-GB"/>
              </w:rPr>
            </w:pPr>
          </w:p>
        </w:tc>
      </w:tr>
      <w:tr w:rsidR="00862B97" w:rsidRPr="00347C06" w14:paraId="4C67F448"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6F182F8" w14:textId="77777777" w:rsidR="00862B97" w:rsidRPr="00347C06" w:rsidRDefault="00862B97" w:rsidP="00862B97">
            <w:pPr>
              <w:pStyle w:val="BodyCopy"/>
              <w:rPr>
                <w:rFonts w:ascii="Times New Roman" w:hAnsi="Times New Roman"/>
                <w:szCs w:val="24"/>
                <w:lang w:eastAsia="en-GB"/>
              </w:rPr>
            </w:pPr>
            <w:r w:rsidRPr="00347C06">
              <w:rPr>
                <w:lang w:val="en-GB" w:eastAsia="en-GB"/>
              </w:rPr>
              <w:t>Kinetic</w:t>
            </w:r>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A3A4653" w14:textId="51F0F21C" w:rsidR="00862B97" w:rsidRPr="00347C06" w:rsidRDefault="00862B97" w:rsidP="00B253D3">
            <w:pPr>
              <w:pStyle w:val="BodyCopy"/>
              <w:jc w:val="center"/>
              <w:rPr>
                <w:rFonts w:ascii="Times New Roman" w:hAnsi="Times New Roman"/>
                <w:szCs w:val="24"/>
                <w:lang w:eastAsia="en-GB"/>
              </w:rPr>
            </w:pPr>
            <w:r w:rsidRPr="00347C06">
              <w:rPr>
                <w:lang w:val="en-GB" w:eastAsia="en-GB"/>
              </w:rPr>
              <w:t>16</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8A8BD04" w14:textId="2385108A" w:rsidR="00862B97" w:rsidRPr="00347C06" w:rsidRDefault="00862B97" w:rsidP="00B253D3">
            <w:pPr>
              <w:pStyle w:val="BodyCopy"/>
              <w:jc w:val="center"/>
              <w:rPr>
                <w:rFonts w:ascii="Times New Roman" w:hAnsi="Times New Roman"/>
                <w:szCs w:val="24"/>
                <w:lang w:eastAsia="en-GB"/>
              </w:rPr>
            </w:pPr>
            <w:r w:rsidRPr="00347C06">
              <w:rPr>
                <w:lang w:val="en-GB" w:eastAsia="en-GB"/>
              </w:rPr>
              <w:t>-</w:t>
            </w:r>
          </w:p>
        </w:tc>
      </w:tr>
      <w:tr w:rsidR="00862B97" w:rsidRPr="00347C06" w14:paraId="481455E2"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B133FFA" w14:textId="77777777" w:rsidR="00862B97" w:rsidRPr="00347C06" w:rsidRDefault="00862B97" w:rsidP="00862B97">
            <w:pPr>
              <w:pStyle w:val="BodyCopy"/>
              <w:rPr>
                <w:rFonts w:ascii="Times New Roman" w:hAnsi="Times New Roman"/>
                <w:szCs w:val="24"/>
                <w:lang w:eastAsia="en-GB"/>
              </w:rPr>
            </w:pPr>
            <w:r w:rsidRPr="00347C06">
              <w:rPr>
                <w:lang w:val="en-GB" w:eastAsia="en-GB"/>
              </w:rPr>
              <w:t>Rail Projects Victoria</w:t>
            </w:r>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C8A4126" w14:textId="42D834FB" w:rsidR="00862B97" w:rsidRPr="00347C06" w:rsidRDefault="00862B97" w:rsidP="00B253D3">
            <w:pPr>
              <w:pStyle w:val="BodyCopy"/>
              <w:jc w:val="center"/>
              <w:rPr>
                <w:rFonts w:ascii="Times New Roman" w:hAnsi="Times New Roman"/>
                <w:szCs w:val="24"/>
                <w:lang w:eastAsia="en-GB"/>
              </w:rPr>
            </w:pPr>
            <w:r w:rsidRPr="00347C06">
              <w:rPr>
                <w:lang w:val="en-GB" w:eastAsia="en-GB"/>
              </w:rPr>
              <w:t>10</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EF214CA" w14:textId="7B755985" w:rsidR="00862B97" w:rsidRPr="00347C06" w:rsidRDefault="00862B97" w:rsidP="00B253D3">
            <w:pPr>
              <w:pStyle w:val="BodyCopy"/>
              <w:jc w:val="center"/>
              <w:rPr>
                <w:rFonts w:ascii="Times New Roman" w:hAnsi="Times New Roman"/>
                <w:szCs w:val="24"/>
                <w:lang w:eastAsia="en-GB"/>
              </w:rPr>
            </w:pPr>
            <w:r w:rsidRPr="00347C06">
              <w:rPr>
                <w:lang w:val="en-GB" w:eastAsia="en-GB"/>
              </w:rPr>
              <w:t>-</w:t>
            </w:r>
          </w:p>
        </w:tc>
      </w:tr>
      <w:tr w:rsidR="00862B97" w:rsidRPr="00347C06" w14:paraId="6CAF7F8D"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F2FAA66" w14:textId="402B0E9C" w:rsidR="00862B97" w:rsidRPr="00347C06" w:rsidRDefault="00862B97" w:rsidP="00862B97">
            <w:pPr>
              <w:pStyle w:val="BodyCopy"/>
              <w:rPr>
                <w:rFonts w:ascii="Times New Roman" w:hAnsi="Times New Roman"/>
                <w:szCs w:val="24"/>
                <w:lang w:eastAsia="en-GB"/>
              </w:rPr>
            </w:pPr>
            <w:proofErr w:type="spellStart"/>
            <w:r w:rsidRPr="00347C06">
              <w:rPr>
                <w:lang w:val="en-GB" w:eastAsia="en-GB"/>
              </w:rPr>
              <w:t>Sky</w:t>
            </w:r>
            <w:r w:rsidR="005C5E7B" w:rsidRPr="00347C06">
              <w:rPr>
                <w:lang w:val="en-GB" w:eastAsia="en-GB"/>
              </w:rPr>
              <w:t>B</w:t>
            </w:r>
            <w:r w:rsidRPr="00347C06">
              <w:rPr>
                <w:lang w:val="en-GB" w:eastAsia="en-GB"/>
              </w:rPr>
              <w:t>us</w:t>
            </w:r>
            <w:proofErr w:type="spellEnd"/>
            <w:r w:rsidRPr="00347C06">
              <w:rPr>
                <w:lang w:val="en-GB" w:eastAsia="en-GB"/>
              </w:rPr>
              <w:t> </w:t>
            </w:r>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2A8E916" w14:textId="5FF84970" w:rsidR="00862B97" w:rsidRPr="00347C06" w:rsidRDefault="00862B97" w:rsidP="00B253D3">
            <w:pPr>
              <w:pStyle w:val="BodyCopy"/>
              <w:jc w:val="center"/>
              <w:rPr>
                <w:rFonts w:ascii="Times New Roman" w:hAnsi="Times New Roman"/>
                <w:szCs w:val="24"/>
                <w:lang w:eastAsia="en-GB"/>
              </w:rPr>
            </w:pPr>
            <w:r w:rsidRPr="00347C06">
              <w:rPr>
                <w:lang w:val="en-GB" w:eastAsia="en-GB"/>
              </w:rPr>
              <w:t>9</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502EF9F" w14:textId="53262CC5" w:rsidR="00862B97" w:rsidRPr="00347C06" w:rsidRDefault="00862B97" w:rsidP="00B253D3">
            <w:pPr>
              <w:pStyle w:val="BodyCopy"/>
              <w:jc w:val="center"/>
              <w:rPr>
                <w:rFonts w:ascii="Times New Roman" w:hAnsi="Times New Roman"/>
                <w:szCs w:val="24"/>
                <w:lang w:eastAsia="en-GB"/>
              </w:rPr>
            </w:pPr>
            <w:r w:rsidRPr="00347C06">
              <w:rPr>
                <w:lang w:val="en-GB" w:eastAsia="en-GB"/>
              </w:rPr>
              <w:t>-</w:t>
            </w:r>
          </w:p>
        </w:tc>
      </w:tr>
      <w:tr w:rsidR="00FE7FD5" w:rsidRPr="00347C06" w14:paraId="61F2A68B"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2A4DB8B" w14:textId="68968341" w:rsidR="00FE7FD5" w:rsidRPr="00347C06" w:rsidRDefault="00FE7FD5" w:rsidP="00FE7FD5">
            <w:pPr>
              <w:pStyle w:val="BodyCopy"/>
              <w:rPr>
                <w:lang w:val="en-GB" w:eastAsia="en-GB"/>
              </w:rPr>
            </w:pPr>
            <w:r w:rsidRPr="00347C06">
              <w:rPr>
                <w:lang w:val="en-GB" w:eastAsia="en-GB"/>
              </w:rPr>
              <w:t>Ventura</w:t>
            </w:r>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9874CFF" w14:textId="7A906EA9" w:rsidR="00FE7FD5" w:rsidRPr="00347C06" w:rsidRDefault="00FE7FD5" w:rsidP="00B253D3">
            <w:pPr>
              <w:pStyle w:val="BodyCopy"/>
              <w:jc w:val="center"/>
              <w:rPr>
                <w:lang w:val="en-GB" w:eastAsia="en-GB"/>
              </w:rPr>
            </w:pPr>
            <w:r w:rsidRPr="00347C06">
              <w:rPr>
                <w:lang w:val="en-GB" w:eastAsia="en-GB"/>
              </w:rPr>
              <w:t>6</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6A1A2E2" w14:textId="11F23538" w:rsidR="00FE7FD5" w:rsidRPr="00347C06" w:rsidRDefault="00FE7FD5" w:rsidP="00B253D3">
            <w:pPr>
              <w:pStyle w:val="BodyCopy"/>
              <w:jc w:val="center"/>
              <w:rPr>
                <w:lang w:val="en-GB" w:eastAsia="en-GB"/>
              </w:rPr>
            </w:pPr>
            <w:r w:rsidRPr="00347C06">
              <w:rPr>
                <w:lang w:val="en-GB" w:eastAsia="en-GB"/>
              </w:rPr>
              <w:t>1</w:t>
            </w:r>
          </w:p>
        </w:tc>
      </w:tr>
      <w:tr w:rsidR="00862B97" w:rsidRPr="00347C06" w14:paraId="6BCE7B42"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3BD276E" w14:textId="558EFD7B" w:rsidR="00862B97" w:rsidRPr="00347C06" w:rsidRDefault="00862B97" w:rsidP="00862B97">
            <w:pPr>
              <w:pStyle w:val="BodyCopy"/>
              <w:rPr>
                <w:rFonts w:ascii="Times New Roman" w:hAnsi="Times New Roman"/>
                <w:szCs w:val="24"/>
                <w:lang w:eastAsia="en-GB"/>
              </w:rPr>
            </w:pPr>
            <w:r w:rsidRPr="00347C06">
              <w:rPr>
                <w:lang w:val="en-GB" w:eastAsia="en-GB"/>
              </w:rPr>
              <w:t>Transit Systems</w:t>
            </w:r>
            <w:r w:rsidRPr="00347C06">
              <w:rPr>
                <w:lang w:eastAsia="en-GB"/>
              </w:rPr>
              <w:t> </w:t>
            </w:r>
            <w:r w:rsidR="00853F53" w:rsidRPr="00347C06">
              <w:rPr>
                <w:lang w:eastAsia="en-GB"/>
              </w:rPr>
              <w:t>Victoria</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A9E6D52" w14:textId="13F06782" w:rsidR="00862B97" w:rsidRPr="00347C06" w:rsidRDefault="00862B97" w:rsidP="00B253D3">
            <w:pPr>
              <w:pStyle w:val="BodyCopy"/>
              <w:jc w:val="center"/>
              <w:rPr>
                <w:rFonts w:ascii="Times New Roman" w:hAnsi="Times New Roman"/>
                <w:szCs w:val="24"/>
                <w:lang w:eastAsia="en-GB"/>
              </w:rPr>
            </w:pPr>
            <w:r w:rsidRPr="00347C06">
              <w:rPr>
                <w:lang w:val="en-GB" w:eastAsia="en-GB"/>
              </w:rPr>
              <w:t>5</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AD4ABC6" w14:textId="08BFA89E" w:rsidR="00862B97" w:rsidRPr="00347C06" w:rsidRDefault="00862B97" w:rsidP="00B253D3">
            <w:pPr>
              <w:pStyle w:val="BodyCopy"/>
              <w:jc w:val="center"/>
              <w:rPr>
                <w:rFonts w:ascii="Times New Roman" w:hAnsi="Times New Roman"/>
                <w:szCs w:val="24"/>
                <w:lang w:eastAsia="en-GB"/>
              </w:rPr>
            </w:pPr>
            <w:r w:rsidRPr="00347C06">
              <w:rPr>
                <w:lang w:val="en-GB" w:eastAsia="en-GB"/>
              </w:rPr>
              <w:t>3</w:t>
            </w:r>
          </w:p>
        </w:tc>
      </w:tr>
      <w:tr w:rsidR="00862B97" w:rsidRPr="00347C06" w14:paraId="48E0933A"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08ACB1B" w14:textId="77777777" w:rsidR="00862B97" w:rsidRPr="00347C06" w:rsidRDefault="00862B97" w:rsidP="00862B97">
            <w:pPr>
              <w:pStyle w:val="BodyCopy"/>
              <w:rPr>
                <w:rFonts w:ascii="Times New Roman" w:hAnsi="Times New Roman"/>
                <w:szCs w:val="24"/>
                <w:lang w:eastAsia="en-GB"/>
              </w:rPr>
            </w:pPr>
            <w:r w:rsidRPr="00347C06">
              <w:rPr>
                <w:lang w:val="en-GB" w:eastAsia="en-GB"/>
              </w:rPr>
              <w:t>Southern Cross Station</w:t>
            </w:r>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79EAA1E" w14:textId="3BB46654" w:rsidR="00862B97" w:rsidRPr="00347C06" w:rsidRDefault="00862B97" w:rsidP="00B253D3">
            <w:pPr>
              <w:pStyle w:val="BodyCopy"/>
              <w:jc w:val="center"/>
              <w:rPr>
                <w:rFonts w:ascii="Times New Roman" w:hAnsi="Times New Roman"/>
                <w:szCs w:val="24"/>
                <w:lang w:eastAsia="en-GB"/>
              </w:rPr>
            </w:pPr>
            <w:r w:rsidRPr="00347C06">
              <w:rPr>
                <w:lang w:val="en-GB" w:eastAsia="en-GB"/>
              </w:rPr>
              <w:t>4</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CF11C88" w14:textId="12C66F72" w:rsidR="00862B97" w:rsidRPr="00347C06" w:rsidRDefault="00862B97" w:rsidP="00B253D3">
            <w:pPr>
              <w:pStyle w:val="BodyCopy"/>
              <w:jc w:val="center"/>
              <w:rPr>
                <w:rFonts w:ascii="Times New Roman" w:hAnsi="Times New Roman"/>
                <w:szCs w:val="24"/>
                <w:lang w:eastAsia="en-GB"/>
              </w:rPr>
            </w:pPr>
            <w:r w:rsidRPr="00347C06">
              <w:rPr>
                <w:lang w:val="en-GB" w:eastAsia="en-GB"/>
              </w:rPr>
              <w:t>-</w:t>
            </w:r>
          </w:p>
        </w:tc>
      </w:tr>
      <w:tr w:rsidR="00862B97" w:rsidRPr="00347C06" w14:paraId="0B40C7BC"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A7D01A4" w14:textId="17EADB52" w:rsidR="00862B97" w:rsidRPr="00347C06" w:rsidRDefault="00862B97" w:rsidP="00862B97">
            <w:pPr>
              <w:pStyle w:val="BodyCopy"/>
              <w:rPr>
                <w:rFonts w:ascii="Times New Roman" w:hAnsi="Times New Roman"/>
                <w:szCs w:val="24"/>
                <w:lang w:eastAsia="en-GB"/>
              </w:rPr>
            </w:pPr>
            <w:proofErr w:type="spellStart"/>
            <w:r w:rsidRPr="00347C06">
              <w:rPr>
                <w:lang w:val="en-GB" w:eastAsia="en-GB"/>
              </w:rPr>
              <w:t>Vic</w:t>
            </w:r>
            <w:r w:rsidR="003860E9" w:rsidRPr="00347C06">
              <w:rPr>
                <w:lang w:val="en-GB" w:eastAsia="en-GB"/>
              </w:rPr>
              <w:t>T</w:t>
            </w:r>
            <w:r w:rsidRPr="00347C06">
              <w:rPr>
                <w:lang w:val="en-GB" w:eastAsia="en-GB"/>
              </w:rPr>
              <w:t>rack</w:t>
            </w:r>
            <w:proofErr w:type="spellEnd"/>
            <w:r w:rsidRPr="00347C06">
              <w:rPr>
                <w:lang w:eastAsia="en-GB"/>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8B4EE28" w14:textId="61AE3477" w:rsidR="00862B97" w:rsidRPr="00347C06" w:rsidRDefault="00862B97" w:rsidP="00B253D3">
            <w:pPr>
              <w:pStyle w:val="BodyCopy"/>
              <w:jc w:val="center"/>
              <w:rPr>
                <w:rFonts w:ascii="Times New Roman" w:hAnsi="Times New Roman"/>
                <w:szCs w:val="24"/>
                <w:lang w:eastAsia="en-GB"/>
              </w:rPr>
            </w:pPr>
            <w:r w:rsidRPr="00347C06">
              <w:rPr>
                <w:lang w:val="en-GB" w:eastAsia="en-GB"/>
              </w:rPr>
              <w:t>1</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0215EDB" w14:textId="731FA114" w:rsidR="00862B97" w:rsidRPr="00347C06" w:rsidRDefault="00B253D3" w:rsidP="00B253D3">
            <w:pPr>
              <w:pStyle w:val="BodyCopy"/>
              <w:jc w:val="center"/>
              <w:rPr>
                <w:rFonts w:ascii="Times New Roman" w:hAnsi="Times New Roman"/>
                <w:szCs w:val="24"/>
                <w:lang w:eastAsia="en-GB"/>
              </w:rPr>
            </w:pPr>
            <w:r>
              <w:rPr>
                <w:lang w:eastAsia="en-GB"/>
              </w:rPr>
              <w:t>-</w:t>
            </w:r>
          </w:p>
        </w:tc>
      </w:tr>
      <w:tr w:rsidR="00FE7FD5" w:rsidRPr="00347C06" w14:paraId="548A2562"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F891B42" w14:textId="71978344" w:rsidR="00FE7FD5" w:rsidRPr="00347C06" w:rsidRDefault="00B253D3" w:rsidP="00862B97">
            <w:pPr>
              <w:pStyle w:val="BodyCopy"/>
              <w:rPr>
                <w:lang w:val="en-GB" w:eastAsia="en-GB"/>
              </w:rPr>
            </w:pPr>
            <w:r>
              <w:rPr>
                <w:lang w:val="en-GB" w:eastAsia="en-GB"/>
              </w:rPr>
              <w:t>CDC Victoria</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9E778AA" w14:textId="67435058" w:rsidR="00FE7FD5" w:rsidRPr="00347C06" w:rsidRDefault="00B253D3" w:rsidP="00B253D3">
            <w:pPr>
              <w:pStyle w:val="BodyCopy"/>
              <w:jc w:val="center"/>
              <w:rPr>
                <w:lang w:val="en-GB" w:eastAsia="en-GB"/>
              </w:rPr>
            </w:pPr>
            <w:r>
              <w:rPr>
                <w:lang w:val="en-GB" w:eastAsia="en-GB"/>
              </w:rPr>
              <w:t>-</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00CC264" w14:textId="1C6E281F" w:rsidR="00FE7FD5" w:rsidRPr="00347C06" w:rsidRDefault="00B253D3" w:rsidP="00B253D3">
            <w:pPr>
              <w:pStyle w:val="BodyCopy"/>
              <w:jc w:val="center"/>
              <w:rPr>
                <w:lang w:val="en-GB" w:eastAsia="en-GB"/>
              </w:rPr>
            </w:pPr>
            <w:r>
              <w:rPr>
                <w:lang w:val="en-GB" w:eastAsia="en-GB"/>
              </w:rPr>
              <w:t>-</w:t>
            </w:r>
          </w:p>
        </w:tc>
      </w:tr>
      <w:tr w:rsidR="00FE7FD5" w:rsidRPr="00347C06" w14:paraId="048F52D8" w14:textId="77777777" w:rsidTr="00F63517">
        <w:trPr>
          <w:trHeight w:val="345"/>
        </w:trPr>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5A0AF1C" w14:textId="23F41E83" w:rsidR="00FE7FD5" w:rsidRPr="00347C06" w:rsidRDefault="00B253D3" w:rsidP="00862B97">
            <w:pPr>
              <w:pStyle w:val="BodyCopy"/>
              <w:rPr>
                <w:lang w:val="en-GB" w:eastAsia="en-GB"/>
              </w:rPr>
            </w:pPr>
            <w:r>
              <w:rPr>
                <w:lang w:val="en-GB" w:eastAsia="en-GB"/>
              </w:rPr>
              <w:t>Suburban Rail Loop Authority</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06A853D" w14:textId="4905F32B" w:rsidR="00FE7FD5" w:rsidRPr="00347C06" w:rsidRDefault="00B253D3" w:rsidP="00B253D3">
            <w:pPr>
              <w:pStyle w:val="BodyCopy"/>
              <w:jc w:val="center"/>
              <w:rPr>
                <w:lang w:val="en-GB" w:eastAsia="en-GB"/>
              </w:rPr>
            </w:pPr>
            <w:r>
              <w:rPr>
                <w:lang w:val="en-GB" w:eastAsia="en-GB"/>
              </w:rPr>
              <w:t>-</w:t>
            </w:r>
          </w:p>
        </w:tc>
        <w:tc>
          <w:tcPr>
            <w:tcW w:w="301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1863440" w14:textId="044EA486" w:rsidR="00FE7FD5" w:rsidRPr="00347C06" w:rsidRDefault="00B253D3" w:rsidP="00B253D3">
            <w:pPr>
              <w:pStyle w:val="BodyCopy"/>
              <w:jc w:val="center"/>
              <w:rPr>
                <w:lang w:val="en-GB" w:eastAsia="en-GB"/>
              </w:rPr>
            </w:pPr>
            <w:r>
              <w:rPr>
                <w:lang w:val="en-GB" w:eastAsia="en-GB"/>
              </w:rPr>
              <w:t>-</w:t>
            </w:r>
          </w:p>
        </w:tc>
      </w:tr>
    </w:tbl>
    <w:p w14:paraId="4F3B3869" w14:textId="77777777" w:rsidR="00862B97" w:rsidRPr="00347C06" w:rsidRDefault="00862B97" w:rsidP="00862B97">
      <w:pPr>
        <w:textAlignment w:val="baseline"/>
        <w:rPr>
          <w:rFonts w:ascii="Segoe UI" w:eastAsia="Times New Roman" w:hAnsi="Segoe UI" w:cs="Segoe UI"/>
          <w:color w:val="000000"/>
          <w:sz w:val="18"/>
          <w:szCs w:val="18"/>
          <w:lang w:eastAsia="en-GB"/>
        </w:rPr>
      </w:pPr>
      <w:r w:rsidRPr="00347C06">
        <w:rPr>
          <w:rFonts w:ascii="Roboto" w:eastAsia="Times New Roman" w:hAnsi="Roboto" w:cs="Segoe UI"/>
          <w:color w:val="000000"/>
          <w:sz w:val="24"/>
          <w:szCs w:val="24"/>
          <w:lang w:eastAsia="en-GB"/>
        </w:rPr>
        <w:t> </w:t>
      </w:r>
    </w:p>
    <w:p w14:paraId="17C1FF97" w14:textId="77777777" w:rsidR="001E5D4C" w:rsidRPr="00347C06" w:rsidRDefault="001E5D4C" w:rsidP="001E5D4C">
      <w:pPr>
        <w:textAlignment w:val="baseline"/>
        <w:rPr>
          <w:rFonts w:ascii="Segoe UI" w:eastAsia="Times New Roman" w:hAnsi="Segoe UI" w:cs="Segoe UI"/>
          <w:color w:val="000000"/>
          <w:sz w:val="18"/>
          <w:szCs w:val="18"/>
          <w:lang w:eastAsia="en-GB"/>
        </w:rPr>
      </w:pPr>
      <w:r w:rsidRPr="00347C06">
        <w:rPr>
          <w:rFonts w:ascii="Roboto" w:eastAsia="Times New Roman" w:hAnsi="Roboto" w:cs="Segoe UI"/>
          <w:color w:val="000000"/>
          <w:sz w:val="24"/>
          <w:szCs w:val="24"/>
          <w:lang w:eastAsia="en-GB"/>
        </w:rPr>
        <w:t> </w:t>
      </w:r>
    </w:p>
    <w:p w14:paraId="5E4EB994" w14:textId="41A486DF" w:rsidR="001E5D4C" w:rsidRPr="00347C06" w:rsidRDefault="001E5D4C" w:rsidP="001E5D4C">
      <w:pPr>
        <w:textAlignment w:val="baseline"/>
        <w:rPr>
          <w:rFonts w:ascii="Roboto" w:eastAsia="Times New Roman" w:hAnsi="Roboto" w:cs="Segoe UI"/>
          <w:color w:val="000000"/>
          <w:sz w:val="24"/>
          <w:szCs w:val="24"/>
          <w:lang w:eastAsia="en-GB"/>
        </w:rPr>
      </w:pPr>
      <w:r w:rsidRPr="00347C06">
        <w:rPr>
          <w:rFonts w:ascii="Roboto" w:eastAsia="Times New Roman" w:hAnsi="Roboto" w:cs="Segoe UI"/>
          <w:color w:val="000000"/>
          <w:sz w:val="24"/>
          <w:szCs w:val="24"/>
          <w:lang w:eastAsia="en-GB"/>
        </w:rPr>
        <w:t> </w:t>
      </w:r>
    </w:p>
    <w:p w14:paraId="5FD7017F" w14:textId="77777777" w:rsidR="001E5D4C" w:rsidRPr="00347C06" w:rsidRDefault="001E5D4C">
      <w:pPr>
        <w:rPr>
          <w:rFonts w:ascii="Roboto" w:eastAsia="Times New Roman" w:hAnsi="Roboto" w:cs="Segoe UI"/>
          <w:color w:val="000000"/>
          <w:sz w:val="24"/>
          <w:szCs w:val="24"/>
          <w:lang w:eastAsia="en-GB"/>
        </w:rPr>
      </w:pPr>
      <w:r w:rsidRPr="00347C06">
        <w:rPr>
          <w:rFonts w:ascii="Roboto" w:eastAsia="Times New Roman" w:hAnsi="Roboto" w:cs="Segoe UI"/>
          <w:color w:val="000000"/>
          <w:sz w:val="24"/>
          <w:szCs w:val="24"/>
          <w:lang w:eastAsia="en-GB"/>
        </w:rPr>
        <w:br w:type="page"/>
      </w:r>
    </w:p>
    <w:p w14:paraId="23437581" w14:textId="66E526FB" w:rsidR="0047418F" w:rsidRPr="00347C06" w:rsidRDefault="0047418F" w:rsidP="00864586">
      <w:pPr>
        <w:pStyle w:val="Heading2"/>
        <w:rPr>
          <w:lang w:val="en-GB"/>
        </w:rPr>
      </w:pPr>
      <w:bookmarkStart w:id="13" w:name="_Toc152413207"/>
      <w:r w:rsidRPr="00347C06">
        <w:rPr>
          <w:lang w:val="en-GB"/>
        </w:rPr>
        <w:t xml:space="preserve">Case </w:t>
      </w:r>
      <w:r w:rsidR="1A5543ED" w:rsidRPr="00347C06">
        <w:rPr>
          <w:lang w:val="en-GB"/>
        </w:rPr>
        <w:t>s</w:t>
      </w:r>
      <w:proofErr w:type="spellStart"/>
      <w:r w:rsidRPr="00347C06">
        <w:t>tudy</w:t>
      </w:r>
      <w:proofErr w:type="spellEnd"/>
      <w:r w:rsidRPr="00347C06">
        <w:rPr>
          <w:lang w:val="en-GB"/>
        </w:rPr>
        <w:t>: Sunil and Vidya’s story</w:t>
      </w:r>
      <w:bookmarkEnd w:id="13"/>
      <w:r w:rsidRPr="00347C06">
        <w:rPr>
          <w:lang w:val="en-GB"/>
        </w:rPr>
        <w:t xml:space="preserve"> </w:t>
      </w:r>
    </w:p>
    <w:p w14:paraId="117CB3FF" w14:textId="438F02A6" w:rsidR="0047418F" w:rsidRPr="00347C06" w:rsidRDefault="0047418F" w:rsidP="0047418F">
      <w:pPr>
        <w:pStyle w:val="BodyCopy"/>
      </w:pPr>
      <w:r w:rsidRPr="00347C06">
        <w:t xml:space="preserve">Sunil and Vidya are infrequent public transport users. They got an email from PTV reminding them that their Seniors myki cards would expire soon. They opted to order replacement cards online. This meant their current balances would be transferred to the replacement cards when their current cards expired. </w:t>
      </w:r>
    </w:p>
    <w:p w14:paraId="78120125" w14:textId="45867963" w:rsidR="0047418F" w:rsidRPr="00347C06" w:rsidRDefault="0047418F" w:rsidP="0047418F">
      <w:pPr>
        <w:pStyle w:val="BodyCopy"/>
      </w:pPr>
      <w:r w:rsidRPr="00347C06">
        <w:t xml:space="preserve">After their cards expired, Sunil checked their online myki account. He noticed that their replacement </w:t>
      </w:r>
      <w:r w:rsidR="009C3539" w:rsidRPr="00347C06">
        <w:t>myki</w:t>
      </w:r>
      <w:r w:rsidRPr="00347C06">
        <w:t xml:space="preserve"> cards had an available balance of $0 and showed the balance transfer transactions as ‘pending’. He called PTV to ask why the balance wasn’t available to use. The call centre agent explained that the next time he and Vidya used their new </w:t>
      </w:r>
      <w:r w:rsidR="00DF6DF1" w:rsidRPr="00347C06">
        <w:t xml:space="preserve">myki </w:t>
      </w:r>
      <w:r w:rsidRPr="00347C06">
        <w:t xml:space="preserve">cards to touch-on, their cards would ‘collect’ the pending transactions and the transferred funds would become immediately available for travel and show as ‘available balance’ in their online account. </w:t>
      </w:r>
    </w:p>
    <w:p w14:paraId="65C2DB87" w14:textId="771277F6" w:rsidR="0047418F" w:rsidRPr="00347C06" w:rsidRDefault="0047418F" w:rsidP="0047418F">
      <w:pPr>
        <w:pStyle w:val="BodyCopy"/>
      </w:pPr>
      <w:r w:rsidRPr="00347C06">
        <w:t xml:space="preserve">Sunil and Vidya decided to take a short bus trip to ‘collect’ and activate their balances. But when they checked their online account after the bus trip, the pending transfers still hadn’t loaded onto their cards. Because a bus fare had been deducted, both </w:t>
      </w:r>
      <w:r w:rsidR="00C62B45" w:rsidRPr="00347C06">
        <w:t xml:space="preserve">myki </w:t>
      </w:r>
      <w:r w:rsidRPr="00347C06">
        <w:t xml:space="preserve">cards now had negative balances. </w:t>
      </w:r>
    </w:p>
    <w:p w14:paraId="7F6CCA3E" w14:textId="77777777" w:rsidR="0047418F" w:rsidRPr="00347C06" w:rsidRDefault="0047418F" w:rsidP="0047418F">
      <w:pPr>
        <w:pStyle w:val="BodyCopy"/>
      </w:pPr>
      <w:r w:rsidRPr="00347C06">
        <w:t xml:space="preserve">Sunil contacted PTV again. This time, the agent told Sunil to top up the cards at a myki machine to activate the balance. Sunil wasn’t satisfied with this solution. He didn’t think they should have to spend more to access their existing balances. </w:t>
      </w:r>
    </w:p>
    <w:p w14:paraId="0B97A490" w14:textId="7F5668F5" w:rsidR="0047418F" w:rsidRPr="00347C06" w:rsidRDefault="0047418F" w:rsidP="0047418F">
      <w:pPr>
        <w:pStyle w:val="Heading3"/>
      </w:pPr>
      <w:r w:rsidRPr="00347C06">
        <w:t>Why did Sunil co</w:t>
      </w:r>
      <w:r w:rsidR="000075FC" w:rsidRPr="00347C06">
        <w:t>mplain to</w:t>
      </w:r>
      <w:r w:rsidRPr="00347C06">
        <w:t xml:space="preserve"> the PTO? </w:t>
      </w:r>
    </w:p>
    <w:p w14:paraId="5390DB56" w14:textId="7B24D7B4" w:rsidR="0047418F" w:rsidRPr="00347C06" w:rsidRDefault="0047418F" w:rsidP="0047418F">
      <w:pPr>
        <w:pStyle w:val="BodyCopy"/>
      </w:pPr>
      <w:r w:rsidRPr="00347C06">
        <w:t xml:space="preserve">Sunil contacted the PTO because he had </w:t>
      </w:r>
      <w:r w:rsidR="204F29AE" w:rsidRPr="00347C06">
        <w:t>'</w:t>
      </w:r>
      <w:r w:rsidRPr="00347C06">
        <w:t>lost confidence</w:t>
      </w:r>
      <w:r w:rsidR="74C56FE9" w:rsidRPr="00347C06">
        <w:t>'</w:t>
      </w:r>
      <w:r w:rsidRPr="00347C06">
        <w:t xml:space="preserve"> in PTV’s ability to assist him. He wanted confirmation that he and Vidya had access to a ‘usable balance’ for an upcoming trip they had planned. </w:t>
      </w:r>
    </w:p>
    <w:p w14:paraId="3CE4C522" w14:textId="2DF32AF2" w:rsidR="0047418F" w:rsidRPr="00347C06" w:rsidRDefault="0047418F" w:rsidP="0047418F">
      <w:pPr>
        <w:pStyle w:val="Heading3"/>
      </w:pPr>
      <w:r w:rsidRPr="00347C06">
        <w:t xml:space="preserve">How did the PTO </w:t>
      </w:r>
      <w:r w:rsidR="000B7F58" w:rsidRPr="00347C06">
        <w:t>handle</w:t>
      </w:r>
      <w:r w:rsidRPr="00347C06">
        <w:t xml:space="preserve"> Sunil and Vidya</w:t>
      </w:r>
      <w:r w:rsidR="000B7F58" w:rsidRPr="00347C06">
        <w:t>’s complaint</w:t>
      </w:r>
      <w:r w:rsidRPr="00347C06">
        <w:t>?</w:t>
      </w:r>
    </w:p>
    <w:p w14:paraId="2F6B7568" w14:textId="55D0DBA9" w:rsidR="0047418F" w:rsidRPr="00347C06" w:rsidRDefault="0047418F" w:rsidP="0047418F">
      <w:pPr>
        <w:pStyle w:val="BodyCopy"/>
      </w:pPr>
      <w:r w:rsidRPr="00347C06">
        <w:t>We spoke with PTV on Sunil and Vidya’s behalf. PTV confirmed that their bus trip occurred 34 days after the balance transfers were processed. This information established that the action to credit Sunil and Vidya’s new myki cards had become dormant</w:t>
      </w:r>
      <w:r w:rsidR="00B61F0C" w:rsidRPr="00347C06">
        <w:rPr>
          <w:rStyle w:val="FootnoteReference"/>
        </w:rPr>
        <w:footnoteReference w:id="2"/>
      </w:r>
      <w:r w:rsidRPr="00347C06">
        <w:t xml:space="preserve">. It also established that the first call centre agent had given Sunil incomplete information about how to ‘collect’ the pending transactions, because the information didn’t account for dormancy. The second call centre agent’s advice was incorrect. Simply presenting their </w:t>
      </w:r>
      <w:r w:rsidR="000434C7" w:rsidRPr="00347C06">
        <w:t>myki</w:t>
      </w:r>
      <w:r w:rsidRPr="00347C06">
        <w:t xml:space="preserve"> cards to any myki device would have collected the transactions, because they had already ‘re-activated’ the dormant funds via their bus trip. </w:t>
      </w:r>
    </w:p>
    <w:p w14:paraId="4883D845" w14:textId="3DB33F2B" w:rsidR="0047418F" w:rsidRPr="00347C06" w:rsidRDefault="0047418F" w:rsidP="0047418F">
      <w:pPr>
        <w:pStyle w:val="Heading3"/>
      </w:pPr>
      <w:r w:rsidRPr="00347C06">
        <w:t>What was the outcome?</w:t>
      </w:r>
    </w:p>
    <w:p w14:paraId="050C9F78" w14:textId="77777777" w:rsidR="0047418F" w:rsidRPr="00347C06" w:rsidRDefault="0047418F" w:rsidP="0047418F">
      <w:pPr>
        <w:pStyle w:val="BodyCopy"/>
      </w:pPr>
      <w:r w:rsidRPr="00347C06">
        <w:t>In recognition of the incorrect information they received, PTV offered both Sunil and Vidya a $20 myki money credit as a goodwill gesture. To ensure that their transferred balance was available for travel, PTV offered Sunil and Vidya two options:</w:t>
      </w:r>
    </w:p>
    <w:p w14:paraId="504E6E3F" w14:textId="77777777" w:rsidR="0047418F" w:rsidRPr="00347C06" w:rsidRDefault="0047418F" w:rsidP="0047418F">
      <w:pPr>
        <w:pStyle w:val="BodyBullets"/>
      </w:pPr>
      <w:r w:rsidRPr="00347C06">
        <w:t>They could opt to use the system again. Provided they did this within 30 days of their bus trip, their transferred funds would become immediately available for travel.</w:t>
      </w:r>
    </w:p>
    <w:p w14:paraId="6BE854CE" w14:textId="77777777" w:rsidR="0047418F" w:rsidRPr="00347C06" w:rsidRDefault="0047418F" w:rsidP="0047418F">
      <w:pPr>
        <w:pStyle w:val="BodyBullets"/>
      </w:pPr>
      <w:r w:rsidRPr="00347C06">
        <w:t xml:space="preserve">PTV could cancel the cards they currently held and post out two new myki cards with the value of their ‘pending’ balances pre-loaded onto them. This would remove any need to ‘collect’ the transactions by using the system. </w:t>
      </w:r>
    </w:p>
    <w:p w14:paraId="4B0A4E95" w14:textId="77777777" w:rsidR="0047418F" w:rsidRPr="00347C06" w:rsidRDefault="0047418F" w:rsidP="0047418F">
      <w:pPr>
        <w:pStyle w:val="BodyCopy"/>
      </w:pPr>
      <w:r w:rsidRPr="00347C06">
        <w:t xml:space="preserve">Sunil and Vidya decided on the second option. Sunil confirmed he was happy with this outcome and thanked us for our assistance. </w:t>
      </w:r>
    </w:p>
    <w:p w14:paraId="466B73E1" w14:textId="77777777" w:rsidR="0047418F" w:rsidRPr="00347C06" w:rsidRDefault="0047418F">
      <w:pPr>
        <w:rPr>
          <w:rStyle w:val="normaltextrun"/>
          <w:rFonts w:ascii="Roboto" w:hAnsi="Roboto" w:cs="Verdana"/>
          <w:b/>
          <w:bCs/>
          <w:iCs/>
          <w:color w:val="195A7D"/>
          <w:sz w:val="32"/>
          <w:szCs w:val="28"/>
        </w:rPr>
      </w:pPr>
      <w:r w:rsidRPr="00347C06">
        <w:rPr>
          <w:rStyle w:val="normaltextrun"/>
        </w:rPr>
        <w:br w:type="page"/>
      </w:r>
    </w:p>
    <w:p w14:paraId="47A154A6" w14:textId="6672D27C" w:rsidR="0070583B" w:rsidRPr="00347C06" w:rsidRDefault="0070583B" w:rsidP="00864586">
      <w:pPr>
        <w:pStyle w:val="Heading2"/>
      </w:pPr>
      <w:bookmarkStart w:id="14" w:name="_Toc152413208"/>
      <w:r w:rsidRPr="00347C06">
        <w:rPr>
          <w:rStyle w:val="normaltextrun"/>
        </w:rPr>
        <w:t>How we performed</w:t>
      </w:r>
      <w:bookmarkEnd w:id="14"/>
      <w:r w:rsidRPr="00347C06">
        <w:rPr>
          <w:rStyle w:val="normaltextrun"/>
        </w:rPr>
        <w:t xml:space="preserve"> </w:t>
      </w:r>
    </w:p>
    <w:p w14:paraId="16F4F8E6" w14:textId="77777777" w:rsidR="0070583B" w:rsidRPr="00347C06" w:rsidRDefault="0070583B" w:rsidP="0070583B">
      <w:pPr>
        <w:pStyle w:val="BodyCopy"/>
      </w:pPr>
      <w:r w:rsidRPr="00347C06">
        <w:rPr>
          <w:rStyle w:val="normaltextrun"/>
        </w:rPr>
        <w:t>The PTO’s annual Service Satisfaction Survey asks respondents to rank their satisfaction with key aspects of our service. It covers interactions with our staff, our processes, and our approach to information sharing. </w:t>
      </w:r>
      <w:r w:rsidRPr="00347C06">
        <w:rPr>
          <w:rStyle w:val="eop"/>
        </w:rPr>
        <w:t> </w:t>
      </w:r>
    </w:p>
    <w:p w14:paraId="4EFD5649" w14:textId="631ABFE2" w:rsidR="0070583B" w:rsidRPr="00347C06" w:rsidRDefault="0070583B" w:rsidP="0070583B">
      <w:pPr>
        <w:pStyle w:val="BodyCopy"/>
      </w:pPr>
      <w:r w:rsidRPr="00347C06">
        <w:rPr>
          <w:rStyle w:val="normaltextrun"/>
        </w:rPr>
        <w:t xml:space="preserve">We invited 349 individuals who had a complaint conciliated or investigated by the PTO during the 2022-23 financial year to respond anonymously to this year’s survey. We received 112 responses, representing a 32 per cent response rate. Invitations to participate in the survey were issued via email, with anonymous responses captured via </w:t>
      </w:r>
      <w:r w:rsidR="00462EB8" w:rsidRPr="00347C06">
        <w:rPr>
          <w:rStyle w:val="normaltextrun"/>
        </w:rPr>
        <w:t>online</w:t>
      </w:r>
      <w:r w:rsidR="00D556F0" w:rsidRPr="00347C06">
        <w:rPr>
          <w:rStyle w:val="normaltextrun"/>
        </w:rPr>
        <w:t xml:space="preserve"> </w:t>
      </w:r>
      <w:r w:rsidRPr="00347C06">
        <w:rPr>
          <w:rStyle w:val="normaltextrun"/>
        </w:rPr>
        <w:t>survey software.</w:t>
      </w:r>
      <w:r w:rsidRPr="00347C06">
        <w:rPr>
          <w:rStyle w:val="eop"/>
        </w:rPr>
        <w:t> </w:t>
      </w:r>
    </w:p>
    <w:p w14:paraId="34D3640E" w14:textId="0FD035FD" w:rsidR="0070583B" w:rsidRPr="00347C06" w:rsidRDefault="0070583B" w:rsidP="0070583B">
      <w:pPr>
        <w:pStyle w:val="BodyCopy"/>
        <w:rPr>
          <w:rStyle w:val="eop"/>
        </w:rPr>
      </w:pPr>
      <w:r w:rsidRPr="00347C06">
        <w:rPr>
          <w:rStyle w:val="normaltextrun"/>
        </w:rPr>
        <w:t xml:space="preserve">Because we offer an impartial, independent complaints review service, it’s understandable that not everyone will be satisfied – especially if they don’t get the resolution they were hoping for. Overall, around </w:t>
      </w:r>
      <w:r w:rsidR="6715C7EB" w:rsidRPr="00347C06">
        <w:rPr>
          <w:rStyle w:val="normaltextrun"/>
        </w:rPr>
        <w:t>six</w:t>
      </w:r>
      <w:r w:rsidRPr="00347C06">
        <w:rPr>
          <w:rStyle w:val="normaltextrun"/>
        </w:rPr>
        <w:t xml:space="preserve"> out of 10 respondents said they’d recommend our service to a friend. </w:t>
      </w:r>
      <w:r w:rsidRPr="00347C06">
        <w:rPr>
          <w:rStyle w:val="eop"/>
        </w:rPr>
        <w:t> </w:t>
      </w:r>
    </w:p>
    <w:p w14:paraId="2CB24EDE" w14:textId="7A2703A0" w:rsidR="0070583B" w:rsidRPr="00347C06" w:rsidRDefault="001E1187" w:rsidP="001E1187">
      <w:pPr>
        <w:pStyle w:val="Heading3"/>
      </w:pPr>
      <w:r w:rsidRPr="00347C06">
        <w:rPr>
          <w:rStyle w:val="normaltextrun"/>
        </w:rPr>
        <w:t>Key findings from the survey:</w:t>
      </w:r>
      <w:r w:rsidR="0070583B" w:rsidRPr="00347C06">
        <w:rPr>
          <w:rStyle w:val="eop"/>
        </w:rPr>
        <w:t> </w:t>
      </w:r>
    </w:p>
    <w:p w14:paraId="4F88760F" w14:textId="61144BB9" w:rsidR="0070583B" w:rsidRPr="00347C06" w:rsidRDefault="0070583B" w:rsidP="007D336F">
      <w:pPr>
        <w:pStyle w:val="BodyBullets"/>
      </w:pPr>
      <w:r w:rsidRPr="00347C06">
        <w:rPr>
          <w:rStyle w:val="normaltextrun"/>
        </w:rPr>
        <w:t>63</w:t>
      </w:r>
      <w:r w:rsidR="002125ED" w:rsidRPr="00347C06">
        <w:rPr>
          <w:rStyle w:val="normaltextrun"/>
        </w:rPr>
        <w:t xml:space="preserve"> per cent</w:t>
      </w:r>
      <w:r w:rsidRPr="00347C06">
        <w:rPr>
          <w:rStyle w:val="normaltextrun"/>
        </w:rPr>
        <w:t xml:space="preserve"> of respondents would recommend the PTO to a friend if they had a public transport </w:t>
      </w:r>
      <w:proofErr w:type="gramStart"/>
      <w:r w:rsidRPr="00347C06">
        <w:rPr>
          <w:rStyle w:val="normaltextrun"/>
        </w:rPr>
        <w:t>complaint</w:t>
      </w:r>
      <w:proofErr w:type="gramEnd"/>
      <w:r w:rsidRPr="00347C06">
        <w:rPr>
          <w:rStyle w:val="normaltextrun"/>
        </w:rPr>
        <w:t> </w:t>
      </w:r>
      <w:r w:rsidRPr="00347C06">
        <w:rPr>
          <w:rStyle w:val="eop"/>
        </w:rPr>
        <w:t> </w:t>
      </w:r>
    </w:p>
    <w:p w14:paraId="41260E5E" w14:textId="728584ED" w:rsidR="0070583B" w:rsidRPr="00347C06" w:rsidRDefault="0070583B" w:rsidP="007D336F">
      <w:pPr>
        <w:pStyle w:val="BodyBullets"/>
      </w:pPr>
      <w:r w:rsidRPr="00347C06">
        <w:rPr>
          <w:rStyle w:val="normaltextrun"/>
        </w:rPr>
        <w:t>72</w:t>
      </w:r>
      <w:r w:rsidR="00E777E0" w:rsidRPr="00347C06">
        <w:rPr>
          <w:rStyle w:val="normaltextrun"/>
        </w:rPr>
        <w:t xml:space="preserve"> per cent</w:t>
      </w:r>
      <w:r w:rsidRPr="00347C06">
        <w:rPr>
          <w:rStyle w:val="normaltextrun"/>
        </w:rPr>
        <w:t xml:space="preserve"> agreed that PTO staff were approachable and </w:t>
      </w:r>
      <w:proofErr w:type="gramStart"/>
      <w:r w:rsidRPr="00347C06">
        <w:rPr>
          <w:rStyle w:val="normaltextrun"/>
        </w:rPr>
        <w:t>courteous</w:t>
      </w:r>
      <w:proofErr w:type="gramEnd"/>
      <w:r w:rsidRPr="00347C06">
        <w:rPr>
          <w:rStyle w:val="normaltextrun"/>
        </w:rPr>
        <w:t> </w:t>
      </w:r>
      <w:r w:rsidRPr="00347C06">
        <w:rPr>
          <w:rStyle w:val="eop"/>
        </w:rPr>
        <w:t> </w:t>
      </w:r>
    </w:p>
    <w:p w14:paraId="6C01FBB8" w14:textId="42BADF16" w:rsidR="0070583B" w:rsidRPr="00347C06" w:rsidRDefault="0070583B" w:rsidP="007D336F">
      <w:pPr>
        <w:pStyle w:val="BodyBullets"/>
      </w:pPr>
      <w:r w:rsidRPr="00347C06">
        <w:rPr>
          <w:rStyle w:val="normaltextrun"/>
        </w:rPr>
        <w:t>48</w:t>
      </w:r>
      <w:r w:rsidR="00E777E0" w:rsidRPr="00347C06">
        <w:rPr>
          <w:rStyle w:val="normaltextrun"/>
        </w:rPr>
        <w:t xml:space="preserve"> per cent</w:t>
      </w:r>
      <w:r w:rsidRPr="00347C06">
        <w:rPr>
          <w:rStyle w:val="normaltextrun"/>
        </w:rPr>
        <w:t xml:space="preserve"> were satisfied or very satisfied with their interactions with the </w:t>
      </w:r>
      <w:proofErr w:type="gramStart"/>
      <w:r w:rsidRPr="00347C06">
        <w:rPr>
          <w:rStyle w:val="normaltextrun"/>
        </w:rPr>
        <w:t>PTO</w:t>
      </w:r>
      <w:proofErr w:type="gramEnd"/>
      <w:r w:rsidRPr="00347C06">
        <w:rPr>
          <w:rStyle w:val="eop"/>
        </w:rPr>
        <w:t> </w:t>
      </w:r>
    </w:p>
    <w:p w14:paraId="2322BE4D" w14:textId="7CCE6A2D" w:rsidR="0070583B" w:rsidRPr="00347C06" w:rsidRDefault="0070583B" w:rsidP="007D336F">
      <w:pPr>
        <w:pStyle w:val="BodyBullets"/>
      </w:pPr>
      <w:r w:rsidRPr="00347C06">
        <w:rPr>
          <w:rStyle w:val="normaltextrun"/>
        </w:rPr>
        <w:t>72</w:t>
      </w:r>
      <w:r w:rsidR="00F11888" w:rsidRPr="00347C06">
        <w:rPr>
          <w:rStyle w:val="normaltextrun"/>
        </w:rPr>
        <w:t xml:space="preserve"> per cent</w:t>
      </w:r>
      <w:r w:rsidRPr="00347C06">
        <w:rPr>
          <w:rStyle w:val="normaltextrun"/>
        </w:rPr>
        <w:t xml:space="preserve"> felt </w:t>
      </w:r>
      <w:r w:rsidR="00022F01" w:rsidRPr="00347C06">
        <w:rPr>
          <w:rStyle w:val="normaltextrun"/>
        </w:rPr>
        <w:t>our</w:t>
      </w:r>
      <w:r w:rsidRPr="00347C06">
        <w:rPr>
          <w:rStyle w:val="normaltextrun"/>
        </w:rPr>
        <w:t xml:space="preserve"> Conciliator took their personal circumstances into account in the complaint-handling </w:t>
      </w:r>
      <w:proofErr w:type="gramStart"/>
      <w:r w:rsidRPr="00347C06">
        <w:rPr>
          <w:rStyle w:val="normaltextrun"/>
        </w:rPr>
        <w:t>process</w:t>
      </w:r>
      <w:proofErr w:type="gramEnd"/>
      <w:r w:rsidRPr="00347C06">
        <w:rPr>
          <w:rStyle w:val="eop"/>
        </w:rPr>
        <w:t> </w:t>
      </w:r>
    </w:p>
    <w:p w14:paraId="06EB5E94" w14:textId="029F420D" w:rsidR="0070583B" w:rsidRPr="00347C06" w:rsidRDefault="0070583B" w:rsidP="007D336F">
      <w:pPr>
        <w:pStyle w:val="BodyBullets"/>
      </w:pPr>
      <w:r w:rsidRPr="00347C06">
        <w:rPr>
          <w:rStyle w:val="normaltextrun"/>
        </w:rPr>
        <w:t>66</w:t>
      </w:r>
      <w:r w:rsidR="00F11888" w:rsidRPr="00347C06">
        <w:rPr>
          <w:rStyle w:val="normaltextrun"/>
        </w:rPr>
        <w:t xml:space="preserve"> per cent</w:t>
      </w:r>
      <w:r w:rsidRPr="00347C06">
        <w:rPr>
          <w:rStyle w:val="normaltextrun"/>
        </w:rPr>
        <w:t xml:space="preserve"> agreed that </w:t>
      </w:r>
      <w:r w:rsidR="00E94620" w:rsidRPr="00347C06">
        <w:rPr>
          <w:rStyle w:val="normaltextrun"/>
        </w:rPr>
        <w:t>our</w:t>
      </w:r>
      <w:r w:rsidRPr="00347C06">
        <w:rPr>
          <w:rStyle w:val="normaltextrun"/>
        </w:rPr>
        <w:t xml:space="preserve"> Conciliator was able to quickly identify and understand the key issues in their </w:t>
      </w:r>
      <w:proofErr w:type="gramStart"/>
      <w:r w:rsidRPr="00347C06">
        <w:rPr>
          <w:rStyle w:val="normaltextrun"/>
        </w:rPr>
        <w:t>complaint</w:t>
      </w:r>
      <w:proofErr w:type="gramEnd"/>
      <w:r w:rsidRPr="00347C06">
        <w:rPr>
          <w:rStyle w:val="eop"/>
        </w:rPr>
        <w:t> </w:t>
      </w:r>
    </w:p>
    <w:p w14:paraId="6B29CE3F" w14:textId="77353CCF" w:rsidR="0070583B" w:rsidRPr="00347C06" w:rsidRDefault="0070583B" w:rsidP="007D336F">
      <w:pPr>
        <w:pStyle w:val="BodyBullets"/>
        <w:rPr>
          <w:rStyle w:val="eop"/>
          <w:rFonts w:cs="Segoe UI"/>
        </w:rPr>
      </w:pPr>
      <w:r w:rsidRPr="00347C06">
        <w:rPr>
          <w:rStyle w:val="normaltextrun"/>
        </w:rPr>
        <w:t>37</w:t>
      </w:r>
      <w:r w:rsidR="00F11888" w:rsidRPr="00347C06">
        <w:rPr>
          <w:rStyle w:val="normaltextrun"/>
        </w:rPr>
        <w:t xml:space="preserve"> per cent</w:t>
      </w:r>
      <w:r w:rsidRPr="00347C06">
        <w:rPr>
          <w:rStyle w:val="normaltextrun"/>
        </w:rPr>
        <w:t xml:space="preserve"> believed their complaint could have been handled more efficiently or in a more reasonable timeframe</w:t>
      </w:r>
      <w:r w:rsidR="000EFF6D" w:rsidRPr="00347C06">
        <w:rPr>
          <w:rStyle w:val="normaltextrun"/>
        </w:rPr>
        <w:t>.</w:t>
      </w:r>
      <w:r w:rsidRPr="00347C06">
        <w:rPr>
          <w:rStyle w:val="eop"/>
        </w:rPr>
        <w:t> </w:t>
      </w:r>
      <w:r w:rsidRPr="00347C06">
        <w:rPr>
          <w:rStyle w:val="eop"/>
          <w:rFonts w:cs="Segoe UI"/>
        </w:rPr>
        <w:t> </w:t>
      </w:r>
    </w:p>
    <w:p w14:paraId="767676AC" w14:textId="54A9DAFF" w:rsidR="0070583B" w:rsidRPr="00347C06" w:rsidRDefault="0070583B" w:rsidP="001E1187">
      <w:pPr>
        <w:pStyle w:val="BodyCopy"/>
        <w:rPr>
          <w:rStyle w:val="eop"/>
          <w:b/>
          <w:bCs/>
          <w:i/>
          <w:iCs/>
        </w:rPr>
      </w:pPr>
      <w:r w:rsidRPr="00347C06">
        <w:rPr>
          <w:rStyle w:val="normaltextrun"/>
          <w:b/>
          <w:bCs/>
          <w:i/>
          <w:iCs/>
        </w:rPr>
        <w:t>"…I am very thankful for this service. I didn't know how else to resolve the unacceptable response I received</w:t>
      </w:r>
      <w:r w:rsidR="005656BD" w:rsidRPr="00347C06">
        <w:rPr>
          <w:rStyle w:val="normaltextrun"/>
          <w:b/>
          <w:bCs/>
          <w:i/>
          <w:iCs/>
        </w:rPr>
        <w:t>…</w:t>
      </w:r>
      <w:r w:rsidRPr="00347C06">
        <w:rPr>
          <w:rStyle w:val="normaltextrun"/>
          <w:b/>
          <w:bCs/>
          <w:i/>
          <w:iCs/>
        </w:rPr>
        <w:t>and never could have on my own</w:t>
      </w:r>
      <w:r w:rsidR="136AD7D3" w:rsidRPr="00347C06">
        <w:rPr>
          <w:rStyle w:val="normaltextrun"/>
          <w:b/>
          <w:bCs/>
          <w:i/>
          <w:iCs/>
        </w:rPr>
        <w:t>.</w:t>
      </w:r>
      <w:r w:rsidRPr="00347C06">
        <w:rPr>
          <w:rStyle w:val="normaltextrun"/>
          <w:b/>
          <w:bCs/>
          <w:i/>
          <w:iCs/>
        </w:rPr>
        <w:t>"</w:t>
      </w:r>
      <w:r w:rsidRPr="00347C06">
        <w:rPr>
          <w:rStyle w:val="eop"/>
          <w:b/>
          <w:bCs/>
          <w:i/>
          <w:iCs/>
        </w:rPr>
        <w:t> </w:t>
      </w:r>
    </w:p>
    <w:p w14:paraId="25DF4383" w14:textId="44637AD6" w:rsidR="001E1187" w:rsidRPr="00347C06" w:rsidRDefault="001E1187" w:rsidP="001E1187">
      <w:pPr>
        <w:pStyle w:val="BodyCopy"/>
        <w:jc w:val="right"/>
      </w:pPr>
      <w:r w:rsidRPr="00347C06">
        <w:t>Anonymous Respondent, Survey 202</w:t>
      </w:r>
      <w:r w:rsidR="006309D5" w:rsidRPr="00347C06">
        <w:t>2</w:t>
      </w:r>
      <w:r w:rsidR="00FB3829" w:rsidRPr="00347C06">
        <w:t>-23</w:t>
      </w:r>
    </w:p>
    <w:p w14:paraId="39B3A643" w14:textId="77777777" w:rsidR="0070583B" w:rsidRPr="00347C06" w:rsidRDefault="0070583B" w:rsidP="0070583B">
      <w:pPr>
        <w:pStyle w:val="BodyCopy"/>
        <w:rPr>
          <w:rStyle w:val="eop"/>
          <w:b/>
          <w:bCs/>
          <w:i/>
          <w:iCs/>
        </w:rPr>
      </w:pPr>
      <w:r w:rsidRPr="00347C06">
        <w:rPr>
          <w:rStyle w:val="normaltextrun"/>
          <w:b/>
          <w:bCs/>
          <w:i/>
          <w:iCs/>
        </w:rPr>
        <w:t>"Very courteous, friendly and understanding. First time using this service and very impressed in how they dealt with my complaint."</w:t>
      </w:r>
      <w:r w:rsidRPr="00347C06">
        <w:rPr>
          <w:rStyle w:val="eop"/>
          <w:b/>
          <w:bCs/>
          <w:i/>
          <w:iCs/>
        </w:rPr>
        <w:t> </w:t>
      </w:r>
    </w:p>
    <w:p w14:paraId="14BDB958" w14:textId="494435CC" w:rsidR="001E1187" w:rsidRPr="00347C06" w:rsidRDefault="001E1187" w:rsidP="001E1187">
      <w:pPr>
        <w:pStyle w:val="BodyCopy"/>
        <w:jc w:val="right"/>
      </w:pPr>
      <w:r w:rsidRPr="00347C06">
        <w:t>Anonymous Respondent, Survey 202</w:t>
      </w:r>
      <w:r w:rsidR="00FB3829" w:rsidRPr="00347C06">
        <w:t>2-23</w:t>
      </w:r>
    </w:p>
    <w:p w14:paraId="3BFE22E5" w14:textId="20BAACA4" w:rsidR="0070583B" w:rsidRPr="00347C06" w:rsidRDefault="0070583B" w:rsidP="0070583B">
      <w:pPr>
        <w:pStyle w:val="BodyCopy"/>
        <w:rPr>
          <w:b/>
          <w:bCs/>
          <w:i/>
          <w:iCs/>
        </w:rPr>
      </w:pPr>
      <w:r w:rsidRPr="00347C06">
        <w:rPr>
          <w:rStyle w:val="normaltextrun"/>
          <w:b/>
          <w:bCs/>
          <w:i/>
          <w:iCs/>
        </w:rPr>
        <w:t> "I found the service to be efficient, professional and yes it did restore my faith in dealing with organisations</w:t>
      </w:r>
      <w:r w:rsidR="40D356D1" w:rsidRPr="00347C06">
        <w:rPr>
          <w:rStyle w:val="normaltextrun"/>
          <w:b/>
          <w:bCs/>
          <w:i/>
          <w:iCs/>
        </w:rPr>
        <w:t>.</w:t>
      </w:r>
      <w:r w:rsidRPr="00347C06">
        <w:rPr>
          <w:rStyle w:val="normaltextrun"/>
          <w:b/>
          <w:bCs/>
          <w:i/>
          <w:iCs/>
        </w:rPr>
        <w:t>"</w:t>
      </w:r>
      <w:r w:rsidRPr="00347C06">
        <w:rPr>
          <w:rStyle w:val="eop"/>
          <w:b/>
          <w:bCs/>
          <w:i/>
          <w:iCs/>
        </w:rPr>
        <w:t> </w:t>
      </w:r>
    </w:p>
    <w:p w14:paraId="3539E15C" w14:textId="6D48E71E" w:rsidR="001E1187" w:rsidRPr="00347C06" w:rsidRDefault="001E1187" w:rsidP="001E1187">
      <w:pPr>
        <w:pStyle w:val="BodyCopy"/>
        <w:jc w:val="right"/>
      </w:pPr>
      <w:r w:rsidRPr="00347C06">
        <w:t>Anonymous Respondent, Survey 202</w:t>
      </w:r>
      <w:r w:rsidR="00FB3829" w:rsidRPr="00347C06">
        <w:t>2-23</w:t>
      </w:r>
    </w:p>
    <w:p w14:paraId="11AB874D" w14:textId="65FA1D85" w:rsidR="0070583B" w:rsidRPr="00347C06" w:rsidRDefault="0070583B" w:rsidP="0070583B">
      <w:pPr>
        <w:pStyle w:val="Heading3"/>
      </w:pPr>
      <w:r w:rsidRPr="00347C06">
        <w:rPr>
          <w:rStyle w:val="normaltextrun"/>
        </w:rPr>
        <w:t>S</w:t>
      </w:r>
      <w:r w:rsidR="001E1187" w:rsidRPr="00347C06">
        <w:rPr>
          <w:rStyle w:val="normaltextrun"/>
        </w:rPr>
        <w:t xml:space="preserve">ervice user </w:t>
      </w:r>
      <w:r w:rsidR="002D5316" w:rsidRPr="00347C06">
        <w:rPr>
          <w:rStyle w:val="normaltextrun"/>
        </w:rPr>
        <w:t>insights</w:t>
      </w:r>
      <w:r w:rsidR="001E1187" w:rsidRPr="00347C06">
        <w:rPr>
          <w:rStyle w:val="normaltextrun"/>
        </w:rPr>
        <w:t xml:space="preserve">: </w:t>
      </w:r>
      <w:r w:rsidRPr="00347C06">
        <w:rPr>
          <w:rStyle w:val="eop"/>
        </w:rPr>
        <w:t> </w:t>
      </w:r>
    </w:p>
    <w:p w14:paraId="7C723D22" w14:textId="0549DFE0" w:rsidR="0070583B" w:rsidRPr="00BB16AA" w:rsidRDefault="0070583B" w:rsidP="0070583B">
      <w:pPr>
        <w:pStyle w:val="BodyCopy"/>
        <w:rPr>
          <w:rStyle w:val="eop"/>
        </w:rPr>
      </w:pPr>
      <w:r w:rsidRPr="00347C06">
        <w:rPr>
          <w:rStyle w:val="normaltextrun"/>
        </w:rPr>
        <w:t xml:space="preserve">The PTO’s annual Service Satisfaction Survey includes a set of optional demographic questions that </w:t>
      </w:r>
      <w:r w:rsidR="31C5F91B" w:rsidRPr="00347C06">
        <w:rPr>
          <w:rStyle w:val="normaltextrun"/>
        </w:rPr>
        <w:t>provide</w:t>
      </w:r>
      <w:r w:rsidR="2E4FE118" w:rsidRPr="00347C06">
        <w:rPr>
          <w:rStyle w:val="normaltextrun"/>
        </w:rPr>
        <w:t>s</w:t>
      </w:r>
      <w:r w:rsidR="00C80162" w:rsidRPr="00347C06">
        <w:rPr>
          <w:rStyle w:val="normaltextrun"/>
        </w:rPr>
        <w:t xml:space="preserve"> </w:t>
      </w:r>
      <w:r w:rsidR="000A2D9E" w:rsidRPr="00347C06">
        <w:rPr>
          <w:rStyle w:val="normaltextrun"/>
        </w:rPr>
        <w:t>us with</w:t>
      </w:r>
      <w:r w:rsidR="00E829E4" w:rsidRPr="00347C06">
        <w:rPr>
          <w:rStyle w:val="normaltextrun"/>
        </w:rPr>
        <w:t xml:space="preserve"> </w:t>
      </w:r>
      <w:r w:rsidR="00B745D8" w:rsidRPr="00347C06">
        <w:rPr>
          <w:rStyle w:val="normaltextrun"/>
        </w:rPr>
        <w:t xml:space="preserve">an </w:t>
      </w:r>
      <w:r w:rsidR="00E829E4" w:rsidRPr="00347C06">
        <w:rPr>
          <w:rStyle w:val="normaltextrun"/>
        </w:rPr>
        <w:t xml:space="preserve">indicative </w:t>
      </w:r>
      <w:r w:rsidR="00237825" w:rsidRPr="00347C06">
        <w:rPr>
          <w:rStyle w:val="normaltextrun"/>
        </w:rPr>
        <w:t xml:space="preserve">snapshot </w:t>
      </w:r>
      <w:r w:rsidRPr="00347C06">
        <w:rPr>
          <w:rStyle w:val="normaltextrun"/>
        </w:rPr>
        <w:t>of PTO service users</w:t>
      </w:r>
      <w:r w:rsidR="298AFBEE" w:rsidRPr="00347C06">
        <w:rPr>
          <w:rStyle w:val="normaltextrun"/>
        </w:rPr>
        <w:t xml:space="preserve"> </w:t>
      </w:r>
      <w:r w:rsidR="2F7C2B43" w:rsidRPr="00347C06">
        <w:rPr>
          <w:rStyle w:val="normaltextrun"/>
        </w:rPr>
        <w:t>and</w:t>
      </w:r>
      <w:r w:rsidR="410C9D93" w:rsidRPr="00347C06">
        <w:rPr>
          <w:rStyle w:val="normaltextrun"/>
        </w:rPr>
        <w:t xml:space="preserve"> </w:t>
      </w:r>
      <w:r w:rsidR="780909BD" w:rsidRPr="00347C06">
        <w:rPr>
          <w:rStyle w:val="normaltextrun"/>
        </w:rPr>
        <w:t>help</w:t>
      </w:r>
      <w:r w:rsidR="161C981F" w:rsidRPr="00347C06">
        <w:rPr>
          <w:rStyle w:val="normaltextrun"/>
        </w:rPr>
        <w:t>s</w:t>
      </w:r>
      <w:r w:rsidRPr="00347C06">
        <w:rPr>
          <w:rStyle w:val="normaltextrun"/>
        </w:rPr>
        <w:t xml:space="preserve"> inform </w:t>
      </w:r>
      <w:r w:rsidR="000A2D9E" w:rsidRPr="00347C06">
        <w:rPr>
          <w:rStyle w:val="normaltextrun"/>
        </w:rPr>
        <w:t>our</w:t>
      </w:r>
      <w:r w:rsidR="4B48B5D7" w:rsidRPr="00347C06">
        <w:rPr>
          <w:rStyle w:val="normaltextrun"/>
        </w:rPr>
        <w:t xml:space="preserve"> </w:t>
      </w:r>
      <w:r w:rsidR="00277E44" w:rsidRPr="00347C06">
        <w:rPr>
          <w:rStyle w:val="normaltextrun"/>
        </w:rPr>
        <w:t xml:space="preserve">community outreach </w:t>
      </w:r>
      <w:r w:rsidR="00D92985" w:rsidRPr="00347C06">
        <w:rPr>
          <w:rStyle w:val="normaltextrun"/>
        </w:rPr>
        <w:t xml:space="preserve">and </w:t>
      </w:r>
      <w:r w:rsidRPr="00347C06">
        <w:rPr>
          <w:rStyle w:val="normaltextrun"/>
        </w:rPr>
        <w:t xml:space="preserve">awareness-raising activities. </w:t>
      </w:r>
      <w:r w:rsidR="75B1D68A" w:rsidRPr="00347C06">
        <w:rPr>
          <w:rStyle w:val="normaltextrun"/>
        </w:rPr>
        <w:t>This year, r</w:t>
      </w:r>
      <w:r w:rsidR="5CE1FEC2" w:rsidRPr="00347C06">
        <w:rPr>
          <w:rStyle w:val="normaltextrun"/>
        </w:rPr>
        <w:t>eplies</w:t>
      </w:r>
      <w:r w:rsidR="00850FE3" w:rsidRPr="00347C06">
        <w:rPr>
          <w:rStyle w:val="normaltextrun"/>
        </w:rPr>
        <w:t xml:space="preserve"> from survey respond</w:t>
      </w:r>
      <w:r w:rsidR="0076247B" w:rsidRPr="00347C06">
        <w:rPr>
          <w:rStyle w:val="normaltextrun"/>
        </w:rPr>
        <w:t xml:space="preserve">ents </w:t>
      </w:r>
      <w:r w:rsidR="05D084D2" w:rsidRPr="00347C06">
        <w:rPr>
          <w:rStyle w:val="normaltextrun"/>
        </w:rPr>
        <w:t>found</w:t>
      </w:r>
      <w:r w:rsidR="46D9C60F" w:rsidRPr="00347C06">
        <w:rPr>
          <w:rStyle w:val="normaltextrun"/>
        </w:rPr>
        <w:t xml:space="preserve"> that:</w:t>
      </w:r>
      <w:r w:rsidR="002F2647" w:rsidRPr="00347C06">
        <w:rPr>
          <w:rStyle w:val="normaltextrun"/>
        </w:rPr>
        <w:t xml:space="preserve"> </w:t>
      </w:r>
    </w:p>
    <w:p w14:paraId="45A028FA" w14:textId="1A339CFF" w:rsidR="0070583B" w:rsidRPr="00347C06" w:rsidRDefault="0070583B" w:rsidP="007D336F">
      <w:pPr>
        <w:pStyle w:val="BodyBullets"/>
      </w:pPr>
      <w:r w:rsidRPr="00347C06">
        <w:rPr>
          <w:rStyle w:val="normaltextrun"/>
        </w:rPr>
        <w:t>30</w:t>
      </w:r>
      <w:r w:rsidR="001F4BBC" w:rsidRPr="00347C06">
        <w:rPr>
          <w:rStyle w:val="normaltextrun"/>
        </w:rPr>
        <w:t xml:space="preserve"> per cent</w:t>
      </w:r>
      <w:r w:rsidRPr="00347C06">
        <w:rPr>
          <w:rStyle w:val="normaltextrun"/>
        </w:rPr>
        <w:t xml:space="preserve"> speak a language other than English at </w:t>
      </w:r>
      <w:proofErr w:type="gramStart"/>
      <w:r w:rsidRPr="00347C06">
        <w:rPr>
          <w:rStyle w:val="normaltextrun"/>
        </w:rPr>
        <w:t>home</w:t>
      </w:r>
      <w:proofErr w:type="gramEnd"/>
      <w:r w:rsidRPr="00347C06">
        <w:rPr>
          <w:rStyle w:val="eop"/>
          <w:rFonts w:cs="Segoe UI"/>
        </w:rPr>
        <w:t> </w:t>
      </w:r>
    </w:p>
    <w:p w14:paraId="2C50E0C1" w14:textId="4833B96A" w:rsidR="0070583B" w:rsidRPr="00347C06" w:rsidRDefault="0070583B" w:rsidP="007D336F">
      <w:pPr>
        <w:pStyle w:val="BodyBullets"/>
      </w:pPr>
      <w:r w:rsidRPr="00347C06">
        <w:rPr>
          <w:rStyle w:val="normaltextrun"/>
        </w:rPr>
        <w:t>20</w:t>
      </w:r>
      <w:r w:rsidR="008529DE" w:rsidRPr="00347C06">
        <w:rPr>
          <w:rStyle w:val="normaltextrun"/>
        </w:rPr>
        <w:t xml:space="preserve"> per cent</w:t>
      </w:r>
      <w:r w:rsidRPr="00347C06">
        <w:rPr>
          <w:rStyle w:val="normaltextrun"/>
        </w:rPr>
        <w:t xml:space="preserve"> identified themselves as persons living with a </w:t>
      </w:r>
      <w:proofErr w:type="gramStart"/>
      <w:r w:rsidRPr="00347C06">
        <w:rPr>
          <w:rStyle w:val="normaltextrun"/>
        </w:rPr>
        <w:t>disability</w:t>
      </w:r>
      <w:proofErr w:type="gramEnd"/>
      <w:r w:rsidRPr="00347C06">
        <w:rPr>
          <w:rStyle w:val="eop"/>
          <w:rFonts w:cs="Segoe UI"/>
        </w:rPr>
        <w:t> </w:t>
      </w:r>
    </w:p>
    <w:p w14:paraId="35CB0F1A" w14:textId="7F9B3BB2" w:rsidR="0070583B" w:rsidRPr="00347C06" w:rsidRDefault="0070583B" w:rsidP="007D336F">
      <w:pPr>
        <w:pStyle w:val="BodyBullets"/>
      </w:pPr>
      <w:r w:rsidRPr="00347C06">
        <w:rPr>
          <w:rStyle w:val="normaltextrun"/>
        </w:rPr>
        <w:t>10</w:t>
      </w:r>
      <w:r w:rsidR="008529DE" w:rsidRPr="00347C06">
        <w:rPr>
          <w:rStyle w:val="normaltextrun"/>
        </w:rPr>
        <w:t xml:space="preserve"> per cent</w:t>
      </w:r>
      <w:r w:rsidRPr="00347C06">
        <w:rPr>
          <w:rStyle w:val="normaltextrun"/>
        </w:rPr>
        <w:t xml:space="preserve"> travel </w:t>
      </w:r>
      <w:r w:rsidR="005860B9" w:rsidRPr="00347C06">
        <w:rPr>
          <w:rStyle w:val="normaltextrun"/>
        </w:rPr>
        <w:t>with</w:t>
      </w:r>
      <w:r w:rsidRPr="00347C06">
        <w:rPr>
          <w:rStyle w:val="normaltextrun"/>
        </w:rPr>
        <w:t xml:space="preserve"> a Disability Support Pension (DSP) concession entitlement</w:t>
      </w:r>
      <w:r w:rsidRPr="00347C06">
        <w:rPr>
          <w:rStyle w:val="eop"/>
          <w:rFonts w:cs="Segoe UI"/>
        </w:rPr>
        <w:t> </w:t>
      </w:r>
    </w:p>
    <w:p w14:paraId="4A0F1AC2" w14:textId="35905D92" w:rsidR="0070583B" w:rsidRPr="00347C06" w:rsidRDefault="0070583B" w:rsidP="007D336F">
      <w:pPr>
        <w:pStyle w:val="BodyBullets"/>
      </w:pPr>
      <w:r w:rsidRPr="00347C06">
        <w:rPr>
          <w:rStyle w:val="normaltextrun"/>
        </w:rPr>
        <w:t>18</w:t>
      </w:r>
      <w:r w:rsidR="008529DE" w:rsidRPr="00347C06">
        <w:rPr>
          <w:rStyle w:val="normaltextrun"/>
        </w:rPr>
        <w:t xml:space="preserve"> per cent</w:t>
      </w:r>
      <w:r w:rsidRPr="00347C06">
        <w:rPr>
          <w:rStyle w:val="normaltextrun"/>
        </w:rPr>
        <w:t xml:space="preserve"> travel </w:t>
      </w:r>
      <w:r w:rsidR="005860B9" w:rsidRPr="00347C06">
        <w:rPr>
          <w:rStyle w:val="normaltextrun"/>
        </w:rPr>
        <w:t>with</w:t>
      </w:r>
      <w:r w:rsidRPr="00347C06">
        <w:rPr>
          <w:rStyle w:val="normaltextrun"/>
        </w:rPr>
        <w:t xml:space="preserve"> a Victorian Seniors concession entitlement</w:t>
      </w:r>
      <w:r w:rsidRPr="00347C06">
        <w:rPr>
          <w:rStyle w:val="eop"/>
          <w:rFonts w:cs="Segoe UI"/>
        </w:rPr>
        <w:t> </w:t>
      </w:r>
    </w:p>
    <w:p w14:paraId="408254CD" w14:textId="010CEC15" w:rsidR="0070583B" w:rsidRPr="00347C06" w:rsidRDefault="0070583B" w:rsidP="007D336F">
      <w:pPr>
        <w:pStyle w:val="BodyBullets"/>
      </w:pPr>
      <w:r w:rsidRPr="00347C06">
        <w:rPr>
          <w:rStyle w:val="normaltextrun"/>
        </w:rPr>
        <w:t>2</w:t>
      </w:r>
      <w:r w:rsidR="008529DE" w:rsidRPr="00347C06">
        <w:rPr>
          <w:rStyle w:val="normaltextrun"/>
        </w:rPr>
        <w:t xml:space="preserve"> per cent</w:t>
      </w:r>
      <w:r w:rsidRPr="00347C06">
        <w:rPr>
          <w:rStyle w:val="normaltextrun"/>
        </w:rPr>
        <w:t xml:space="preserve"> were </w:t>
      </w:r>
      <w:r w:rsidR="008D5353" w:rsidRPr="00347C06">
        <w:rPr>
          <w:rStyle w:val="normaltextrun"/>
        </w:rPr>
        <w:t xml:space="preserve">Free </w:t>
      </w:r>
      <w:r w:rsidRPr="00347C06">
        <w:rPr>
          <w:rStyle w:val="normaltextrun"/>
        </w:rPr>
        <w:t xml:space="preserve">Travel Pass </w:t>
      </w:r>
      <w:proofErr w:type="gramStart"/>
      <w:r w:rsidRPr="00347C06">
        <w:rPr>
          <w:rStyle w:val="normaltextrun"/>
        </w:rPr>
        <w:t>holders</w:t>
      </w:r>
      <w:proofErr w:type="gramEnd"/>
      <w:r w:rsidRPr="00347C06">
        <w:rPr>
          <w:rStyle w:val="normaltextrun"/>
        </w:rPr>
        <w:t> </w:t>
      </w:r>
      <w:r w:rsidRPr="00347C06">
        <w:rPr>
          <w:rStyle w:val="eop"/>
          <w:rFonts w:cs="Segoe UI"/>
        </w:rPr>
        <w:t> </w:t>
      </w:r>
    </w:p>
    <w:p w14:paraId="62FC0B85" w14:textId="74119C73" w:rsidR="0070583B" w:rsidRPr="00347C06" w:rsidRDefault="0070583B" w:rsidP="007D336F">
      <w:pPr>
        <w:pStyle w:val="BodyBullets"/>
      </w:pPr>
      <w:r w:rsidRPr="00347C06">
        <w:rPr>
          <w:rStyle w:val="normaltextrun"/>
        </w:rPr>
        <w:t>1</w:t>
      </w:r>
      <w:r w:rsidR="008529DE" w:rsidRPr="00347C06">
        <w:rPr>
          <w:rStyle w:val="normaltextrun"/>
        </w:rPr>
        <w:t xml:space="preserve"> per cent</w:t>
      </w:r>
      <w:r w:rsidRPr="00347C06">
        <w:rPr>
          <w:rStyle w:val="normaltextrun"/>
        </w:rPr>
        <w:t xml:space="preserve"> travel </w:t>
      </w:r>
      <w:r w:rsidR="00C65DF2" w:rsidRPr="00347C06">
        <w:rPr>
          <w:rStyle w:val="normaltextrun"/>
        </w:rPr>
        <w:t>with</w:t>
      </w:r>
      <w:r w:rsidRPr="00347C06">
        <w:rPr>
          <w:rStyle w:val="normaltextrun"/>
        </w:rPr>
        <w:t xml:space="preserve"> a student concession entitlement</w:t>
      </w:r>
      <w:r w:rsidR="21AE7833" w:rsidRPr="00347C06">
        <w:rPr>
          <w:rStyle w:val="normaltextrun"/>
        </w:rPr>
        <w:t>.</w:t>
      </w:r>
      <w:r w:rsidRPr="00347C06">
        <w:rPr>
          <w:rStyle w:val="eop"/>
          <w:rFonts w:cs="Segoe UI"/>
        </w:rPr>
        <w:t> </w:t>
      </w:r>
    </w:p>
    <w:p w14:paraId="584F916E" w14:textId="366628BA" w:rsidR="0070583B" w:rsidRPr="00347C06" w:rsidRDefault="00B05831" w:rsidP="0070583B">
      <w:pPr>
        <w:pStyle w:val="Heading3"/>
      </w:pPr>
      <w:r w:rsidRPr="00347C06">
        <w:rPr>
          <w:rStyle w:val="normaltextrun"/>
        </w:rPr>
        <w:t>K</w:t>
      </w:r>
      <w:r w:rsidR="001E1187" w:rsidRPr="00347C06">
        <w:rPr>
          <w:rStyle w:val="normaltextrun"/>
        </w:rPr>
        <w:t>ey performance indicators</w:t>
      </w:r>
      <w:r w:rsidR="00946E58" w:rsidRPr="00347C06">
        <w:rPr>
          <w:rStyle w:val="normaltextrun"/>
        </w:rPr>
        <w:t>:</w:t>
      </w:r>
      <w:r w:rsidR="0070583B" w:rsidRPr="00347C06">
        <w:rPr>
          <w:rStyle w:val="eop"/>
        </w:rPr>
        <w:t> </w:t>
      </w:r>
    </w:p>
    <w:p w14:paraId="7F8B0E09" w14:textId="5EA983DB" w:rsidR="0070583B" w:rsidRPr="00347C06" w:rsidRDefault="001C1395" w:rsidP="0070583B">
      <w:pPr>
        <w:pStyle w:val="BodyCopy"/>
      </w:pPr>
      <w:r w:rsidRPr="00347C06">
        <w:rPr>
          <w:rStyle w:val="normaltextrun"/>
        </w:rPr>
        <w:t>At the core of our work are the Benchmarks</w:t>
      </w:r>
      <w:r w:rsidR="006C5FAD" w:rsidRPr="00347C06">
        <w:rPr>
          <w:rStyle w:val="normaltextrun"/>
        </w:rPr>
        <w:t xml:space="preserve"> for Industry-based Customer Dispute Res</w:t>
      </w:r>
      <w:r w:rsidR="00692C5E" w:rsidRPr="00347C06">
        <w:rPr>
          <w:rStyle w:val="normaltextrun"/>
        </w:rPr>
        <w:t xml:space="preserve">olution (the Benchmarks). </w:t>
      </w:r>
      <w:r w:rsidR="0070583B" w:rsidRPr="00347C06">
        <w:rPr>
          <w:rStyle w:val="normaltextrun"/>
        </w:rPr>
        <w:t xml:space="preserve">Our key performance indicators around fast, informal service recognise the </w:t>
      </w:r>
      <w:r w:rsidR="78A83D61" w:rsidRPr="00347C06">
        <w:rPr>
          <w:rStyle w:val="normaltextrun"/>
        </w:rPr>
        <w:t>B</w:t>
      </w:r>
      <w:r w:rsidR="780909BD" w:rsidRPr="00347C06">
        <w:rPr>
          <w:rStyle w:val="normaltextrun"/>
        </w:rPr>
        <w:t xml:space="preserve">enchmarks </w:t>
      </w:r>
      <w:r w:rsidR="5245D3BB" w:rsidRPr="00347C06">
        <w:rPr>
          <w:rStyle w:val="normaltextrun"/>
        </w:rPr>
        <w:t>for</w:t>
      </w:r>
      <w:r w:rsidR="780909BD" w:rsidRPr="00347C06">
        <w:rPr>
          <w:rStyle w:val="normaltextrun"/>
        </w:rPr>
        <w:t xml:space="preserve"> </w:t>
      </w:r>
      <w:r w:rsidR="3EEBD17A" w:rsidRPr="00347C06">
        <w:rPr>
          <w:rStyle w:val="normaltextrun"/>
        </w:rPr>
        <w:t>E</w:t>
      </w:r>
      <w:r w:rsidR="780909BD" w:rsidRPr="00347C06">
        <w:rPr>
          <w:rStyle w:val="normaltextrun"/>
        </w:rPr>
        <w:t>fficiency</w:t>
      </w:r>
      <w:r w:rsidR="0070583B" w:rsidRPr="00347C06">
        <w:rPr>
          <w:rStyle w:val="normaltextrun"/>
        </w:rPr>
        <w:t xml:space="preserve"> and </w:t>
      </w:r>
      <w:r w:rsidR="3EEBD17A" w:rsidRPr="00347C06">
        <w:rPr>
          <w:rStyle w:val="normaltextrun"/>
        </w:rPr>
        <w:t>E</w:t>
      </w:r>
      <w:r w:rsidR="780909BD" w:rsidRPr="00347C06">
        <w:rPr>
          <w:rStyle w:val="normaltextrun"/>
        </w:rPr>
        <w:t>ffectiveness</w:t>
      </w:r>
      <w:r w:rsidR="0070583B" w:rsidRPr="00347C06">
        <w:rPr>
          <w:rStyle w:val="normaltextrun"/>
        </w:rPr>
        <w:t>.</w:t>
      </w:r>
      <w:r w:rsidR="0070583B" w:rsidRPr="00347C06">
        <w:rPr>
          <w:rStyle w:val="eop"/>
        </w:rPr>
        <w:t> </w:t>
      </w:r>
    </w:p>
    <w:p w14:paraId="14A670C0" w14:textId="77777777" w:rsidR="0070583B" w:rsidRPr="00347C06" w:rsidRDefault="0070583B" w:rsidP="0070583B">
      <w:pPr>
        <w:pStyle w:val="BodyCopy"/>
      </w:pPr>
      <w:r w:rsidRPr="00347C06">
        <w:rPr>
          <w:rStyle w:val="normaltextrun"/>
        </w:rPr>
        <w:t>We aim to finalise approaches according to the following breakdown:</w:t>
      </w:r>
      <w:r w:rsidRPr="00347C06">
        <w:rPr>
          <w:rStyle w:val="eop"/>
        </w:rPr>
        <w:t> </w:t>
      </w:r>
    </w:p>
    <w:tbl>
      <w:tblPr>
        <w:tblStyle w:val="TableGrid"/>
        <w:tblW w:w="0" w:type="auto"/>
        <w:tblLook w:val="04A0" w:firstRow="1" w:lastRow="0" w:firstColumn="1" w:lastColumn="0" w:noHBand="0" w:noVBand="1"/>
      </w:tblPr>
      <w:tblGrid>
        <w:gridCol w:w="3020"/>
        <w:gridCol w:w="3020"/>
        <w:gridCol w:w="3020"/>
      </w:tblGrid>
      <w:tr w:rsidR="00C606A4" w:rsidRPr="00347C06" w14:paraId="289F4646" w14:textId="77777777">
        <w:tc>
          <w:tcPr>
            <w:tcW w:w="3020" w:type="dxa"/>
          </w:tcPr>
          <w:p w14:paraId="4465A576" w14:textId="77777777" w:rsidR="00C606A4" w:rsidRPr="00347C06" w:rsidRDefault="00C606A4" w:rsidP="00217A09">
            <w:pPr>
              <w:pStyle w:val="BodyCopy"/>
              <w:rPr>
                <w:b/>
                <w:bCs/>
              </w:rPr>
            </w:pPr>
            <w:r w:rsidRPr="00347C06">
              <w:rPr>
                <w:b/>
                <w:bCs/>
              </w:rPr>
              <w:t>Key performance indicators</w:t>
            </w:r>
          </w:p>
        </w:tc>
        <w:tc>
          <w:tcPr>
            <w:tcW w:w="3020" w:type="dxa"/>
          </w:tcPr>
          <w:p w14:paraId="0A89810E" w14:textId="77777777" w:rsidR="00C606A4" w:rsidRPr="00347C06" w:rsidRDefault="00C606A4" w:rsidP="00217A09">
            <w:pPr>
              <w:pStyle w:val="BodyCopy"/>
              <w:rPr>
                <w:b/>
                <w:bCs/>
              </w:rPr>
            </w:pPr>
            <w:r w:rsidRPr="00347C06">
              <w:rPr>
                <w:b/>
                <w:bCs/>
              </w:rPr>
              <w:t>Target</w:t>
            </w:r>
          </w:p>
        </w:tc>
        <w:tc>
          <w:tcPr>
            <w:tcW w:w="3020" w:type="dxa"/>
          </w:tcPr>
          <w:p w14:paraId="582899C0" w14:textId="77777777" w:rsidR="00C606A4" w:rsidRPr="00347C06" w:rsidRDefault="00C606A4" w:rsidP="00217A09">
            <w:pPr>
              <w:pStyle w:val="BodyCopy"/>
              <w:rPr>
                <w:b/>
                <w:bCs/>
              </w:rPr>
            </w:pPr>
            <w:r w:rsidRPr="00347C06">
              <w:rPr>
                <w:b/>
                <w:bCs/>
              </w:rPr>
              <w:t>Result</w:t>
            </w:r>
          </w:p>
        </w:tc>
      </w:tr>
      <w:tr w:rsidR="00C606A4" w:rsidRPr="00347C06" w14:paraId="7B1D958E" w14:textId="77777777">
        <w:tc>
          <w:tcPr>
            <w:tcW w:w="3020" w:type="dxa"/>
          </w:tcPr>
          <w:p w14:paraId="0157B803" w14:textId="216A0840" w:rsidR="00C606A4" w:rsidRPr="00347C06" w:rsidRDefault="00C606A4" w:rsidP="00217A09">
            <w:pPr>
              <w:pStyle w:val="BodyCopy"/>
            </w:pPr>
            <w:r w:rsidRPr="00347C06">
              <w:t xml:space="preserve">Non-investigated cases closed within </w:t>
            </w:r>
            <w:r w:rsidR="48D2B855" w:rsidRPr="00347C06">
              <w:t>three</w:t>
            </w:r>
            <w:r w:rsidRPr="00347C06">
              <w:t xml:space="preserve"> days</w:t>
            </w:r>
          </w:p>
        </w:tc>
        <w:tc>
          <w:tcPr>
            <w:tcW w:w="3020" w:type="dxa"/>
          </w:tcPr>
          <w:p w14:paraId="1D3AF0A2" w14:textId="77777777" w:rsidR="00C606A4" w:rsidRPr="00347C06" w:rsidRDefault="00C606A4" w:rsidP="00217A09">
            <w:pPr>
              <w:pStyle w:val="BodyCopy"/>
            </w:pPr>
            <w:r w:rsidRPr="00347C06">
              <w:t>95%</w:t>
            </w:r>
          </w:p>
        </w:tc>
        <w:tc>
          <w:tcPr>
            <w:tcW w:w="3020" w:type="dxa"/>
          </w:tcPr>
          <w:p w14:paraId="792E2A66" w14:textId="77777777" w:rsidR="00C606A4" w:rsidRPr="00347C06" w:rsidRDefault="00C606A4" w:rsidP="00217A09">
            <w:pPr>
              <w:pStyle w:val="BodyCopy"/>
            </w:pPr>
            <w:r w:rsidRPr="00347C06">
              <w:t>87%</w:t>
            </w:r>
          </w:p>
        </w:tc>
      </w:tr>
      <w:tr w:rsidR="00C606A4" w:rsidRPr="00347C06" w14:paraId="7BBE7C9A" w14:textId="77777777">
        <w:tc>
          <w:tcPr>
            <w:tcW w:w="3020" w:type="dxa"/>
          </w:tcPr>
          <w:p w14:paraId="38FF72D4" w14:textId="77777777" w:rsidR="00C606A4" w:rsidRPr="00347C06" w:rsidRDefault="00C606A4" w:rsidP="00217A09">
            <w:pPr>
              <w:pStyle w:val="BodyCopy"/>
            </w:pPr>
            <w:r w:rsidRPr="00347C06">
              <w:t>Conciliations closed within 40 days</w:t>
            </w:r>
          </w:p>
        </w:tc>
        <w:tc>
          <w:tcPr>
            <w:tcW w:w="3020" w:type="dxa"/>
          </w:tcPr>
          <w:p w14:paraId="3AE50DCD" w14:textId="77777777" w:rsidR="00C606A4" w:rsidRPr="00347C06" w:rsidRDefault="00C606A4" w:rsidP="00217A09">
            <w:pPr>
              <w:pStyle w:val="BodyCopy"/>
            </w:pPr>
            <w:r w:rsidRPr="00347C06">
              <w:t>80%</w:t>
            </w:r>
          </w:p>
        </w:tc>
        <w:tc>
          <w:tcPr>
            <w:tcW w:w="3020" w:type="dxa"/>
          </w:tcPr>
          <w:p w14:paraId="004F42B3" w14:textId="77777777" w:rsidR="00C606A4" w:rsidRPr="00347C06" w:rsidRDefault="00C606A4" w:rsidP="00217A09">
            <w:pPr>
              <w:pStyle w:val="BodyCopy"/>
            </w:pPr>
            <w:r w:rsidRPr="00347C06">
              <w:t>71%</w:t>
            </w:r>
          </w:p>
        </w:tc>
      </w:tr>
      <w:tr w:rsidR="00C606A4" w:rsidRPr="00347C06" w14:paraId="1152CAD6" w14:textId="77777777">
        <w:tc>
          <w:tcPr>
            <w:tcW w:w="3020" w:type="dxa"/>
          </w:tcPr>
          <w:p w14:paraId="55BF2D43" w14:textId="77777777" w:rsidR="00C606A4" w:rsidRPr="00347C06" w:rsidRDefault="00C606A4" w:rsidP="00217A09">
            <w:pPr>
              <w:pStyle w:val="BodyCopy"/>
            </w:pPr>
            <w:r w:rsidRPr="00347C06">
              <w:t>Conciliations closed within 90 days</w:t>
            </w:r>
          </w:p>
        </w:tc>
        <w:tc>
          <w:tcPr>
            <w:tcW w:w="3020" w:type="dxa"/>
          </w:tcPr>
          <w:p w14:paraId="22383B3C" w14:textId="77777777" w:rsidR="00C606A4" w:rsidRPr="00347C06" w:rsidRDefault="00C606A4" w:rsidP="00217A09">
            <w:pPr>
              <w:pStyle w:val="BodyCopy"/>
            </w:pPr>
            <w:r w:rsidRPr="00347C06">
              <w:t>95%</w:t>
            </w:r>
          </w:p>
        </w:tc>
        <w:tc>
          <w:tcPr>
            <w:tcW w:w="3020" w:type="dxa"/>
          </w:tcPr>
          <w:p w14:paraId="624522BE" w14:textId="77777777" w:rsidR="00C606A4" w:rsidRPr="00347C06" w:rsidRDefault="00C606A4" w:rsidP="00217A09">
            <w:pPr>
              <w:pStyle w:val="BodyCopy"/>
            </w:pPr>
            <w:r w:rsidRPr="00347C06">
              <w:t>95%</w:t>
            </w:r>
          </w:p>
        </w:tc>
      </w:tr>
      <w:tr w:rsidR="00C606A4" w:rsidRPr="00347C06" w14:paraId="25D0DDB9" w14:textId="77777777">
        <w:tc>
          <w:tcPr>
            <w:tcW w:w="3020" w:type="dxa"/>
          </w:tcPr>
          <w:p w14:paraId="303C383A" w14:textId="77777777" w:rsidR="00C606A4" w:rsidRPr="00347C06" w:rsidRDefault="00C606A4" w:rsidP="00217A09">
            <w:pPr>
              <w:pStyle w:val="BodyCopy"/>
            </w:pPr>
            <w:r w:rsidRPr="00347C06">
              <w:t>Investigations closed within 180 days</w:t>
            </w:r>
          </w:p>
        </w:tc>
        <w:tc>
          <w:tcPr>
            <w:tcW w:w="3020" w:type="dxa"/>
          </w:tcPr>
          <w:p w14:paraId="1145E3A9" w14:textId="77777777" w:rsidR="00C606A4" w:rsidRPr="00347C06" w:rsidRDefault="00C606A4" w:rsidP="00217A09">
            <w:pPr>
              <w:pStyle w:val="BodyCopy"/>
            </w:pPr>
            <w:r w:rsidRPr="00347C06">
              <w:t>90%</w:t>
            </w:r>
          </w:p>
        </w:tc>
        <w:tc>
          <w:tcPr>
            <w:tcW w:w="3020" w:type="dxa"/>
          </w:tcPr>
          <w:p w14:paraId="413B9506" w14:textId="77777777" w:rsidR="00C606A4" w:rsidRPr="00347C06" w:rsidRDefault="00C606A4" w:rsidP="00217A09">
            <w:pPr>
              <w:pStyle w:val="BodyCopy"/>
            </w:pPr>
            <w:r w:rsidRPr="00347C06">
              <w:t>84%</w:t>
            </w:r>
          </w:p>
        </w:tc>
      </w:tr>
    </w:tbl>
    <w:p w14:paraId="72EE3772" w14:textId="486AB389" w:rsidR="0072397F" w:rsidRPr="00347C06" w:rsidRDefault="0070583B" w:rsidP="00925DD7">
      <w:pPr>
        <w:pStyle w:val="paragraph"/>
        <w:spacing w:before="0" w:beforeAutospacing="0" w:after="0" w:afterAutospacing="0"/>
        <w:textAlignment w:val="baseline"/>
        <w:rPr>
          <w:rFonts w:ascii="Roboto" w:hAnsi="Roboto" w:cs="Verdana"/>
          <w:b/>
          <w:bCs/>
          <w:iCs/>
          <w:color w:val="195A7D"/>
          <w:sz w:val="32"/>
          <w:szCs w:val="28"/>
          <w:lang w:val="en-GB"/>
        </w:rPr>
      </w:pPr>
      <w:r w:rsidRPr="00347C06">
        <w:br/>
      </w:r>
      <w:r w:rsidRPr="00347C06">
        <w:rPr>
          <w:rStyle w:val="eop"/>
          <w:rFonts w:ascii="Roboto" w:hAnsi="Roboto" w:cs="Segoe UI"/>
        </w:rPr>
        <w:t> </w:t>
      </w:r>
    </w:p>
    <w:p w14:paraId="1E480566" w14:textId="476F5CA2" w:rsidR="0047418F" w:rsidRPr="00347C06" w:rsidRDefault="0047418F" w:rsidP="00864586">
      <w:pPr>
        <w:pStyle w:val="Heading2"/>
        <w:rPr>
          <w:lang w:val="en-GB"/>
        </w:rPr>
      </w:pPr>
      <w:bookmarkStart w:id="15" w:name="_Toc152413209"/>
      <w:r w:rsidRPr="00347C06">
        <w:rPr>
          <w:lang w:val="en-GB"/>
        </w:rPr>
        <w:t xml:space="preserve">Case </w:t>
      </w:r>
      <w:r w:rsidR="01D24111" w:rsidRPr="00347C06">
        <w:t>s</w:t>
      </w:r>
      <w:r w:rsidRPr="00347C06">
        <w:t>tudy</w:t>
      </w:r>
      <w:r w:rsidRPr="00347C06">
        <w:rPr>
          <w:lang w:val="en-GB"/>
        </w:rPr>
        <w:t>: Nahla’s story</w:t>
      </w:r>
      <w:bookmarkEnd w:id="15"/>
      <w:r w:rsidRPr="00347C06">
        <w:rPr>
          <w:lang w:val="en-GB"/>
        </w:rPr>
        <w:t xml:space="preserve"> </w:t>
      </w:r>
    </w:p>
    <w:p w14:paraId="1FCDFEE3" w14:textId="569AD642" w:rsidR="0047418F" w:rsidRPr="00347C06" w:rsidRDefault="0047418F" w:rsidP="0047418F">
      <w:pPr>
        <w:pStyle w:val="BodyCopy"/>
      </w:pPr>
      <w:r w:rsidRPr="00347C06">
        <w:t xml:space="preserve">Nahla, a Year 12 student, gets a public bus home from school every day. She lives in a town with one primary school and one secondary school located next to each other. Twice each weekday, the bus is supposed to make an extra stop to drop off and pick up students from the schools. The bus </w:t>
      </w:r>
      <w:r w:rsidR="6822845D" w:rsidRPr="00347C06">
        <w:t>takes</w:t>
      </w:r>
      <w:r w:rsidRPr="00347C06">
        <w:t xml:space="preserve"> a short deviation from its standard route to service this extra stop. </w:t>
      </w:r>
    </w:p>
    <w:p w14:paraId="3CB802E3" w14:textId="77777777" w:rsidR="0047418F" w:rsidRPr="00347C06" w:rsidRDefault="0047418F" w:rsidP="0047418F">
      <w:pPr>
        <w:pStyle w:val="BodyCopy"/>
      </w:pPr>
      <w:r w:rsidRPr="00347C06">
        <w:t xml:space="preserve">Nahla told us that, at least a couple of times a month, bus drivers will forget to do the route deviation and miss the stop. She said this was a safety risk for children who don’t have any other way home, some of whom are only primary school aged. There had been quite a few occasions where Nahla had to let young children use her phone to call their parents, then had to stay with them until someone came to collect them. </w:t>
      </w:r>
    </w:p>
    <w:p w14:paraId="7A538FAF" w14:textId="7307BB76" w:rsidR="0047418F" w:rsidRPr="00347C06" w:rsidRDefault="0047418F" w:rsidP="0047418F">
      <w:pPr>
        <w:pStyle w:val="Heading3"/>
      </w:pPr>
      <w:r w:rsidRPr="00347C06">
        <w:t>Why did Nahla co</w:t>
      </w:r>
      <w:r w:rsidR="002A7279" w:rsidRPr="00347C06">
        <w:t>mplain to</w:t>
      </w:r>
      <w:r w:rsidRPr="00347C06">
        <w:t xml:space="preserve"> the PTO? </w:t>
      </w:r>
    </w:p>
    <w:p w14:paraId="72BC28E1" w14:textId="00E629A6" w:rsidR="0047418F" w:rsidRPr="00347C06" w:rsidRDefault="0047418F" w:rsidP="0047418F">
      <w:pPr>
        <w:pStyle w:val="BodyCopy"/>
      </w:pPr>
      <w:r w:rsidRPr="00347C06">
        <w:t xml:space="preserve">Nahla said she’d complained to the bus operator twice. She said they’d told her there “wasn’t much they could do” and the problem kept happening. </w:t>
      </w:r>
    </w:p>
    <w:p w14:paraId="377926C4" w14:textId="77777777" w:rsidR="0047418F" w:rsidRPr="00347C06" w:rsidRDefault="0047418F" w:rsidP="0047418F">
      <w:pPr>
        <w:pStyle w:val="BodyCopy"/>
      </w:pPr>
      <w:r w:rsidRPr="00347C06">
        <w:t xml:space="preserve">When Nahla contacted us, she was frustrated and upset. It was nearly 5pm and she still wasn’t home from school because she’d had to help young children who didn’t have a lift again. </w:t>
      </w:r>
    </w:p>
    <w:p w14:paraId="3DD0FDC0" w14:textId="77777777" w:rsidR="0047418F" w:rsidRPr="00347C06" w:rsidRDefault="0047418F" w:rsidP="0047418F">
      <w:pPr>
        <w:pStyle w:val="Heading3"/>
      </w:pPr>
      <w:r w:rsidRPr="00347C06">
        <w:t xml:space="preserve">How did the PTO handle Nahla’s complaint? </w:t>
      </w:r>
    </w:p>
    <w:p w14:paraId="15A392B5" w14:textId="77777777" w:rsidR="0047418F" w:rsidRPr="00347C06" w:rsidRDefault="0047418F" w:rsidP="0047418F">
      <w:pPr>
        <w:pStyle w:val="BodyCopy"/>
      </w:pPr>
      <w:r w:rsidRPr="00347C06">
        <w:t xml:space="preserve">We contacted the bus operator on Nahla’s behalf. They said they’d explained to Nahla that “there was only so much they could do” because PTV was the authority to contact about changes to routes or timetables. We were able to clarify that Nahla wasn’t asking for a change to the timetable or route. What she wanted was for the bus to consistently do the route deviation it was timetabled to do. </w:t>
      </w:r>
    </w:p>
    <w:p w14:paraId="3F3FE912" w14:textId="77777777" w:rsidR="0047418F" w:rsidRPr="00347C06" w:rsidRDefault="0047418F" w:rsidP="0047418F">
      <w:pPr>
        <w:pStyle w:val="BodyCopy"/>
      </w:pPr>
      <w:r w:rsidRPr="00347C06">
        <w:t xml:space="preserve">Once Nahla’s request was clear, the operator was able to identify changes to fix the issue. We also prompted the operator for instructions we could pass on to Nahla, so she knew what to do if the bus was a ‘no show’ in future. </w:t>
      </w:r>
    </w:p>
    <w:p w14:paraId="11DD1DAD" w14:textId="77777777" w:rsidR="0047418F" w:rsidRPr="00347C06" w:rsidRDefault="0047418F" w:rsidP="0047418F">
      <w:pPr>
        <w:pStyle w:val="Heading3"/>
        <w:rPr>
          <w:lang w:val="en-US"/>
        </w:rPr>
      </w:pPr>
      <w:r w:rsidRPr="00347C06">
        <w:rPr>
          <w:lang w:val="en-US"/>
        </w:rPr>
        <w:t xml:space="preserve">What was the </w:t>
      </w:r>
      <w:r w:rsidRPr="00347C06">
        <w:t>outcome</w:t>
      </w:r>
      <w:r w:rsidRPr="00347C06">
        <w:rPr>
          <w:lang w:val="en-US"/>
        </w:rPr>
        <w:t xml:space="preserve">? </w:t>
      </w:r>
    </w:p>
    <w:p w14:paraId="6AC829EC" w14:textId="77777777" w:rsidR="0047418F" w:rsidRPr="00347C06" w:rsidRDefault="0047418F" w:rsidP="0047418F">
      <w:pPr>
        <w:pStyle w:val="BodyCopy"/>
      </w:pPr>
      <w:r w:rsidRPr="00347C06">
        <w:t xml:space="preserve">The operator agreed to implement the following changes before the start of the new school term: </w:t>
      </w:r>
    </w:p>
    <w:p w14:paraId="1BFD25CB" w14:textId="01D08E71" w:rsidR="0047418F" w:rsidRPr="00347C06" w:rsidRDefault="0047418F" w:rsidP="0047418F">
      <w:pPr>
        <w:pStyle w:val="BodyBullets"/>
      </w:pPr>
      <w:r w:rsidRPr="00347C06">
        <w:t xml:space="preserve">improved instructions in driver shift journals that highlighted the route </w:t>
      </w:r>
      <w:proofErr w:type="gramStart"/>
      <w:r w:rsidRPr="00347C06">
        <w:t>deviation</w:t>
      </w:r>
      <w:proofErr w:type="gramEnd"/>
    </w:p>
    <w:p w14:paraId="599F952A" w14:textId="38F531A2" w:rsidR="0047418F" w:rsidRPr="00347C06" w:rsidRDefault="0047418F" w:rsidP="0047418F">
      <w:pPr>
        <w:pStyle w:val="BodyBullets"/>
      </w:pPr>
      <w:r w:rsidRPr="00347C06">
        <w:t xml:space="preserve">drivers would stay in direct radio contact with the Operations Control Centre (OCC) during the route’s AM and PM run to help ensure the school stop was </w:t>
      </w:r>
      <w:proofErr w:type="gramStart"/>
      <w:r w:rsidRPr="00347C06">
        <w:t>serviced</w:t>
      </w:r>
      <w:proofErr w:type="gramEnd"/>
    </w:p>
    <w:p w14:paraId="5A2A63D8" w14:textId="344B382D" w:rsidR="0047418F" w:rsidRPr="00347C06" w:rsidRDefault="0047418F" w:rsidP="0047418F">
      <w:pPr>
        <w:pStyle w:val="BodyBullets"/>
      </w:pPr>
      <w:r w:rsidRPr="00347C06">
        <w:t>OCC staff would monitor these services to ensure they ran as timetabled</w:t>
      </w:r>
      <w:r w:rsidR="572DFB81" w:rsidRPr="00347C06">
        <w:t>.</w:t>
      </w:r>
    </w:p>
    <w:p w14:paraId="27452B6A" w14:textId="77777777" w:rsidR="0047418F" w:rsidRPr="00347C06" w:rsidRDefault="0047418F" w:rsidP="0047418F">
      <w:pPr>
        <w:pStyle w:val="BodyCopy"/>
      </w:pPr>
      <w:r w:rsidRPr="00347C06">
        <w:t xml:space="preserve">The operator confirmed that Nahla could phone the OCC directly if the bus didn’t arrive. If this did happen again, the OCC would either get the driver to turn back or send another vehicle to pick up students. </w:t>
      </w:r>
    </w:p>
    <w:p w14:paraId="1F2F2154" w14:textId="5F0BDF5C" w:rsidR="0047418F" w:rsidRPr="00347C06" w:rsidRDefault="0047418F" w:rsidP="0047418F">
      <w:pPr>
        <w:pStyle w:val="BodyCopy"/>
        <w:rPr>
          <w:b/>
          <w:bCs/>
          <w:iCs/>
          <w:color w:val="195A7D"/>
          <w:sz w:val="32"/>
          <w:szCs w:val="28"/>
        </w:rPr>
      </w:pPr>
      <w:r w:rsidRPr="00347C06">
        <w:t xml:space="preserve">Nahla confirmed that she was satisfied with the operator’s suggestions and thanked us for our help. </w:t>
      </w:r>
      <w:r w:rsidRPr="00347C06">
        <w:br w:type="page"/>
      </w:r>
    </w:p>
    <w:p w14:paraId="40D33F1E" w14:textId="7C726590" w:rsidR="00270C93" w:rsidRPr="00347C06" w:rsidRDefault="00270C93" w:rsidP="00864586">
      <w:pPr>
        <w:pStyle w:val="Heading2"/>
        <w:rPr>
          <w:lang w:val="en-GB"/>
        </w:rPr>
      </w:pPr>
      <w:bookmarkStart w:id="16" w:name="_Toc152413210"/>
      <w:r w:rsidRPr="00347C06">
        <w:t>Authorised</w:t>
      </w:r>
      <w:r w:rsidRPr="00347C06">
        <w:rPr>
          <w:lang w:val="en-GB"/>
        </w:rPr>
        <w:t xml:space="preserve"> Officer </w:t>
      </w:r>
      <w:proofErr w:type="gramStart"/>
      <w:r w:rsidR="72EE37F7" w:rsidRPr="00347C06">
        <w:rPr>
          <w:lang w:val="en-GB"/>
        </w:rPr>
        <w:t>c</w:t>
      </w:r>
      <w:r w:rsidRPr="00347C06">
        <w:rPr>
          <w:lang w:val="en-GB"/>
        </w:rPr>
        <w:t>omplaints</w:t>
      </w:r>
      <w:bookmarkEnd w:id="16"/>
      <w:proofErr w:type="gramEnd"/>
    </w:p>
    <w:p w14:paraId="53B6F1CE" w14:textId="2E7C4F5E" w:rsidR="00270C93" w:rsidRPr="00347C06" w:rsidRDefault="00270C93" w:rsidP="00270C93">
      <w:pPr>
        <w:pStyle w:val="BodyCopy"/>
      </w:pPr>
      <w:r w:rsidRPr="00347C06">
        <w:t xml:space="preserve">The PTO saw an uptick in complaints about Authorised Officers (AOs) in 2022-23, with 150 </w:t>
      </w:r>
      <w:r w:rsidR="003070AA" w:rsidRPr="00347C06">
        <w:t xml:space="preserve">AO </w:t>
      </w:r>
      <w:r w:rsidRPr="00347C06">
        <w:t xml:space="preserve">complaints received compared to 56 the previous year. </w:t>
      </w:r>
    </w:p>
    <w:p w14:paraId="2C674CB8" w14:textId="10F4159D" w:rsidR="00270C93" w:rsidRPr="00347C06" w:rsidRDefault="00270C93" w:rsidP="00270C93">
      <w:pPr>
        <w:pStyle w:val="BodyCopy"/>
      </w:pPr>
      <w:r w:rsidRPr="00347C06">
        <w:t xml:space="preserve">Most of the AO complaints </w:t>
      </w:r>
      <w:r w:rsidR="0052595C" w:rsidRPr="00347C06">
        <w:t xml:space="preserve">the PTO </w:t>
      </w:r>
      <w:r w:rsidRPr="00347C06">
        <w:t>see</w:t>
      </w:r>
      <w:r w:rsidR="0052595C" w:rsidRPr="00347C06">
        <w:t>s</w:t>
      </w:r>
      <w:r w:rsidRPr="00347C06">
        <w:t xml:space="preserve"> in any given year relate to the conduct of individual AOs. Given the frontline nature of an AO’s role, this is unsurprising. Typically, AO conduct complaints involve personal stories of a consumer’s experience of being stopped, </w:t>
      </w:r>
      <w:proofErr w:type="gramStart"/>
      <w:r w:rsidRPr="00347C06">
        <w:t>questioned</w:t>
      </w:r>
      <w:proofErr w:type="gramEnd"/>
      <w:r w:rsidRPr="00347C06">
        <w:t xml:space="preserve"> or reported by an AO. </w:t>
      </w:r>
    </w:p>
    <w:p w14:paraId="11F7035E" w14:textId="35B5599A" w:rsidR="00270C93" w:rsidRPr="00347C06" w:rsidRDefault="00270C93" w:rsidP="00270C93">
      <w:pPr>
        <w:pStyle w:val="BodyCopy"/>
      </w:pPr>
      <w:r w:rsidRPr="00347C06">
        <w:t>This year, 9</w:t>
      </w:r>
      <w:r w:rsidR="00D22003" w:rsidRPr="00347C06">
        <w:t>3</w:t>
      </w:r>
      <w:r w:rsidR="00E7479C" w:rsidRPr="00347C06">
        <w:t xml:space="preserve"> per cent</w:t>
      </w:r>
      <w:r w:rsidRPr="00347C06">
        <w:t xml:space="preserve"> of the 150 AO complaints we received were about AO conduct and described behaviours and interactions that consumers perceived as unprofessional, inappropriate, intimidating and/or discriminatory. </w:t>
      </w:r>
    </w:p>
    <w:p w14:paraId="4C48DC6E" w14:textId="221566F6" w:rsidR="00270C93" w:rsidRPr="00347C06" w:rsidRDefault="00270C93" w:rsidP="00270C93">
      <w:pPr>
        <w:pStyle w:val="BodyCopy"/>
      </w:pPr>
      <w:r w:rsidRPr="00347C06">
        <w:t>Additionally, around a third of AO complaints (37</w:t>
      </w:r>
      <w:r w:rsidR="00E7479C" w:rsidRPr="00347C06">
        <w:t xml:space="preserve"> per cent</w:t>
      </w:r>
      <w:r w:rsidRPr="00347C06">
        <w:t xml:space="preserve">) highlighted concerns or uncertainty about the scope of an AO’s authority, particularly in relation to AOs asking consumers to show proof of identity or address. </w:t>
      </w:r>
    </w:p>
    <w:p w14:paraId="20DBE0A0" w14:textId="3A3CDC9C" w:rsidR="00270C93" w:rsidRPr="00347C06" w:rsidRDefault="00270C93" w:rsidP="00270C93">
      <w:pPr>
        <w:pStyle w:val="Heading3"/>
      </w:pPr>
      <w:r w:rsidRPr="00347C06">
        <w:t>Monitoring the uptick in A</w:t>
      </w:r>
      <w:r w:rsidR="0081187F" w:rsidRPr="00347C06">
        <w:t xml:space="preserve">uthorised Officer </w:t>
      </w:r>
      <w:r w:rsidRPr="00347C06">
        <w:t xml:space="preserve">complaints </w:t>
      </w:r>
    </w:p>
    <w:p w14:paraId="72EDC52D" w14:textId="0FC96AAD" w:rsidR="002F28CD" w:rsidRPr="002F28CD" w:rsidRDefault="00020F65" w:rsidP="002F28CD">
      <w:pPr>
        <w:pStyle w:val="BodyCopy"/>
      </w:pPr>
      <w:r w:rsidRPr="002F28CD">
        <w:t>While AO complaints to the PTO represent a small percentage of overall interactions between passengers and AOs</w:t>
      </w:r>
      <w:r w:rsidR="002F28CD">
        <w:t>,</w:t>
      </w:r>
      <w:r w:rsidRPr="002F28CD">
        <w:t xml:space="preserve"> each complaint is important due to the nature of the AO’s role and the powers that AOs have (see </w:t>
      </w:r>
      <w:r w:rsidR="002F28CD">
        <w:t xml:space="preserve">following </w:t>
      </w:r>
      <w:r w:rsidRPr="002F28CD">
        <w:t>page). The significant increase in complaints between 2021-22 and 2022-23 (168%) partially reflects an increase in patronage and associated AO enforcement activity over reporting period, as COVID-19 restrictions eased.</w:t>
      </w:r>
    </w:p>
    <w:p w14:paraId="2B04F4A9" w14:textId="08EFCF3B" w:rsidR="00270C93" w:rsidRPr="002F28CD" w:rsidRDefault="00270C93" w:rsidP="002F28CD">
      <w:pPr>
        <w:pStyle w:val="BodyCopy"/>
      </w:pPr>
      <w:r w:rsidRPr="002F28CD">
        <w:t xml:space="preserve">However, if we </w:t>
      </w:r>
      <w:r w:rsidR="00E91A72" w:rsidRPr="002F28CD">
        <w:t>look at</w:t>
      </w:r>
      <w:r w:rsidRPr="002F28CD">
        <w:t xml:space="preserve"> patronage at pre-COVID levels as our baseline for comparison, AO complaints in 2022-23 are around double what they were in 2017-18 (81 complaints) and 2018-19 (73 complaints). </w:t>
      </w:r>
    </w:p>
    <w:p w14:paraId="782AC65E" w14:textId="77777777" w:rsidR="00270C93" w:rsidRPr="00347C06" w:rsidRDefault="00270C93" w:rsidP="00270C93">
      <w:pPr>
        <w:pStyle w:val="BodyCopy"/>
      </w:pPr>
      <w:r w:rsidRPr="00347C06">
        <w:t xml:space="preserve">Mindful of this trend, we continue to monitor AO complaints data. Where necessary, systemic issues and improvement opportunities will be raised for action with the Department of Transport and Planning and relevant scheme members. </w:t>
      </w:r>
    </w:p>
    <w:p w14:paraId="1C08EF39" w14:textId="3BAE5F0E" w:rsidR="00270C93" w:rsidRPr="00347C06" w:rsidRDefault="00270C93" w:rsidP="00270C93">
      <w:pPr>
        <w:pStyle w:val="Heading3"/>
      </w:pPr>
      <w:r w:rsidRPr="00347C06">
        <w:t xml:space="preserve">How we handle complaints about </w:t>
      </w:r>
      <w:r w:rsidR="009568C6" w:rsidRPr="00347C06">
        <w:t xml:space="preserve">Authorised Officers </w:t>
      </w:r>
    </w:p>
    <w:p w14:paraId="1DCE26EA" w14:textId="77777777" w:rsidR="00270C93" w:rsidRPr="00347C06" w:rsidRDefault="00270C93" w:rsidP="00270C93">
      <w:pPr>
        <w:pStyle w:val="BodyCopy"/>
      </w:pPr>
      <w:r w:rsidRPr="00347C06">
        <w:t xml:space="preserve">Our conciliation and investigation work in relation to AO complaints incorporates obtaining and viewing CCTV footage, reviewing statements and reports made by AOs, and reviewing the reports of witnesses. </w:t>
      </w:r>
    </w:p>
    <w:p w14:paraId="08B7A43F" w14:textId="77777777" w:rsidR="00270C93" w:rsidRPr="00347C06" w:rsidRDefault="00270C93" w:rsidP="00270C93">
      <w:pPr>
        <w:pStyle w:val="BodyCopy"/>
      </w:pPr>
      <w:r w:rsidRPr="00347C06">
        <w:t xml:space="preserve">Of the 150 AO complaints we received in 2022-23, the PTO conciliated or investigated 17 of them. We referred 133 complaints to our scheme members Metro Trains and Yarra Trams, who are responsible for staffing and training AOs on the public transport network. </w:t>
      </w:r>
    </w:p>
    <w:p w14:paraId="02D02453" w14:textId="5DC8D1D6" w:rsidR="00270C93" w:rsidRPr="00347C06" w:rsidRDefault="00270C93" w:rsidP="00270C93">
      <w:pPr>
        <w:pStyle w:val="Heading3"/>
      </w:pPr>
      <w:r w:rsidRPr="00347C06">
        <w:t xml:space="preserve">Authorised Officers: their role and powers under </w:t>
      </w:r>
      <w:proofErr w:type="gramStart"/>
      <w:r w:rsidRPr="00347C06">
        <w:t>law</w:t>
      </w:r>
      <w:proofErr w:type="gramEnd"/>
    </w:p>
    <w:p w14:paraId="060E3815" w14:textId="77777777" w:rsidR="00270C93" w:rsidRPr="00347C06" w:rsidRDefault="00270C93" w:rsidP="00270C93">
      <w:pPr>
        <w:pStyle w:val="BodyCopy"/>
      </w:pPr>
      <w:r w:rsidRPr="00347C06">
        <w:t>Authorised Officers (AOs) are employed by public transport operators to check tickets, help prevent anti-social and unsafe behaviours, and assist passengers during special events and service disruptions.</w:t>
      </w:r>
    </w:p>
    <w:p w14:paraId="6A8A2C62" w14:textId="77777777" w:rsidR="00270C93" w:rsidRPr="00347C06" w:rsidRDefault="00270C93" w:rsidP="00270C93">
      <w:pPr>
        <w:pStyle w:val="BodyCopy"/>
      </w:pPr>
      <w:r w:rsidRPr="00347C06">
        <w:t xml:space="preserve">AOs don’t issue warnings or fines directly to passengers. If an AO believes a passenger has committed a public transport offence, they will report this to the Department of Transport and Planning (DTP). DTP then decide whether to issue an infringement notice to the passenger who was reported. </w:t>
      </w:r>
    </w:p>
    <w:p w14:paraId="51D5A9A0" w14:textId="77777777" w:rsidR="00270C93" w:rsidRPr="00347C06" w:rsidRDefault="00270C93" w:rsidP="00270C93">
      <w:pPr>
        <w:pStyle w:val="BodyCopy"/>
      </w:pPr>
      <w:r w:rsidRPr="00347C06">
        <w:t xml:space="preserve">AOs must comply with the Authorised Officers Code of Conduct. They are authorised by law to ask passengers: </w:t>
      </w:r>
    </w:p>
    <w:p w14:paraId="0CD94541" w14:textId="41299436" w:rsidR="00270C93" w:rsidRPr="00347C06" w:rsidRDefault="00270C93" w:rsidP="00270C93">
      <w:pPr>
        <w:pStyle w:val="BodyBullets"/>
      </w:pPr>
      <w:r w:rsidRPr="00347C06">
        <w:t xml:space="preserve">to present tickets and concession entitlements for checking </w:t>
      </w:r>
    </w:p>
    <w:p w14:paraId="06429832" w14:textId="7327BFB8" w:rsidR="00270C93" w:rsidRPr="00347C06" w:rsidRDefault="00270C93" w:rsidP="00270C93">
      <w:pPr>
        <w:pStyle w:val="BodyBullets"/>
      </w:pPr>
      <w:r w:rsidRPr="00347C06">
        <w:t xml:space="preserve">for their name, </w:t>
      </w:r>
      <w:proofErr w:type="gramStart"/>
      <w:r w:rsidRPr="00347C06">
        <w:t>address</w:t>
      </w:r>
      <w:proofErr w:type="gramEnd"/>
      <w:r w:rsidRPr="00347C06">
        <w:t xml:space="preserve"> and proof of identity</w:t>
      </w:r>
    </w:p>
    <w:p w14:paraId="43D577E0" w14:textId="71E5F697" w:rsidR="00270C93" w:rsidRPr="00347C06" w:rsidRDefault="00270C93" w:rsidP="00270C93">
      <w:pPr>
        <w:pStyle w:val="BodyBullets"/>
      </w:pPr>
      <w:r w:rsidRPr="00347C06">
        <w:t>to surrender their myki card or paper ticket for use as evidence</w:t>
      </w:r>
      <w:r w:rsidR="2E872D87" w:rsidRPr="00347C06">
        <w:t>.</w:t>
      </w:r>
    </w:p>
    <w:p w14:paraId="6F64B1AD" w14:textId="77777777" w:rsidR="00270C93" w:rsidRPr="00347C06" w:rsidRDefault="00270C93" w:rsidP="00270C93">
      <w:pPr>
        <w:pStyle w:val="BodyCopy"/>
      </w:pPr>
      <w:r w:rsidRPr="00347C06">
        <w:t>AOs can arrest and detain a person until police arrive if they do not comply with these requests.</w:t>
      </w:r>
    </w:p>
    <w:p w14:paraId="5CAF8737" w14:textId="6933B121" w:rsidR="00270C93" w:rsidRPr="00347C06" w:rsidRDefault="00270C93">
      <w:pPr>
        <w:rPr>
          <w:rFonts w:ascii="Roboto" w:hAnsi="Roboto" w:cs="Verdana"/>
          <w:b/>
          <w:bCs/>
          <w:iCs/>
          <w:color w:val="195A7D"/>
          <w:sz w:val="32"/>
          <w:szCs w:val="28"/>
          <w:lang w:val="en-GB"/>
        </w:rPr>
      </w:pPr>
      <w:r w:rsidRPr="00347C06">
        <w:rPr>
          <w:lang w:val="en-GB"/>
        </w:rPr>
        <w:br w:type="page"/>
      </w:r>
    </w:p>
    <w:p w14:paraId="5DABF423" w14:textId="2F22069F" w:rsidR="00715C0F" w:rsidRPr="00347C06" w:rsidRDefault="00270C93" w:rsidP="00864586">
      <w:pPr>
        <w:pStyle w:val="Heading2"/>
        <w:rPr>
          <w:lang w:val="en-GB"/>
        </w:rPr>
      </w:pPr>
      <w:bookmarkStart w:id="17" w:name="_Toc152413211"/>
      <w:r w:rsidRPr="00347C06">
        <w:rPr>
          <w:lang w:val="en-GB"/>
        </w:rPr>
        <w:t xml:space="preserve">Case </w:t>
      </w:r>
      <w:r w:rsidR="1E80879E" w:rsidRPr="00347C06">
        <w:rPr>
          <w:lang w:val="en-GB"/>
        </w:rPr>
        <w:t>s</w:t>
      </w:r>
      <w:r w:rsidRPr="00347C06">
        <w:rPr>
          <w:lang w:val="en-GB"/>
        </w:rPr>
        <w:t>tudy: Jason</w:t>
      </w:r>
      <w:r w:rsidR="00715C0F" w:rsidRPr="00347C06">
        <w:rPr>
          <w:lang w:val="en-GB"/>
        </w:rPr>
        <w:t xml:space="preserve">'s </w:t>
      </w:r>
      <w:r w:rsidR="3F405036" w:rsidRPr="00347C06">
        <w:t>s</w:t>
      </w:r>
      <w:r w:rsidRPr="00347C06">
        <w:t>tory</w:t>
      </w:r>
      <w:bookmarkEnd w:id="17"/>
    </w:p>
    <w:p w14:paraId="2DA1F9D8" w14:textId="77777777" w:rsidR="00715C0F" w:rsidRPr="00347C06" w:rsidRDefault="00715C0F" w:rsidP="00270C93">
      <w:pPr>
        <w:pStyle w:val="BodyCopy"/>
      </w:pPr>
      <w:r w:rsidRPr="00347C06">
        <w:t xml:space="preserve">Jason was stopped by an Authorised Officer (AO) at a metropolitan train station. </w:t>
      </w:r>
    </w:p>
    <w:p w14:paraId="39FA8CCA" w14:textId="7FCC905C" w:rsidR="00715C0F" w:rsidRPr="00347C06" w:rsidRDefault="00715C0F" w:rsidP="00270C93">
      <w:pPr>
        <w:pStyle w:val="BodyCopy"/>
      </w:pPr>
      <w:r w:rsidRPr="00347C06">
        <w:t xml:space="preserve">Jason alleged that the AO stopped him forcefully by putting a hand on </w:t>
      </w:r>
      <w:r w:rsidR="000B663E" w:rsidRPr="00347C06">
        <w:t xml:space="preserve">his </w:t>
      </w:r>
      <w:r w:rsidRPr="00347C06">
        <w:t xml:space="preserve">chest and acted in an aggressive, threatening and intimidating manner. </w:t>
      </w:r>
      <w:r w:rsidR="004F35AD" w:rsidRPr="00347C06">
        <w:t>Jason</w:t>
      </w:r>
      <w:r w:rsidRPr="00347C06">
        <w:t xml:space="preserve"> said the interaction caused him to have a panic attack, which made it difficult for him to speak to the AO. He also said the AO made a taunting comment, about his difficulty speaking, which Jason felt was racially motivated. </w:t>
      </w:r>
    </w:p>
    <w:p w14:paraId="5BF7F97F" w14:textId="34495C50" w:rsidR="00715C0F" w:rsidRPr="00347C06" w:rsidRDefault="00715C0F" w:rsidP="00270C93">
      <w:pPr>
        <w:pStyle w:val="BodyCopy"/>
      </w:pPr>
      <w:r w:rsidRPr="00347C06">
        <w:t xml:space="preserve">Jason lodged a complaint about the AO’s conduct with PTV, who referred his complaint to Metro. Metro investigated Jason’s complaint and found that the AO had acted “politely and professionally” and in line with the obligations of their role. Metro’s investigation also found that Jason hadn’t exhibited signs of a panic attack and hadn’t told the AO that he was experiencing one. Metro’s response indicated that </w:t>
      </w:r>
      <w:r w:rsidR="2D2B8B02" w:rsidRPr="00347C06">
        <w:t xml:space="preserve">its </w:t>
      </w:r>
      <w:r w:rsidRPr="00347C06">
        <w:t xml:space="preserve">investigation had relied on the statements of a witnessing AO, which corroborated statements made by the </w:t>
      </w:r>
      <w:r w:rsidR="00D56D95">
        <w:rPr>
          <w:rFonts w:ascii="AdobeClean-Regular" w:hAnsi="AdobeClean-Regular" w:cs="AdobeClean-Regular"/>
          <w:sz w:val="27"/>
          <w:szCs w:val="27"/>
          <w:lang w:val="en-GB"/>
        </w:rPr>
        <w:t>AO who was the subject of the complaint</w:t>
      </w:r>
      <w:r w:rsidRPr="00347C06">
        <w:t xml:space="preserve">. </w:t>
      </w:r>
    </w:p>
    <w:p w14:paraId="532B6E5A" w14:textId="1480DFA8" w:rsidR="00715C0F" w:rsidRPr="00347C06" w:rsidRDefault="00715C0F" w:rsidP="00270C93">
      <w:pPr>
        <w:pStyle w:val="Heading3"/>
      </w:pPr>
      <w:r w:rsidRPr="00347C06">
        <w:t xml:space="preserve">Why did Jason </w:t>
      </w:r>
      <w:r w:rsidR="00A50403" w:rsidRPr="00347C06">
        <w:t>complain to</w:t>
      </w:r>
      <w:r w:rsidRPr="00347C06">
        <w:t xml:space="preserve"> the PTO? </w:t>
      </w:r>
    </w:p>
    <w:p w14:paraId="44355E24" w14:textId="77777777" w:rsidR="00715C0F" w:rsidRPr="00347C06" w:rsidRDefault="00715C0F" w:rsidP="00270C93">
      <w:pPr>
        <w:pStyle w:val="BodyCopy"/>
      </w:pPr>
      <w:r w:rsidRPr="00347C06">
        <w:t xml:space="preserve">Jason wasn’t satisfied with Metro’s response. He decided to contact his local community legal centre about his options. The legal centre referred Jason to the PTO and continued to act as his advocate throughout our investigation. </w:t>
      </w:r>
    </w:p>
    <w:p w14:paraId="4E69770D" w14:textId="77777777" w:rsidR="00715C0F" w:rsidRPr="00347C06" w:rsidRDefault="00715C0F" w:rsidP="00270C93">
      <w:pPr>
        <w:pStyle w:val="BodyCopy"/>
      </w:pPr>
      <w:r w:rsidRPr="00347C06">
        <w:t xml:space="preserve">The PTO </w:t>
      </w:r>
      <w:proofErr w:type="gramStart"/>
      <w:r w:rsidRPr="00347C06">
        <w:t>conducted an investigation</w:t>
      </w:r>
      <w:proofErr w:type="gramEnd"/>
      <w:r w:rsidRPr="00347C06">
        <w:t xml:space="preserve"> to review the incident and Metro’s complaint handling process. </w:t>
      </w:r>
    </w:p>
    <w:p w14:paraId="56FB61ED" w14:textId="77777777" w:rsidR="00715C0F" w:rsidRPr="00347C06" w:rsidRDefault="00715C0F" w:rsidP="00270C93">
      <w:pPr>
        <w:pStyle w:val="Heading3"/>
      </w:pPr>
      <w:r w:rsidRPr="00347C06">
        <w:t xml:space="preserve">How did the PTO investigate? </w:t>
      </w:r>
    </w:p>
    <w:p w14:paraId="04E89D43" w14:textId="77777777" w:rsidR="00715C0F" w:rsidRPr="00347C06" w:rsidRDefault="00715C0F" w:rsidP="00270C93">
      <w:pPr>
        <w:pStyle w:val="BodyCopy"/>
      </w:pPr>
      <w:r w:rsidRPr="00347C06">
        <w:t xml:space="preserve">We asked Metro to respond in detail to Jason’s allegations, and to confirm whether CCTV footage had been reviewed as part of their investigation. We also asked Metro to provide any case notes, statements, </w:t>
      </w:r>
      <w:proofErr w:type="gramStart"/>
      <w:r w:rsidRPr="00347C06">
        <w:t>policies</w:t>
      </w:r>
      <w:proofErr w:type="gramEnd"/>
      <w:r w:rsidRPr="00347C06">
        <w:t xml:space="preserve"> or CCTV footage relevant to the case. </w:t>
      </w:r>
    </w:p>
    <w:p w14:paraId="6AE5D6D9" w14:textId="3DAFACF4" w:rsidR="00715C0F" w:rsidRPr="00347C06" w:rsidRDefault="00715C0F" w:rsidP="00270C93">
      <w:pPr>
        <w:pStyle w:val="BodyCopy"/>
      </w:pPr>
      <w:r w:rsidRPr="00347C06">
        <w:t xml:space="preserve">In </w:t>
      </w:r>
      <w:r w:rsidR="36E31C84" w:rsidRPr="00347C06">
        <w:t xml:space="preserve">its </w:t>
      </w:r>
      <w:r w:rsidRPr="00347C06">
        <w:t xml:space="preserve">response, Metro reiterated that Jason’s allegations were inconsistent with the statements of the witnessing AO and that the allegations were denied. Metro confirmed that they had reviewed CCTV footage of Jason’s interaction with the AO, a decision they said was triggered by Jason’s allegation of physical contact from the AO. However, a subsequent decision was made not to retain the footage because it didn’t substantiate Jason’s physical contact claim. As a result, CCTV footage was no longer available for the PTO to independently review. </w:t>
      </w:r>
    </w:p>
    <w:p w14:paraId="0E7035ED" w14:textId="706A7B3A" w:rsidR="00715C0F" w:rsidRPr="00347C06" w:rsidRDefault="00715C0F" w:rsidP="00270C93">
      <w:pPr>
        <w:pStyle w:val="BodyCopy"/>
      </w:pPr>
      <w:r w:rsidRPr="00347C06">
        <w:t xml:space="preserve">Metro acknowledged that the decision not to retain </w:t>
      </w:r>
      <w:r w:rsidR="00350471" w:rsidRPr="00347C06">
        <w:t xml:space="preserve">the </w:t>
      </w:r>
      <w:r w:rsidRPr="00347C06">
        <w:t xml:space="preserve">footage was made in error and contrary to procedure. </w:t>
      </w:r>
      <w:r w:rsidR="55E21F3C" w:rsidRPr="00347C06">
        <w:t>It</w:t>
      </w:r>
      <w:r w:rsidRPr="00347C06">
        <w:t xml:space="preserve"> confirmed that the correct procedure is to retain CCTV footage of all incidents subject to physical force allegations, regardless of whether the footage confirm</w:t>
      </w:r>
      <w:r w:rsidR="00F169A3" w:rsidRPr="00347C06">
        <w:t>s</w:t>
      </w:r>
      <w:r w:rsidRPr="00347C06">
        <w:t xml:space="preserve"> the allegations. Metro advised the PTO </w:t>
      </w:r>
      <w:r w:rsidR="216F5860" w:rsidRPr="00347C06">
        <w:t xml:space="preserve">it </w:t>
      </w:r>
      <w:r w:rsidRPr="00347C06">
        <w:t xml:space="preserve">had taken steps to ensure the error didn’t happen again. </w:t>
      </w:r>
    </w:p>
    <w:p w14:paraId="01D17894" w14:textId="77777777" w:rsidR="00715C0F" w:rsidRPr="00347C06" w:rsidRDefault="00715C0F" w:rsidP="00270C93">
      <w:pPr>
        <w:pStyle w:val="BodyCopy"/>
      </w:pPr>
      <w:r w:rsidRPr="00347C06">
        <w:t xml:space="preserve">The PTO shared a summary of Metro’s response with Jason and his advocate for comment. They expressed their view that CCTV footage should be reviewed in all cases where a consumer alleges AO misconduct, </w:t>
      </w:r>
      <w:proofErr w:type="gramStart"/>
      <w:r w:rsidRPr="00347C06">
        <w:t>racism</w:t>
      </w:r>
      <w:proofErr w:type="gramEnd"/>
      <w:r w:rsidRPr="00347C06">
        <w:t xml:space="preserve"> or mental health incidents. We relayed Jason and his advocate’s feedback and asked Metro to respond. </w:t>
      </w:r>
    </w:p>
    <w:p w14:paraId="3DFDBF4B" w14:textId="0106CFA5" w:rsidR="00715C0F" w:rsidRPr="00347C06" w:rsidRDefault="00715C0F" w:rsidP="00270C93">
      <w:pPr>
        <w:pStyle w:val="Heading3"/>
      </w:pPr>
      <w:r w:rsidRPr="00347C06">
        <w:t xml:space="preserve">What was the outcome? </w:t>
      </w:r>
    </w:p>
    <w:p w14:paraId="4AA08579" w14:textId="0F976E6E" w:rsidR="00715C0F" w:rsidRPr="00347C06" w:rsidRDefault="00715C0F" w:rsidP="00270C93">
      <w:pPr>
        <w:pStyle w:val="BodyCopy"/>
      </w:pPr>
      <w:r w:rsidRPr="00347C06">
        <w:t xml:space="preserve">Metro confirmed </w:t>
      </w:r>
      <w:r w:rsidR="002A3911" w:rsidRPr="00347C06">
        <w:t>to the PTO</w:t>
      </w:r>
      <w:r w:rsidRPr="00347C06">
        <w:t xml:space="preserve"> that, effective immediately, it had implemented a policy of reviewing and retaining CCTV footage of all AO interactions subject to consumer complaints about misconduct, </w:t>
      </w:r>
      <w:proofErr w:type="gramStart"/>
      <w:r w:rsidRPr="00347C06">
        <w:t>racism</w:t>
      </w:r>
      <w:proofErr w:type="gramEnd"/>
      <w:r w:rsidRPr="00347C06">
        <w:t xml:space="preserve"> or mental health incidents. Metro also confirmed that, per </w:t>
      </w:r>
      <w:r w:rsidR="56AF9439" w:rsidRPr="00347C06">
        <w:t xml:space="preserve">its </w:t>
      </w:r>
      <w:r w:rsidRPr="00347C06">
        <w:t xml:space="preserve">existing policy, retention of this footage would apply regardless of whether it supported a consumer’s account of an incident. </w:t>
      </w:r>
    </w:p>
    <w:p w14:paraId="0B2D5C03" w14:textId="3A088EB4" w:rsidR="00715C0F" w:rsidRPr="00347C06" w:rsidRDefault="00715C0F" w:rsidP="00270C93">
      <w:pPr>
        <w:pStyle w:val="BodyCopy"/>
      </w:pPr>
      <w:r w:rsidRPr="00347C06">
        <w:t xml:space="preserve">Metro expressed regret that Jason felt intimidated during his interaction with the AO and </w:t>
      </w:r>
      <w:r w:rsidR="00073B06" w:rsidRPr="00347C06">
        <w:t>had</w:t>
      </w:r>
      <w:r w:rsidRPr="00347C06">
        <w:t xml:space="preserve"> experienced a decline in his mental health after the interaction. </w:t>
      </w:r>
    </w:p>
    <w:p w14:paraId="662F8587" w14:textId="77777777" w:rsidR="00715C0F" w:rsidRPr="00347C06" w:rsidRDefault="00715C0F" w:rsidP="00270C93">
      <w:pPr>
        <w:pStyle w:val="BodyCopy"/>
      </w:pPr>
      <w:r w:rsidRPr="00347C06">
        <w:t xml:space="preserve">Jason indicated he was satisfied with the outcome of his PTO complaint. </w:t>
      </w:r>
    </w:p>
    <w:p w14:paraId="48226CDA" w14:textId="77777777" w:rsidR="00715C0F" w:rsidRPr="00347C06" w:rsidRDefault="00715C0F" w:rsidP="00270C93">
      <w:pPr>
        <w:pStyle w:val="BodyCopy"/>
      </w:pPr>
      <w:r w:rsidRPr="00347C06">
        <w:t xml:space="preserve"> </w:t>
      </w:r>
    </w:p>
    <w:p w14:paraId="64318588" w14:textId="6BB6B4BE" w:rsidR="00715C0F" w:rsidRPr="00347C06" w:rsidRDefault="00715C0F" w:rsidP="00715C0F">
      <w:pPr>
        <w:rPr>
          <w:rFonts w:ascii="Roboto" w:hAnsi="Roboto" w:cs="Verdana"/>
          <w:b/>
          <w:bCs/>
          <w:iCs/>
          <w:color w:val="195A7D"/>
          <w:sz w:val="32"/>
          <w:szCs w:val="28"/>
          <w:lang w:val="en-GB"/>
        </w:rPr>
      </w:pPr>
      <w:r w:rsidRPr="00347C06">
        <w:t xml:space="preserve"> </w:t>
      </w:r>
      <w:r w:rsidRPr="00347C06">
        <w:rPr>
          <w:lang w:val="en-GB"/>
        </w:rPr>
        <w:br w:type="page"/>
      </w:r>
    </w:p>
    <w:p w14:paraId="54BE9789" w14:textId="77777777" w:rsidR="00F30015" w:rsidRPr="00347C06" w:rsidRDefault="00F30015" w:rsidP="00864586">
      <w:pPr>
        <w:pStyle w:val="Heading2"/>
        <w:rPr>
          <w:lang w:val="en-US"/>
        </w:rPr>
      </w:pPr>
      <w:bookmarkStart w:id="18" w:name="_Toc152413212"/>
      <w:r w:rsidRPr="00347C06">
        <w:rPr>
          <w:lang w:val="en-US"/>
        </w:rPr>
        <w:t xml:space="preserve">Public transport </w:t>
      </w:r>
      <w:r w:rsidRPr="00347C06">
        <w:t>fines</w:t>
      </w:r>
      <w:bookmarkEnd w:id="18"/>
    </w:p>
    <w:p w14:paraId="2E289C2A" w14:textId="22E9CCF8" w:rsidR="00FE1975" w:rsidRPr="00347C06" w:rsidRDefault="00FE1975" w:rsidP="00F30015">
      <w:pPr>
        <w:pStyle w:val="BodyCopy"/>
      </w:pPr>
      <w:r w:rsidRPr="00347C06">
        <w:t xml:space="preserve">The PTO </w:t>
      </w:r>
      <w:r w:rsidR="00941448" w:rsidRPr="00347C06">
        <w:t xml:space="preserve">received 264 </w:t>
      </w:r>
      <w:r w:rsidR="00D82255" w:rsidRPr="00347C06">
        <w:t xml:space="preserve">approaches </w:t>
      </w:r>
      <w:r w:rsidR="00391868" w:rsidRPr="00347C06">
        <w:t>from consumers about fines in 2022-23</w:t>
      </w:r>
      <w:r w:rsidR="00031DF4" w:rsidRPr="00347C06">
        <w:t>, up 118</w:t>
      </w:r>
      <w:r w:rsidR="005A1CE3" w:rsidRPr="00347C06">
        <w:t xml:space="preserve"> per cent</w:t>
      </w:r>
      <w:r w:rsidR="00031DF4" w:rsidRPr="00347C06">
        <w:t xml:space="preserve"> </w:t>
      </w:r>
      <w:r w:rsidR="005A1CE3" w:rsidRPr="00347C06">
        <w:t>on</w:t>
      </w:r>
      <w:r w:rsidR="00031DF4" w:rsidRPr="00347C06">
        <w:t xml:space="preserve"> </w:t>
      </w:r>
      <w:r w:rsidR="4864CD4F" w:rsidRPr="00347C06">
        <w:t>121</w:t>
      </w:r>
      <w:r w:rsidR="00AA1E89" w:rsidRPr="00347C06">
        <w:t xml:space="preserve"> </w:t>
      </w:r>
      <w:r w:rsidR="007A266A" w:rsidRPr="00347C06">
        <w:t>approaches</w:t>
      </w:r>
      <w:r w:rsidR="351E0FC8" w:rsidRPr="00347C06">
        <w:t xml:space="preserve"> received the previous year</w:t>
      </w:r>
      <w:r w:rsidR="00B66E50" w:rsidRPr="00347C06">
        <w:t xml:space="preserve">. </w:t>
      </w:r>
      <w:r w:rsidR="007A266A" w:rsidRPr="00347C06">
        <w:t xml:space="preserve"> </w:t>
      </w:r>
    </w:p>
    <w:p w14:paraId="52DB3D91" w14:textId="77777777" w:rsidR="00F30015" w:rsidRPr="00347C06" w:rsidRDefault="00F30015" w:rsidP="00F30015">
      <w:pPr>
        <w:pStyle w:val="BodyCopy"/>
      </w:pPr>
      <w:r w:rsidRPr="00347C06">
        <w:t xml:space="preserve">In August 2022 the PTO </w:t>
      </w:r>
      <w:proofErr w:type="gramStart"/>
      <w:r w:rsidRPr="00347C06">
        <w:t>entered into</w:t>
      </w:r>
      <w:proofErr w:type="gramEnd"/>
      <w:r w:rsidRPr="00347C06">
        <w:t xml:space="preserve"> a Memorandum of Understanding (MOU) with the Department of Transport and Planning (DTP). This has changed how the PTO handles complaints about fines. The aim of the MOU is to enhance the accessibility and overall fairness of the fines review system.  </w:t>
      </w:r>
    </w:p>
    <w:p w14:paraId="3FD5CAB4" w14:textId="534B212E" w:rsidR="00F30015" w:rsidRPr="00347C06" w:rsidRDefault="00F30015" w:rsidP="00F30015">
      <w:pPr>
        <w:pStyle w:val="BodyCopy"/>
      </w:pPr>
      <w:r w:rsidRPr="00347C06">
        <w:t>The MOU allows the PTO to consider complaints about fines where a consumer has applied to DTP for an internal review and that application has been unsuccessful</w:t>
      </w:r>
      <w:r w:rsidR="00A631F2" w:rsidRPr="00347C06">
        <w:t xml:space="preserve">. If </w:t>
      </w:r>
      <w:r w:rsidRPr="00347C06">
        <w:t>the PTO forms the view that special or exceptional circumstances are relevant</w:t>
      </w:r>
      <w:r w:rsidR="00612C12" w:rsidRPr="00347C06">
        <w:t>, we</w:t>
      </w:r>
      <w:r w:rsidRPr="00347C06">
        <w:t xml:space="preserve"> can make non-binding submissions to DTP recommending that a fine be reconsidered or withdrawn. The PTO also </w:t>
      </w:r>
      <w:proofErr w:type="gramStart"/>
      <w:r w:rsidRPr="00347C06">
        <w:t>takes into account</w:t>
      </w:r>
      <w:proofErr w:type="gramEnd"/>
      <w:r w:rsidRPr="00347C06">
        <w:t xml:space="preserve"> the guiding principles of fair and reasonable decision making when making a submission.</w:t>
      </w:r>
    </w:p>
    <w:p w14:paraId="07CE2BDE" w14:textId="77777777" w:rsidR="00F30015" w:rsidRPr="00347C06" w:rsidRDefault="00F30015" w:rsidP="00F30015">
      <w:pPr>
        <w:pStyle w:val="BodyCopy"/>
      </w:pPr>
      <w:r w:rsidRPr="00347C06">
        <w:t xml:space="preserve">Special circumstances include homelessness or family violence, mental illness, cognitive disability, or serious addiction to alcohol or other drugs. Legislation does not define ‘exceptional circumstances’ but this broadly refers to scenarios where a fine results from circumstances that are out of the ordinary, </w:t>
      </w:r>
      <w:proofErr w:type="gramStart"/>
      <w:r w:rsidRPr="00347C06">
        <w:t>unavoidable</w:t>
      </w:r>
      <w:proofErr w:type="gramEnd"/>
      <w:r w:rsidRPr="00347C06">
        <w:t xml:space="preserve"> or unexpected. </w:t>
      </w:r>
    </w:p>
    <w:p w14:paraId="0B759A46" w14:textId="69DCE950" w:rsidR="00F30015" w:rsidRPr="00347C06" w:rsidRDefault="00F30015" w:rsidP="00F30015">
      <w:pPr>
        <w:pStyle w:val="BodyCopy"/>
      </w:pPr>
      <w:r w:rsidRPr="00347C06">
        <w:t xml:space="preserve">In addition to making formal submissions, the PTO can also provide DTP with information that DTP may not have had available when assessing the consumer’s </w:t>
      </w:r>
      <w:r w:rsidR="00076387" w:rsidRPr="00347C06">
        <w:t xml:space="preserve">internal </w:t>
      </w:r>
      <w:r w:rsidRPr="00347C06">
        <w:t xml:space="preserve">review application, but which the PTO has subsequently identified in its interaction with the consumer. </w:t>
      </w:r>
    </w:p>
    <w:p w14:paraId="39AC32DE" w14:textId="47EB4DBD" w:rsidR="00F30015" w:rsidRPr="00347C06" w:rsidRDefault="00F30015" w:rsidP="00F30015">
      <w:pPr>
        <w:pStyle w:val="BodyCopy"/>
      </w:pPr>
      <w:r w:rsidRPr="00347C06">
        <w:t xml:space="preserve">A key objective of the MOU is to promote collaboration and information-sharing between the two parties, with the aim of promoting continuous improvement of the fines review system. The PTO has met with DTP regularly throughout the year, to </w:t>
      </w:r>
      <w:r w:rsidR="00C352C0">
        <w:t>refine</w:t>
      </w:r>
      <w:r w:rsidRPr="00347C06">
        <w:t xml:space="preserve"> shared processes and discuss individual cases.</w:t>
      </w:r>
    </w:p>
    <w:p w14:paraId="1E283469" w14:textId="17E32177" w:rsidR="00F30015" w:rsidRPr="00347C06" w:rsidRDefault="00F30015" w:rsidP="00F30015">
      <w:pPr>
        <w:pStyle w:val="Heading3"/>
        <w:rPr>
          <w:lang w:val="en-US"/>
        </w:rPr>
      </w:pPr>
      <w:r w:rsidRPr="00347C06">
        <w:rPr>
          <w:lang w:val="en-US"/>
        </w:rPr>
        <w:t xml:space="preserve">How the PTO handles </w:t>
      </w:r>
      <w:r w:rsidRPr="00347C06">
        <w:t>complaints</w:t>
      </w:r>
      <w:r w:rsidR="00B80152" w:rsidRPr="00347C06">
        <w:t xml:space="preserve"> about fines</w:t>
      </w:r>
    </w:p>
    <w:p w14:paraId="076F57BF" w14:textId="77777777" w:rsidR="00F30015" w:rsidRPr="00347C06" w:rsidRDefault="00F30015" w:rsidP="00F30015">
      <w:pPr>
        <w:pStyle w:val="BodyCopy"/>
      </w:pPr>
      <w:r w:rsidRPr="00347C06">
        <w:t>When we’re approached about a fine, our first step is to work out what stage the consumer’s fine is at:</w:t>
      </w:r>
    </w:p>
    <w:p w14:paraId="5585E552" w14:textId="7D9C0B06" w:rsidR="00F30015" w:rsidRPr="00347C06" w:rsidRDefault="00F30015" w:rsidP="00F30015">
      <w:pPr>
        <w:pStyle w:val="BodyBullets"/>
      </w:pPr>
      <w:r w:rsidRPr="00347C06">
        <w:rPr>
          <w:b/>
          <w:bCs/>
        </w:rPr>
        <w:t>If they’ve been reported by an A</w:t>
      </w:r>
      <w:r w:rsidR="00B80152" w:rsidRPr="00347C06">
        <w:rPr>
          <w:b/>
          <w:bCs/>
        </w:rPr>
        <w:t xml:space="preserve">uthorised Officer </w:t>
      </w:r>
      <w:r w:rsidRPr="00347C06">
        <w:rPr>
          <w:b/>
          <w:bCs/>
        </w:rPr>
        <w:t>but haven’t yet received an infringement notice</w:t>
      </w:r>
      <w:r w:rsidRPr="00347C06">
        <w:t xml:space="preserve">, we explain DTP’s reporting review and infringement process. We also explain how to request an internal review if they receive a fine. </w:t>
      </w:r>
    </w:p>
    <w:p w14:paraId="0CBB57B4" w14:textId="77777777" w:rsidR="00F30015" w:rsidRPr="00347C06" w:rsidRDefault="00F30015" w:rsidP="00F30015">
      <w:pPr>
        <w:pStyle w:val="BodyBullets"/>
      </w:pPr>
      <w:r w:rsidRPr="00347C06">
        <w:rPr>
          <w:b/>
          <w:bCs/>
        </w:rPr>
        <w:t>If they’ve received an infringement notice and want to appeal their fine</w:t>
      </w:r>
      <w:r w:rsidRPr="00347C06">
        <w:t>, we refer them to the DTP’s internal review process. The exception is where DTP has already sent their fine to Fines Victoria, in which case we’ll refer them to Fines Victoria and/or to seek legal advice.</w:t>
      </w:r>
    </w:p>
    <w:p w14:paraId="0A2050DD" w14:textId="738BE127" w:rsidR="00F30015" w:rsidRPr="00347C06" w:rsidRDefault="00F30015" w:rsidP="00F30015">
      <w:pPr>
        <w:pStyle w:val="BodyBullets"/>
      </w:pPr>
      <w:r w:rsidRPr="00347C06">
        <w:rPr>
          <w:b/>
          <w:bCs/>
        </w:rPr>
        <w:t xml:space="preserve">If they’ve </w:t>
      </w:r>
      <w:r w:rsidR="00FD439F" w:rsidRPr="00347C06">
        <w:rPr>
          <w:b/>
          <w:bCs/>
        </w:rPr>
        <w:t>asked</w:t>
      </w:r>
      <w:r w:rsidRPr="00347C06">
        <w:rPr>
          <w:b/>
          <w:bCs/>
        </w:rPr>
        <w:t xml:space="preserve"> for an internal review and DTP did not withdraw their fine</w:t>
      </w:r>
      <w:r w:rsidRPr="00347C06">
        <w:t xml:space="preserve">, </w:t>
      </w:r>
      <w:r w:rsidR="00E45361" w:rsidRPr="00347C06">
        <w:t xml:space="preserve">we will </w:t>
      </w:r>
      <w:r w:rsidRPr="00347C06">
        <w:t>speak with them about the circumstances surrounding their fine and explain our role in the fines review process</w:t>
      </w:r>
      <w:r w:rsidR="00201CC6" w:rsidRPr="00347C06">
        <w:t>.</w:t>
      </w:r>
      <w:r w:rsidRPr="00347C06">
        <w:t xml:space="preserve"> </w:t>
      </w:r>
    </w:p>
    <w:p w14:paraId="14CAD1CE" w14:textId="195CF874" w:rsidR="00F30015" w:rsidRPr="00347C06" w:rsidRDefault="00F30015" w:rsidP="00F30015">
      <w:pPr>
        <w:pStyle w:val="BodyCopy"/>
      </w:pPr>
      <w:r w:rsidRPr="00347C06">
        <w:t xml:space="preserve">If a case appears to fit our criteria under the MOU, we will proceed by asking DTP to share information about the fine and their decision-making. We may obtain information such as myki travel history or myki device fault reports. </w:t>
      </w:r>
      <w:r w:rsidR="008421FE" w:rsidRPr="00347C06">
        <w:t>W</w:t>
      </w:r>
      <w:r w:rsidR="00375267" w:rsidRPr="00347C06">
        <w:t>e may</w:t>
      </w:r>
      <w:r w:rsidRPr="00347C06">
        <w:t xml:space="preserve"> also ask the consumer to provide us </w:t>
      </w:r>
      <w:r w:rsidR="00600618">
        <w:t xml:space="preserve">with </w:t>
      </w:r>
      <w:r w:rsidRPr="00347C06">
        <w:t xml:space="preserve">any information or documentation that either substantiates their circumstances (for example, a doctor’s letter) and/or other aspects of their grounds for review (for example, bank records of myki top-up transactions). </w:t>
      </w:r>
    </w:p>
    <w:p w14:paraId="43DF830F" w14:textId="3D13200E" w:rsidR="00F30015" w:rsidRPr="00347C06" w:rsidRDefault="00F30015" w:rsidP="00F30015">
      <w:pPr>
        <w:pStyle w:val="BodyCopy"/>
      </w:pPr>
      <w:r w:rsidRPr="00347C06">
        <w:t xml:space="preserve">Once all </w:t>
      </w:r>
      <w:r w:rsidR="0030790E">
        <w:t xml:space="preserve">relevant </w:t>
      </w:r>
      <w:r w:rsidRPr="00347C06">
        <w:t xml:space="preserve">information is received, we will decide whether to make a formal </w:t>
      </w:r>
      <w:r w:rsidR="009415A2" w:rsidRPr="00347C06">
        <w:t>s</w:t>
      </w:r>
      <w:r w:rsidRPr="00347C06">
        <w:t>ubmission to DTP about the fairness of the fine. In 2022</w:t>
      </w:r>
      <w:r w:rsidR="005F6CD8" w:rsidRPr="00347C06">
        <w:t>-</w:t>
      </w:r>
      <w:r w:rsidRPr="00347C06">
        <w:t xml:space="preserve">23 the PTO made two formal submissions to DTP. In both cases the fines were withdrawn and replaced with a warning. In a further </w:t>
      </w:r>
      <w:r w:rsidR="00C266DF" w:rsidRPr="00347C06">
        <w:t xml:space="preserve">20 </w:t>
      </w:r>
      <w:r w:rsidRPr="00347C06">
        <w:t>fine complaints received in 2022</w:t>
      </w:r>
      <w:r w:rsidR="005F6CD8" w:rsidRPr="00347C06">
        <w:t>-</w:t>
      </w:r>
      <w:r w:rsidRPr="00347C06">
        <w:t>23 we shared information or had discussions with DTP that resulted in the fine being withdrawn.</w:t>
      </w:r>
    </w:p>
    <w:p w14:paraId="30820636" w14:textId="77777777" w:rsidR="00F76FA5" w:rsidRPr="00347C06" w:rsidRDefault="00F76FA5" w:rsidP="00F76FA5">
      <w:pPr>
        <w:pStyle w:val="BodyCopy2023"/>
      </w:pPr>
    </w:p>
    <w:p w14:paraId="636EB0A8" w14:textId="77777777" w:rsidR="00F76FA5" w:rsidRPr="00347C06" w:rsidRDefault="00F76FA5">
      <w:pPr>
        <w:rPr>
          <w:rFonts w:ascii="Roboto" w:hAnsi="Roboto" w:cs="Verdana"/>
          <w:b/>
          <w:bCs/>
          <w:iCs/>
          <w:color w:val="195A7D"/>
          <w:sz w:val="32"/>
          <w:szCs w:val="28"/>
        </w:rPr>
      </w:pPr>
      <w:r w:rsidRPr="00347C06">
        <w:br w:type="page"/>
      </w:r>
    </w:p>
    <w:p w14:paraId="3EBE970A" w14:textId="0876CF73" w:rsidR="001F67B9" w:rsidRPr="00347C06" w:rsidRDefault="001F67B9" w:rsidP="00864586">
      <w:pPr>
        <w:pStyle w:val="Heading2"/>
      </w:pPr>
      <w:bookmarkStart w:id="19" w:name="_Toc152413213"/>
      <w:r w:rsidRPr="00347C06">
        <w:t xml:space="preserve">Case </w:t>
      </w:r>
      <w:r w:rsidR="707ACE2D" w:rsidRPr="00347C06">
        <w:t>s</w:t>
      </w:r>
      <w:r w:rsidRPr="00347C06">
        <w:t xml:space="preserve">tudy: Josh </w:t>
      </w:r>
      <w:r w:rsidR="028E7240" w:rsidRPr="00347C06">
        <w:t>and</w:t>
      </w:r>
      <w:r w:rsidRPr="00347C06">
        <w:t xml:space="preserve"> Shannon’s story</w:t>
      </w:r>
      <w:bookmarkEnd w:id="19"/>
      <w:r w:rsidRPr="00347C06">
        <w:t xml:space="preserve"> </w:t>
      </w:r>
    </w:p>
    <w:p w14:paraId="536416E6" w14:textId="4799B29E" w:rsidR="001F67B9" w:rsidRPr="00347C06" w:rsidRDefault="001F67B9" w:rsidP="001F67B9">
      <w:pPr>
        <w:pStyle w:val="BodyCopy"/>
      </w:pPr>
      <w:r w:rsidRPr="00347C06">
        <w:t xml:space="preserve">Josh was issued a </w:t>
      </w:r>
      <w:r w:rsidR="00D343C1" w:rsidRPr="00347C06">
        <w:t>public transport i</w:t>
      </w:r>
      <w:r w:rsidRPr="00347C06">
        <w:t xml:space="preserve">nfringement </w:t>
      </w:r>
      <w:r w:rsidR="00D343C1" w:rsidRPr="00347C06">
        <w:t>n</w:t>
      </w:r>
      <w:r w:rsidRPr="00347C06">
        <w:t xml:space="preserve">otice for putting his feet on the seats. His mother, Shannon, asked the Department of Transport </w:t>
      </w:r>
      <w:r w:rsidR="00F07122" w:rsidRPr="00347C06">
        <w:t>and</w:t>
      </w:r>
      <w:r w:rsidRPr="00347C06">
        <w:t xml:space="preserve"> Planning (DTP) to review its decision to fine Josh on the grounds that he has a painful medical condition, and that elevating his feet was an attempt to reduce pain. </w:t>
      </w:r>
    </w:p>
    <w:p w14:paraId="4B72ECDA" w14:textId="4857346E" w:rsidR="001F67B9" w:rsidRPr="00347C06" w:rsidRDefault="001F67B9" w:rsidP="001F67B9">
      <w:pPr>
        <w:pStyle w:val="BodyCopy"/>
      </w:pPr>
      <w:r w:rsidRPr="00347C06">
        <w:t xml:space="preserve">DTP confirmed its decision to fine Josh on the basis that Shannon’s application didn’t offer a reasonable excuse for the offending behaviour. Shannon decided to contact the PTO. </w:t>
      </w:r>
    </w:p>
    <w:p w14:paraId="12F53FC3" w14:textId="0FC356E5" w:rsidR="001F67B9" w:rsidRPr="00347C06" w:rsidRDefault="001F67B9" w:rsidP="001F67B9">
      <w:pPr>
        <w:pStyle w:val="Heading3"/>
      </w:pPr>
      <w:r w:rsidRPr="00347C06">
        <w:t xml:space="preserve">Reviewing an individual’s circumstances </w:t>
      </w:r>
      <w:r w:rsidR="00F07122" w:rsidRPr="00347C06">
        <w:t>and</w:t>
      </w:r>
      <w:r w:rsidRPr="00347C06">
        <w:t xml:space="preserve"> the fairness of enforcement </w:t>
      </w:r>
    </w:p>
    <w:p w14:paraId="659BEA23" w14:textId="77777777" w:rsidR="001F67B9" w:rsidRPr="00347C06" w:rsidRDefault="001F67B9" w:rsidP="001F67B9">
      <w:pPr>
        <w:pStyle w:val="BodyCopy"/>
      </w:pPr>
      <w:r w:rsidRPr="00347C06">
        <w:t xml:space="preserve">We talked with Shannon about Josh’s medical condition and asked for more details about the circumstances that immediately preceded his interaction with the Authorised Officer (AO). Our initial conversation with Shannon indicated exceptional circumstances may have been relevant to Josh’s offending behaviour. </w:t>
      </w:r>
    </w:p>
    <w:p w14:paraId="297239CD" w14:textId="3C166681" w:rsidR="001F67B9" w:rsidRPr="00347C06" w:rsidRDefault="001F67B9" w:rsidP="001F67B9">
      <w:pPr>
        <w:pStyle w:val="BodyCopy"/>
      </w:pPr>
      <w:r w:rsidRPr="00347C06">
        <w:t xml:space="preserve">Shannon told us she had doctor’s correspondence relating to Josh’s medical condition but said she hadn’t included this documentation in her application to DTP. Shannon provided this information to the PTO. Shannon also confirmed that Josh was under 18 and hadn’t received an </w:t>
      </w:r>
      <w:r w:rsidR="00D343C1" w:rsidRPr="00347C06">
        <w:t>i</w:t>
      </w:r>
      <w:r w:rsidRPr="00347C06">
        <w:t xml:space="preserve">nfringement </w:t>
      </w:r>
      <w:r w:rsidR="00D343C1" w:rsidRPr="00347C06">
        <w:t>n</w:t>
      </w:r>
      <w:r w:rsidRPr="00347C06">
        <w:t xml:space="preserve">otice previously. </w:t>
      </w:r>
    </w:p>
    <w:p w14:paraId="54AAB8C6" w14:textId="55BC15DE" w:rsidR="001F67B9" w:rsidRPr="00347C06" w:rsidRDefault="001F67B9" w:rsidP="001F67B9">
      <w:pPr>
        <w:pStyle w:val="BodyCopy"/>
      </w:pPr>
      <w:r w:rsidRPr="00347C06">
        <w:t xml:space="preserve">We liaised with DTP to help us understand the factors that informed the outcome of DTP’s internal review. DTP confirmed that Shannon’s application didn’t provide any evidence for Josh’s condition. </w:t>
      </w:r>
      <w:r w:rsidR="26232661" w:rsidRPr="00347C06">
        <w:t xml:space="preserve">It </w:t>
      </w:r>
      <w:r w:rsidRPr="00347C06">
        <w:t>also noted that, when the AO asked Josh why he had his feet on the seats, Josh said he didn’t know that doing so was an offen</w:t>
      </w:r>
      <w:r w:rsidR="00AB6F67" w:rsidRPr="00347C06">
        <w:t>c</w:t>
      </w:r>
      <w:r w:rsidRPr="00347C06">
        <w:t xml:space="preserve">e. DTP found that this didn’t support the explanation that Josh was seeking relief from pain. </w:t>
      </w:r>
    </w:p>
    <w:p w14:paraId="347F54EE" w14:textId="40F066AC" w:rsidR="001F67B9" w:rsidRPr="00347C06" w:rsidRDefault="001F67B9" w:rsidP="001F67B9">
      <w:pPr>
        <w:pStyle w:val="Heading3"/>
      </w:pPr>
      <w:r w:rsidRPr="00347C06">
        <w:t xml:space="preserve">Making a submission to the Department of Transport </w:t>
      </w:r>
      <w:r w:rsidR="00690782" w:rsidRPr="00347C06">
        <w:t>and</w:t>
      </w:r>
      <w:r w:rsidRPr="00347C06">
        <w:t xml:space="preserve"> Planning </w:t>
      </w:r>
    </w:p>
    <w:p w14:paraId="13E9EF80" w14:textId="77777777" w:rsidR="001F67B9" w:rsidRPr="00347C06" w:rsidRDefault="001F67B9" w:rsidP="001F67B9">
      <w:pPr>
        <w:pStyle w:val="BodyCopy"/>
      </w:pPr>
      <w:r w:rsidRPr="00347C06">
        <w:t xml:space="preserve">After reviewing the available information, the PTO submitted to DTP that withdrawing Josh’s fine was fair and reasonable on the following grounds: </w:t>
      </w:r>
    </w:p>
    <w:p w14:paraId="509EE8A0" w14:textId="2B8D51E9" w:rsidR="004716D8" w:rsidRPr="00347C06" w:rsidRDefault="001F67B9" w:rsidP="00954488">
      <w:pPr>
        <w:pStyle w:val="BodyNumberList"/>
      </w:pPr>
      <w:r w:rsidRPr="00347C06">
        <w:rPr>
          <w:b/>
        </w:rPr>
        <w:t>Josh was a child, with no history of official warnings or infringements</w:t>
      </w:r>
      <w:r w:rsidRPr="00347C06">
        <w:t xml:space="preserve">. </w:t>
      </w:r>
      <w:r w:rsidR="004716D8" w:rsidRPr="00347C06">
        <w:t xml:space="preserve">We submitted our view that children placing feet on seats should be handled under the same guidelines as ticketing offences, and that it was appropriate to exercise this same discretion in Josh’s case by issuing him a warning. In our view, a consistent approach to exercising discretion for these offences reflects their comparative seriousness. It also serves to educate the consumer about the offence, in line with broader policies aimed at diverting children from the justice system. </w:t>
      </w:r>
    </w:p>
    <w:p w14:paraId="7B4F2F5E" w14:textId="68A582B4" w:rsidR="004716D8" w:rsidRPr="00347C06" w:rsidRDefault="004716D8" w:rsidP="00954488">
      <w:pPr>
        <w:pStyle w:val="BodyNumberList"/>
      </w:pPr>
      <w:r w:rsidRPr="00347C06">
        <w:rPr>
          <w:b/>
          <w:bCs/>
        </w:rPr>
        <w:t>Josh’s medical condition amounted to exceptional circumstances</w:t>
      </w:r>
      <w:r w:rsidRPr="00347C06">
        <w:t xml:space="preserve">. </w:t>
      </w:r>
      <w:r w:rsidR="00DB11B3" w:rsidRPr="00347C06">
        <w:t>We</w:t>
      </w:r>
      <w:r w:rsidRPr="00347C06">
        <w:t xml:space="preserve"> submitted that Josh’s response to the AO and the explanation that his actions helped relieve pain were</w:t>
      </w:r>
      <w:r w:rsidR="00DB11B3" w:rsidRPr="00347C06">
        <w:t xml:space="preserve"> not</w:t>
      </w:r>
      <w:r w:rsidRPr="00347C06">
        <w:t xml:space="preserve"> contradictory statements. We also submitted that it wasn’t unreasonable for a young person not to give a detailed explanation when speaking to an AO. </w:t>
      </w:r>
    </w:p>
    <w:p w14:paraId="61E5996C" w14:textId="77777777" w:rsidR="001F67B9" w:rsidRPr="00347C06" w:rsidRDefault="001F67B9" w:rsidP="001F67B9">
      <w:pPr>
        <w:pStyle w:val="Heading3"/>
      </w:pPr>
      <w:r w:rsidRPr="00347C06">
        <w:t xml:space="preserve">DTP’s response and the outcome for Josh </w:t>
      </w:r>
    </w:p>
    <w:p w14:paraId="403BAE42" w14:textId="3CA71ABF" w:rsidR="001F67B9" w:rsidRPr="00347C06" w:rsidRDefault="001F67B9" w:rsidP="001F67B9">
      <w:pPr>
        <w:pStyle w:val="BodyCopy"/>
      </w:pPr>
      <w:r w:rsidRPr="00347C06">
        <w:t xml:space="preserve">DTP withdrew Josh’s fine and replaced it with an official warning. DTP’s response noted that, in making this decision, </w:t>
      </w:r>
      <w:r w:rsidR="12848228" w:rsidRPr="00347C06">
        <w:t xml:space="preserve">it </w:t>
      </w:r>
      <w:r w:rsidRPr="00347C06">
        <w:t xml:space="preserve">had considered Josh’s age, his lack of prior history of warnings or </w:t>
      </w:r>
      <w:r w:rsidR="00624BB7" w:rsidRPr="00347C06">
        <w:t>i</w:t>
      </w:r>
      <w:r w:rsidRPr="00347C06">
        <w:t xml:space="preserve">nfringements, and the exceptional circumstances of his medical condition. </w:t>
      </w:r>
    </w:p>
    <w:p w14:paraId="0DE46D38" w14:textId="2AEBE02C" w:rsidR="001F67B9" w:rsidRPr="00347C06" w:rsidRDefault="001F67B9" w:rsidP="001F67B9">
      <w:pPr>
        <w:pStyle w:val="BodyCopy"/>
        <w:rPr>
          <w:b/>
          <w:color w:val="195A7D"/>
          <w:sz w:val="32"/>
          <w:szCs w:val="32"/>
          <w:lang w:val="en-GB"/>
        </w:rPr>
      </w:pPr>
      <w:r w:rsidRPr="00347C06">
        <w:t xml:space="preserve">DTP said that </w:t>
      </w:r>
      <w:r w:rsidR="49F44C8B" w:rsidRPr="00347C06">
        <w:t>it</w:t>
      </w:r>
      <w:r w:rsidRPr="00347C06">
        <w:t xml:space="preserve"> had already taken steps to change </w:t>
      </w:r>
      <w:r w:rsidR="5FEE61AB" w:rsidRPr="00347C06">
        <w:t xml:space="preserve">its </w:t>
      </w:r>
      <w:r w:rsidRPr="00347C06">
        <w:t xml:space="preserve">approach to issuing official warning to include </w:t>
      </w:r>
      <w:r w:rsidR="00384823">
        <w:t>‘</w:t>
      </w:r>
      <w:r w:rsidRPr="00347C06">
        <w:t>feet on seat</w:t>
      </w:r>
      <w:r w:rsidR="00384823">
        <w:t>’</w:t>
      </w:r>
      <w:r w:rsidRPr="00347C06">
        <w:t xml:space="preserve"> offences for young people without prior warnings or </w:t>
      </w:r>
      <w:r w:rsidR="00F42595">
        <w:t>i</w:t>
      </w:r>
      <w:r w:rsidRPr="00347C06">
        <w:t xml:space="preserve">nfringements. This was also a factor in </w:t>
      </w:r>
      <w:r w:rsidR="582C28C2" w:rsidRPr="00347C06">
        <w:t>its</w:t>
      </w:r>
      <w:r w:rsidRPr="00347C06">
        <w:t xml:space="preserve"> decision to withdraw Josh’s fine. </w:t>
      </w:r>
      <w:r w:rsidRPr="00347C06">
        <w:rPr>
          <w:lang w:val="en-GB"/>
        </w:rPr>
        <w:br w:type="page"/>
      </w:r>
    </w:p>
    <w:p w14:paraId="07E90933" w14:textId="3D044332" w:rsidR="001F67B9" w:rsidRPr="00347C06" w:rsidRDefault="001F67B9" w:rsidP="00864586">
      <w:pPr>
        <w:pStyle w:val="Heading2"/>
        <w:rPr>
          <w:lang w:val="en-GB"/>
        </w:rPr>
      </w:pPr>
      <w:bookmarkStart w:id="20" w:name="_Toc152413214"/>
      <w:r w:rsidRPr="00347C06">
        <w:rPr>
          <w:lang w:val="en-GB"/>
        </w:rPr>
        <w:t xml:space="preserve">Case </w:t>
      </w:r>
      <w:r w:rsidR="5F6287E1" w:rsidRPr="00347C06">
        <w:rPr>
          <w:lang w:val="en-GB"/>
        </w:rPr>
        <w:t>s</w:t>
      </w:r>
      <w:r w:rsidRPr="00347C06">
        <w:rPr>
          <w:lang w:val="en-GB"/>
        </w:rPr>
        <w:t>tudy: Lily’s story</w:t>
      </w:r>
      <w:bookmarkEnd w:id="20"/>
      <w:r w:rsidRPr="00347C06">
        <w:rPr>
          <w:lang w:val="en-GB"/>
        </w:rPr>
        <w:t xml:space="preserve"> </w:t>
      </w:r>
    </w:p>
    <w:p w14:paraId="6760673C" w14:textId="5FBC2CA6" w:rsidR="001F67B9" w:rsidRPr="00347C06" w:rsidRDefault="001F67B9" w:rsidP="001F67B9">
      <w:pPr>
        <w:pStyle w:val="BodyCopy"/>
      </w:pPr>
      <w:r w:rsidRPr="00347C06">
        <w:t xml:space="preserve">Lily was issued a </w:t>
      </w:r>
      <w:r w:rsidR="00D343C1" w:rsidRPr="00347C06">
        <w:t>public transport i</w:t>
      </w:r>
      <w:r w:rsidRPr="00347C06">
        <w:t xml:space="preserve">nfringement </w:t>
      </w:r>
      <w:r w:rsidR="00D343C1" w:rsidRPr="00347C06">
        <w:t>n</w:t>
      </w:r>
      <w:r w:rsidRPr="00347C06">
        <w:t xml:space="preserve">otice for travelling without a valid ticket. The Authorised Officer’s (AO’s) report said that the myki she presented wasn’t touched-on and had a negative balance. </w:t>
      </w:r>
    </w:p>
    <w:p w14:paraId="78654508" w14:textId="0B190D9F" w:rsidR="001F67B9" w:rsidRPr="00347C06" w:rsidRDefault="001F67B9" w:rsidP="001F67B9">
      <w:pPr>
        <w:pStyle w:val="BodyCopy"/>
      </w:pPr>
      <w:r w:rsidRPr="00347C06">
        <w:t xml:space="preserve">Lily asked the Department of Transport </w:t>
      </w:r>
      <w:r w:rsidR="00F07122" w:rsidRPr="00347C06">
        <w:t>and</w:t>
      </w:r>
      <w:r w:rsidRPr="00347C06">
        <w:t xml:space="preserve"> Planning (DTP) to review its decision to fine her on the grounds that she did have a touched-on myki but had accidentally presented the wrong myki for checking. </w:t>
      </w:r>
    </w:p>
    <w:p w14:paraId="601634BF" w14:textId="77777777" w:rsidR="001F67B9" w:rsidRPr="00347C06" w:rsidRDefault="001F67B9" w:rsidP="001F67B9">
      <w:pPr>
        <w:pStyle w:val="BodyCopy"/>
      </w:pPr>
      <w:r w:rsidRPr="00347C06">
        <w:t xml:space="preserve">In her review application, Lily explained that she had several myki cards in her bag and had used one of them to touch-on when she boarded the tram. She said she’d become anxious when a verbal altercation between a passenger and another AO occurred just prior to her interaction with an AO. She believed this anxiety had contributed to the fact that she couldn’t locate the correct myki to show the AO. Lily’s application listed three myki card numbers, and noted her belief that one of them would show a touch-on that matched her tram trip. </w:t>
      </w:r>
    </w:p>
    <w:p w14:paraId="4619E746" w14:textId="69A5C843" w:rsidR="001F67B9" w:rsidRPr="00347C06" w:rsidRDefault="001F67B9" w:rsidP="001F67B9">
      <w:pPr>
        <w:pStyle w:val="BodyCopy"/>
      </w:pPr>
      <w:r w:rsidRPr="00347C06">
        <w:t xml:space="preserve">DTP’s internal review found no relevant touch-on data on the myki cards that Lily listed, and no system faults that might account for the absence of this data. DTP confirmed its decision to fine Lily based on these findings. </w:t>
      </w:r>
    </w:p>
    <w:p w14:paraId="6ACA3694" w14:textId="5455F36A" w:rsidR="001F67B9" w:rsidRPr="00347C06" w:rsidRDefault="001F67B9" w:rsidP="001F67B9">
      <w:pPr>
        <w:pStyle w:val="Heading3"/>
      </w:pPr>
      <w:r w:rsidRPr="00347C06">
        <w:t xml:space="preserve">Reviewing an individual’s circumstances </w:t>
      </w:r>
      <w:r w:rsidR="005C6D8C" w:rsidRPr="00347C06">
        <w:t>and</w:t>
      </w:r>
      <w:r w:rsidRPr="00347C06">
        <w:t xml:space="preserve"> application for review </w:t>
      </w:r>
    </w:p>
    <w:p w14:paraId="6A9CB6E9" w14:textId="77777777" w:rsidR="001F67B9" w:rsidRPr="00347C06" w:rsidRDefault="001F67B9" w:rsidP="001F67B9">
      <w:pPr>
        <w:pStyle w:val="BodyCopy"/>
      </w:pPr>
      <w:r w:rsidRPr="00347C06">
        <w:t xml:space="preserve">Lily contacted the PTO for assistance. She told us she thought that DTP had made an error in its findings, and that she was confident she had touched-on one of the myki cards listed in her review application. She did note that it wasn’t impossible that she may have used another myki, as she did own other myki cards. Lily also provided us with some additional information about her personal circumstances, including the fact that she suffered from and had been treated for anxiety. </w:t>
      </w:r>
    </w:p>
    <w:p w14:paraId="1921FF1C" w14:textId="77777777" w:rsidR="001F67B9" w:rsidRPr="00347C06" w:rsidRDefault="001F67B9" w:rsidP="001F67B9">
      <w:pPr>
        <w:pStyle w:val="BodyCopy"/>
      </w:pPr>
      <w:r w:rsidRPr="00347C06">
        <w:t xml:space="preserve">We asked Lily to send us a revised list of myki cards in her possession. The list she gave us included some cards that hadn’t been included in her application to DTP. We then asked Public Transport Victoria (PTV) to send us myki travel histories for each card in the revised list, for the relevant date, so that we could review them. </w:t>
      </w:r>
    </w:p>
    <w:p w14:paraId="48448F51" w14:textId="790A25C2" w:rsidR="001F67B9" w:rsidRPr="00347C06" w:rsidRDefault="001F67B9" w:rsidP="001F67B9">
      <w:pPr>
        <w:pStyle w:val="BodyCopy"/>
      </w:pPr>
      <w:r w:rsidRPr="00347C06">
        <w:t xml:space="preserve">Our review identified a touch-on very close to the time listed in the AO’s report on one of the myki cards that </w:t>
      </w:r>
      <w:r w:rsidR="00FF0EFC" w:rsidRPr="00347C06">
        <w:t>Lily</w:t>
      </w:r>
      <w:r w:rsidRPr="00347C06">
        <w:t xml:space="preserve"> hadn’t listed in </w:t>
      </w:r>
      <w:r w:rsidR="00F14674" w:rsidRPr="00347C06">
        <w:t>her</w:t>
      </w:r>
      <w:r w:rsidRPr="00347C06">
        <w:t xml:space="preserve"> application for review. We provided this new information to DTP. </w:t>
      </w:r>
    </w:p>
    <w:p w14:paraId="093AEE78" w14:textId="7BDD3492" w:rsidR="001F67B9" w:rsidRPr="00347C06" w:rsidRDefault="001F67B9" w:rsidP="001F67B9">
      <w:pPr>
        <w:pStyle w:val="Heading3"/>
      </w:pPr>
      <w:r w:rsidRPr="00347C06">
        <w:t xml:space="preserve">DTP’s response </w:t>
      </w:r>
      <w:r w:rsidR="02EA67E9" w:rsidRPr="00347C06">
        <w:t>and</w:t>
      </w:r>
      <w:r w:rsidRPr="00347C06">
        <w:t xml:space="preserve"> Lily’s outcome </w:t>
      </w:r>
    </w:p>
    <w:p w14:paraId="34DB357B" w14:textId="199C50FD" w:rsidR="001F67B9" w:rsidRPr="00347C06" w:rsidRDefault="001F67B9" w:rsidP="001F67B9">
      <w:pPr>
        <w:pStyle w:val="BodyCopy"/>
      </w:pPr>
      <w:r w:rsidRPr="00347C06">
        <w:t xml:space="preserve">DTP found that this new touch-on information was consistent with the AO’s report and the explanation in Lily’s review application. </w:t>
      </w:r>
      <w:r w:rsidR="30E20CBA" w:rsidRPr="00347C06">
        <w:t xml:space="preserve">It </w:t>
      </w:r>
      <w:r w:rsidRPr="00347C06">
        <w:t xml:space="preserve">agreed to withdraw Lily’s fine based on this new information. </w:t>
      </w:r>
    </w:p>
    <w:p w14:paraId="1E83FD50" w14:textId="12D3322E" w:rsidR="001E5D4C" w:rsidRPr="00BB16AA" w:rsidRDefault="00A37EE1" w:rsidP="00864586">
      <w:pPr>
        <w:pStyle w:val="Heading2"/>
        <w:rPr>
          <w:rStyle w:val="eop"/>
        </w:rPr>
      </w:pPr>
      <w:bookmarkStart w:id="21" w:name="_Toc152413215"/>
      <w:r w:rsidRPr="00347C06">
        <w:rPr>
          <w:rStyle w:val="eop"/>
        </w:rPr>
        <w:t>Accessibility</w:t>
      </w:r>
      <w:r w:rsidR="00FB3EF0" w:rsidRPr="00347C06">
        <w:rPr>
          <w:rStyle w:val="eop"/>
        </w:rPr>
        <w:t xml:space="preserve"> and </w:t>
      </w:r>
      <w:r w:rsidR="1ABE81CE" w:rsidRPr="00347C06">
        <w:rPr>
          <w:rStyle w:val="eop"/>
        </w:rPr>
        <w:t>i</w:t>
      </w:r>
      <w:r w:rsidR="00FB3EF0" w:rsidRPr="00347C06">
        <w:rPr>
          <w:rStyle w:val="eop"/>
        </w:rPr>
        <w:t>nclusion</w:t>
      </w:r>
      <w:bookmarkEnd w:id="21"/>
    </w:p>
    <w:p w14:paraId="40F1A2B1" w14:textId="4EC01C9A" w:rsidR="00FB3EF0" w:rsidRPr="00347C06" w:rsidRDefault="00FB3EF0" w:rsidP="00FB3EF0">
      <w:pPr>
        <w:pStyle w:val="BodyCopy"/>
      </w:pPr>
      <w:r w:rsidRPr="00347C06">
        <w:t>Accessibility is one of five Benchmarks that guide Industry-based Ombudsman schemes. It obliges us to ensure that our services are cost-free and easy to understand, access and use. It also makes the link between accessibility and our promotional efforts explicit, because if people aren’t aware of our services, they can’t access their right to complain.</w:t>
      </w:r>
    </w:p>
    <w:p w14:paraId="113465C7" w14:textId="34ECBE9C" w:rsidR="00FB3EF0" w:rsidRPr="00347C06" w:rsidRDefault="00101006" w:rsidP="00FB3EF0">
      <w:pPr>
        <w:pStyle w:val="BodyCopy"/>
      </w:pPr>
      <w:r w:rsidRPr="00347C06">
        <w:t>The a</w:t>
      </w:r>
      <w:r w:rsidR="00FB3EF0" w:rsidRPr="00347C06">
        <w:t>ccessib</w:t>
      </w:r>
      <w:r w:rsidRPr="00347C06">
        <w:t>ility of</w:t>
      </w:r>
      <w:r w:rsidR="00FB3EF0" w:rsidRPr="00347C06">
        <w:t xml:space="preserve"> public transport is </w:t>
      </w:r>
      <w:r w:rsidR="00094400" w:rsidRPr="00347C06">
        <w:t xml:space="preserve">another core </w:t>
      </w:r>
      <w:r w:rsidR="00FB3EF0" w:rsidRPr="00347C06">
        <w:t xml:space="preserve">aspect of our commitment to accessibility and inclusion. Public transport is an essential service for many Victorians, and the complaints we help resolve include complaints from individuals about the accessibility of those services. </w:t>
      </w:r>
    </w:p>
    <w:p w14:paraId="22314AA0" w14:textId="436C7EC0" w:rsidR="00FB3EF0" w:rsidRPr="00347C06" w:rsidRDefault="00FB3EF0" w:rsidP="00FB3EF0">
      <w:pPr>
        <w:pStyle w:val="Heading3"/>
      </w:pPr>
      <w:r w:rsidRPr="00347C06">
        <w:t xml:space="preserve">Making </w:t>
      </w:r>
      <w:r w:rsidR="004670D0" w:rsidRPr="00347C06">
        <w:t xml:space="preserve">our services </w:t>
      </w:r>
      <w:r w:rsidRPr="00347C06">
        <w:t>more accessible and inclusive</w:t>
      </w:r>
    </w:p>
    <w:p w14:paraId="5808B2F7" w14:textId="6D87E53F" w:rsidR="00FB3EF0" w:rsidRPr="00347C06" w:rsidRDefault="00FB3EF0" w:rsidP="00FB3EF0">
      <w:pPr>
        <w:pStyle w:val="BodyCopy"/>
      </w:pPr>
      <w:r w:rsidRPr="00347C06">
        <w:t xml:space="preserve">All PTO staff completed Hidden Disability Sunflower training this year </w:t>
      </w:r>
      <w:r w:rsidR="006F73C1" w:rsidRPr="00964D14">
        <w:rPr>
          <w:color w:val="auto"/>
        </w:rPr>
        <w:t xml:space="preserve">– </w:t>
      </w:r>
      <w:r w:rsidRPr="00BB16AA">
        <w:rPr>
          <w:color w:val="auto"/>
        </w:rPr>
        <w:t>read</w:t>
      </w:r>
      <w:r w:rsidR="006F73C1" w:rsidRPr="00964D14">
        <w:rPr>
          <w:color w:val="auto"/>
        </w:rPr>
        <w:t xml:space="preserve"> </w:t>
      </w:r>
      <w:r w:rsidRPr="00BB16AA">
        <w:rPr>
          <w:color w:val="auto"/>
        </w:rPr>
        <w:t>more on</w:t>
      </w:r>
      <w:r w:rsidR="00964D14" w:rsidRPr="00964D14">
        <w:rPr>
          <w:color w:val="auto"/>
        </w:rPr>
        <w:t xml:space="preserve"> page 3</w:t>
      </w:r>
      <w:r w:rsidR="005C6D7D">
        <w:rPr>
          <w:color w:val="auto"/>
        </w:rPr>
        <w:t>8</w:t>
      </w:r>
      <w:r w:rsidR="00964D14" w:rsidRPr="00964D14">
        <w:rPr>
          <w:color w:val="auto"/>
        </w:rPr>
        <w:t>.</w:t>
      </w:r>
      <w:r w:rsidRPr="00BB16AA">
        <w:rPr>
          <w:color w:val="FF0000"/>
        </w:rPr>
        <w:t xml:space="preserve"> </w:t>
      </w:r>
      <w:r w:rsidRPr="00347C06">
        <w:t xml:space="preserve">We also continued to </w:t>
      </w:r>
      <w:r w:rsidR="00932367" w:rsidRPr="00347C06">
        <w:t xml:space="preserve">improve </w:t>
      </w:r>
      <w:r w:rsidRPr="00347C06">
        <w:t xml:space="preserve">the usability and accessibility of PTO publications for a diverse range of abilities and preferences by: </w:t>
      </w:r>
    </w:p>
    <w:p w14:paraId="60C69B93" w14:textId="55266B4E" w:rsidR="00FB3EF0" w:rsidRPr="00347C06" w:rsidRDefault="00FB3EF0" w:rsidP="00FB3EF0">
      <w:pPr>
        <w:pStyle w:val="BodyBullets"/>
      </w:pPr>
      <w:r w:rsidRPr="00347C06">
        <w:t xml:space="preserve">Publishing </w:t>
      </w:r>
      <w:r w:rsidR="00BE0718" w:rsidRPr="00347C06">
        <w:t>PTO</w:t>
      </w:r>
      <w:r w:rsidRPr="00347C06">
        <w:t xml:space="preserve"> service information in Easy and Plain English formats. Produced in consultation with </w:t>
      </w:r>
      <w:r w:rsidR="007253B9" w:rsidRPr="00347C06">
        <w:t xml:space="preserve">disability </w:t>
      </w:r>
      <w:r w:rsidR="008D1FFA" w:rsidRPr="00347C06">
        <w:t xml:space="preserve">support </w:t>
      </w:r>
      <w:r w:rsidR="007253B9" w:rsidRPr="00347C06">
        <w:t xml:space="preserve">service provider </w:t>
      </w:r>
      <w:r w:rsidRPr="00347C06">
        <w:t xml:space="preserve">Scope, our Easy English brochure is designed for people with difficulties reading or understanding English. Our Plain English brochure conveys information that’s quickly understood at a Year 7 – 9 reading level. </w:t>
      </w:r>
    </w:p>
    <w:p w14:paraId="3E4B3B2E" w14:textId="30E66E64" w:rsidR="00FB3EF0" w:rsidRPr="00347C06" w:rsidRDefault="00FB3EF0" w:rsidP="00FB3EF0">
      <w:pPr>
        <w:pStyle w:val="BodyBullets"/>
      </w:pPr>
      <w:r w:rsidRPr="00347C06">
        <w:t>Creating capacity to produce</w:t>
      </w:r>
      <w:r w:rsidR="00F11BCA" w:rsidRPr="00347C06">
        <w:t xml:space="preserve"> </w:t>
      </w:r>
      <w:r w:rsidRPr="00347C06">
        <w:t xml:space="preserve">Easy English documents in-house. Our Communications team </w:t>
      </w:r>
      <w:r w:rsidR="004C2EA5" w:rsidRPr="00347C06">
        <w:t xml:space="preserve">completed </w:t>
      </w:r>
      <w:r w:rsidR="00836927" w:rsidRPr="00347C06">
        <w:t xml:space="preserve">Easy English </w:t>
      </w:r>
      <w:r w:rsidR="00702E3E" w:rsidRPr="00347C06">
        <w:t xml:space="preserve">training </w:t>
      </w:r>
      <w:r w:rsidR="006A1C7F" w:rsidRPr="00347C06">
        <w:t xml:space="preserve">with </w:t>
      </w:r>
      <w:r w:rsidR="00836927" w:rsidRPr="00347C06">
        <w:t xml:space="preserve">experts </w:t>
      </w:r>
      <w:r w:rsidR="00C90470" w:rsidRPr="00347C06">
        <w:t>from</w:t>
      </w:r>
      <w:r w:rsidR="00836927" w:rsidRPr="00347C06">
        <w:t xml:space="preserve"> the Victorian Advocacy League for Individuals with Disability (VALID)</w:t>
      </w:r>
      <w:r w:rsidR="00801FD8" w:rsidRPr="00347C06">
        <w:t xml:space="preserve"> in May 2023</w:t>
      </w:r>
      <w:r w:rsidRPr="00347C06">
        <w:t>.</w:t>
      </w:r>
    </w:p>
    <w:p w14:paraId="672A3950" w14:textId="77777777" w:rsidR="00FB3EF0" w:rsidRPr="00347C06" w:rsidRDefault="00FB3EF0" w:rsidP="00FB3EF0">
      <w:pPr>
        <w:pStyle w:val="BodyBullets"/>
      </w:pPr>
      <w:r w:rsidRPr="00347C06">
        <w:t xml:space="preserve">Implementing new website functions that allow users to: </w:t>
      </w:r>
    </w:p>
    <w:p w14:paraId="59E59797" w14:textId="09356344" w:rsidR="00FB3EF0" w:rsidRPr="00347C06" w:rsidRDefault="00FB3EF0" w:rsidP="00FB3EF0">
      <w:pPr>
        <w:pStyle w:val="Bodybulletssecondary"/>
      </w:pPr>
      <w:r w:rsidRPr="00347C06">
        <w:t xml:space="preserve">convert text to speech, to cater for those who like to consume text in audio form and support people with low vision and reading-related </w:t>
      </w:r>
      <w:proofErr w:type="gramStart"/>
      <w:r w:rsidRPr="00347C06">
        <w:t>disabilities</w:t>
      </w:r>
      <w:proofErr w:type="gramEnd"/>
      <w:r w:rsidRPr="00347C06">
        <w:t xml:space="preserve"> </w:t>
      </w:r>
    </w:p>
    <w:p w14:paraId="57F55A6A" w14:textId="77777777" w:rsidR="00FB3EF0" w:rsidRPr="00347C06" w:rsidRDefault="00FB3EF0" w:rsidP="00FB3EF0">
      <w:pPr>
        <w:pStyle w:val="Bodybulletssecondary"/>
      </w:pPr>
      <w:r w:rsidRPr="00347C06">
        <w:t xml:space="preserve">customise text size and spacing, so readers can increase text size according to preference and help accommodate people with low </w:t>
      </w:r>
      <w:proofErr w:type="gramStart"/>
      <w:r w:rsidRPr="00347C06">
        <w:t>vision</w:t>
      </w:r>
      <w:proofErr w:type="gramEnd"/>
      <w:r w:rsidRPr="00347C06">
        <w:t xml:space="preserve"> </w:t>
      </w:r>
    </w:p>
    <w:p w14:paraId="7A9A772F" w14:textId="77777777" w:rsidR="00FB3EF0" w:rsidRPr="00347C06" w:rsidRDefault="00FB3EF0" w:rsidP="00FB3EF0">
      <w:pPr>
        <w:pStyle w:val="Bodybulletssecondary"/>
      </w:pPr>
      <w:r w:rsidRPr="00347C06">
        <w:t xml:space="preserve">invert or convert website colours, to allow readers to boost the contrast between text and background, and support those with light sensitivity, low </w:t>
      </w:r>
      <w:proofErr w:type="gramStart"/>
      <w:r w:rsidRPr="00347C06">
        <w:t>vision</w:t>
      </w:r>
      <w:proofErr w:type="gramEnd"/>
      <w:r w:rsidRPr="00347C06">
        <w:t xml:space="preserve"> or colour vision issues. </w:t>
      </w:r>
    </w:p>
    <w:p w14:paraId="0268B4DB" w14:textId="77777777" w:rsidR="00FB3EF0" w:rsidRPr="00347C06" w:rsidRDefault="00FB3EF0" w:rsidP="00FB3EF0">
      <w:pPr>
        <w:pStyle w:val="Heading3"/>
      </w:pPr>
      <w:r w:rsidRPr="00347C06">
        <w:t>Public transport accessibility</w:t>
      </w:r>
    </w:p>
    <w:p w14:paraId="05EEE345" w14:textId="223FA986" w:rsidR="00FB3EF0" w:rsidRPr="00347C06" w:rsidRDefault="00FB3EF0" w:rsidP="00FB3EF0">
      <w:pPr>
        <w:pStyle w:val="BodyCopy"/>
      </w:pPr>
      <w:r w:rsidRPr="00347C06">
        <w:t>We received 170 complaints about the accessibility of public transport services in 2022-23. This represents a</w:t>
      </w:r>
      <w:r w:rsidR="007A3BD5" w:rsidRPr="00347C06">
        <w:t xml:space="preserve"> 107 per cent </w:t>
      </w:r>
      <w:r w:rsidRPr="00347C06">
        <w:t>increase on last year (</w:t>
      </w:r>
      <w:r w:rsidR="00CE0C86" w:rsidRPr="00347C06">
        <w:t xml:space="preserve">up </w:t>
      </w:r>
      <w:r w:rsidR="007A3BD5" w:rsidRPr="00347C06">
        <w:t xml:space="preserve">from </w:t>
      </w:r>
      <w:r w:rsidRPr="00347C06">
        <w:t>8</w:t>
      </w:r>
      <w:r w:rsidR="001A56C0" w:rsidRPr="00347C06">
        <w:t>2</w:t>
      </w:r>
      <w:r w:rsidRPr="00347C06">
        <w:t xml:space="preserve"> complaints</w:t>
      </w:r>
      <w:r w:rsidR="00CE0C86" w:rsidRPr="00347C06">
        <w:t xml:space="preserve"> in 2021-22</w:t>
      </w:r>
      <w:r w:rsidRPr="00347C06">
        <w:t>) and a</w:t>
      </w:r>
      <w:r w:rsidR="00250A39" w:rsidRPr="00347C06">
        <w:t xml:space="preserve"> 56 per cent </w:t>
      </w:r>
      <w:r w:rsidRPr="00347C06">
        <w:t xml:space="preserve">increase if we </w:t>
      </w:r>
      <w:r w:rsidR="006248D0" w:rsidRPr="00347C06">
        <w:t xml:space="preserve">use pre-pandemic </w:t>
      </w:r>
      <w:r w:rsidR="00CA48C9" w:rsidRPr="00347C06">
        <w:t xml:space="preserve">data as our baseline </w:t>
      </w:r>
      <w:r w:rsidRPr="00347C06">
        <w:t>(</w:t>
      </w:r>
      <w:r w:rsidR="00E634F4" w:rsidRPr="00347C06">
        <w:t xml:space="preserve">up </w:t>
      </w:r>
      <w:r w:rsidR="00250A39" w:rsidRPr="00347C06">
        <w:t>from</w:t>
      </w:r>
      <w:r w:rsidR="00E634F4" w:rsidRPr="00347C06" w:rsidDel="00250A39">
        <w:t xml:space="preserve"> </w:t>
      </w:r>
      <w:r w:rsidRPr="00347C06">
        <w:t>109 complaints</w:t>
      </w:r>
      <w:r w:rsidR="00240C0E" w:rsidRPr="00347C06">
        <w:t xml:space="preserve"> in 2018-19</w:t>
      </w:r>
      <w:r w:rsidRPr="00347C06">
        <w:t xml:space="preserve">). </w:t>
      </w:r>
    </w:p>
    <w:p w14:paraId="2AD0FA63" w14:textId="1BEBAED8" w:rsidR="00344192" w:rsidRPr="00347C06" w:rsidRDefault="002A4AD7" w:rsidP="00344192">
      <w:pPr>
        <w:pStyle w:val="BodyBullets"/>
        <w:numPr>
          <w:ilvl w:val="0"/>
          <w:numId w:val="0"/>
        </w:numPr>
      </w:pPr>
      <w:r w:rsidRPr="00347C06">
        <w:t>Complaints to the PTO can contain one or more issue, which we record and track separately. Within the 170 accessibility complaints received this year, we record</w:t>
      </w:r>
      <w:r w:rsidR="000540EF">
        <w:t>ed</w:t>
      </w:r>
      <w:r w:rsidRPr="00347C06">
        <w:t xml:space="preserve"> a total of 278 accessibility-related issues. A breakdown of accessibility issues as a percentage of total accessibility issues recorded is as follows:  </w:t>
      </w:r>
    </w:p>
    <w:p w14:paraId="3FFE675C" w14:textId="37900307" w:rsidR="00FB3EF0" w:rsidRPr="00347C06" w:rsidRDefault="00FB3EF0" w:rsidP="00FB3EF0">
      <w:pPr>
        <w:pStyle w:val="BodyBullets"/>
      </w:pPr>
      <w:r w:rsidRPr="00347C06">
        <w:t>Public transport staff (23.7</w:t>
      </w:r>
      <w:r w:rsidR="00C93232" w:rsidRPr="00347C06">
        <w:t xml:space="preserve"> per cent</w:t>
      </w:r>
      <w:r w:rsidRPr="00347C06">
        <w:t xml:space="preserve"> of reported issues). Around half of these issues related to interactions with drivers. Interactions with station attendants, Authorised Officers and call centre agents also featured. </w:t>
      </w:r>
    </w:p>
    <w:p w14:paraId="1DCFFB75" w14:textId="0A922BF6" w:rsidR="00FB3EF0" w:rsidRPr="00347C06" w:rsidRDefault="00FB3EF0" w:rsidP="00FB3EF0">
      <w:pPr>
        <w:pStyle w:val="BodyBullets"/>
      </w:pPr>
      <w:r w:rsidRPr="00347C06">
        <w:t xml:space="preserve">Land </w:t>
      </w:r>
      <w:r w:rsidR="504413F3" w:rsidRPr="00347C06">
        <w:t>and</w:t>
      </w:r>
      <w:r w:rsidRPr="00347C06">
        <w:t xml:space="preserve"> Infrastructure (20.9</w:t>
      </w:r>
      <w:r w:rsidR="00C93232" w:rsidRPr="00347C06">
        <w:t xml:space="preserve"> per cent</w:t>
      </w:r>
      <w:r w:rsidRPr="00347C06">
        <w:t xml:space="preserve">). Accessibility of stations, stops or crossing points were </w:t>
      </w:r>
      <w:proofErr w:type="gramStart"/>
      <w:r w:rsidRPr="00347C06">
        <w:t>the majority of</w:t>
      </w:r>
      <w:proofErr w:type="gramEnd"/>
      <w:r w:rsidRPr="00347C06">
        <w:t xml:space="preserve"> reported land </w:t>
      </w:r>
      <w:r w:rsidR="53FE7020" w:rsidRPr="00347C06">
        <w:t>and</w:t>
      </w:r>
      <w:r w:rsidRPr="00347C06">
        <w:t xml:space="preserve"> infrastructure issues.</w:t>
      </w:r>
    </w:p>
    <w:p w14:paraId="76CD7B03" w14:textId="7A416E27" w:rsidR="0016635F" w:rsidRPr="00347C06" w:rsidRDefault="00FB3EF0" w:rsidP="00FB3EF0">
      <w:pPr>
        <w:pStyle w:val="BodyBullets"/>
        <w:rPr>
          <w:color w:val="auto"/>
        </w:rPr>
      </w:pPr>
      <w:r w:rsidRPr="00347C06">
        <w:rPr>
          <w:color w:val="auto"/>
        </w:rPr>
        <w:t xml:space="preserve">Discrimination </w:t>
      </w:r>
      <w:r w:rsidR="00D8379A" w:rsidRPr="00347C06">
        <w:rPr>
          <w:color w:val="auto"/>
        </w:rPr>
        <w:t>and/or breach</w:t>
      </w:r>
      <w:r w:rsidR="00756BEC" w:rsidRPr="00347C06">
        <w:rPr>
          <w:color w:val="auto"/>
        </w:rPr>
        <w:t xml:space="preserve">es of </w:t>
      </w:r>
      <w:r w:rsidR="004E1D1D" w:rsidRPr="00347C06">
        <w:rPr>
          <w:color w:val="auto"/>
        </w:rPr>
        <w:t>e</w:t>
      </w:r>
      <w:r w:rsidRPr="00347C06">
        <w:rPr>
          <w:color w:val="auto"/>
        </w:rPr>
        <w:t>qual/</w:t>
      </w:r>
      <w:r w:rsidR="004E1D1D" w:rsidRPr="00347C06">
        <w:rPr>
          <w:color w:val="auto"/>
        </w:rPr>
        <w:t>h</w:t>
      </w:r>
      <w:r w:rsidRPr="00347C06">
        <w:rPr>
          <w:color w:val="auto"/>
        </w:rPr>
        <w:t xml:space="preserve">uman </w:t>
      </w:r>
      <w:r w:rsidR="00A428F2" w:rsidRPr="00347C06">
        <w:rPr>
          <w:color w:val="auto"/>
        </w:rPr>
        <w:t>r</w:t>
      </w:r>
      <w:r w:rsidRPr="00347C06">
        <w:rPr>
          <w:color w:val="auto"/>
        </w:rPr>
        <w:t>ights (14.7</w:t>
      </w:r>
      <w:r w:rsidR="00C93232" w:rsidRPr="00347C06">
        <w:rPr>
          <w:color w:val="auto"/>
        </w:rPr>
        <w:t xml:space="preserve"> per cent</w:t>
      </w:r>
      <w:r w:rsidRPr="00347C06">
        <w:rPr>
          <w:color w:val="auto"/>
        </w:rPr>
        <w:t>)</w:t>
      </w:r>
    </w:p>
    <w:p w14:paraId="2CAA63ED" w14:textId="360B4E13" w:rsidR="00FB3EF0" w:rsidRPr="00347C06" w:rsidRDefault="00822D0C" w:rsidP="00FB3EF0">
      <w:pPr>
        <w:pStyle w:val="BodyBullets"/>
      </w:pPr>
      <w:r w:rsidRPr="00347C06">
        <w:t xml:space="preserve">Public transport </w:t>
      </w:r>
      <w:r w:rsidR="00FB3EF0" w:rsidRPr="00347C06">
        <w:t>vehicles (13.7</w:t>
      </w:r>
      <w:r w:rsidR="00011DAB" w:rsidRPr="00347C06">
        <w:t xml:space="preserve"> per cent</w:t>
      </w:r>
      <w:r w:rsidR="00FB3EF0" w:rsidRPr="00347C06">
        <w:t>)</w:t>
      </w:r>
      <w:r w:rsidR="00EC46E6">
        <w:t>.</w:t>
      </w:r>
      <w:r w:rsidR="00FB3EF0" w:rsidRPr="00347C06">
        <w:t xml:space="preserve"> These issues were evenly spread across three topic areas: (1) access</w:t>
      </w:r>
      <w:r w:rsidR="00EE027F">
        <w:t xml:space="preserve"> to</w:t>
      </w:r>
      <w:r w:rsidR="00FB3EF0" w:rsidRPr="00347C06">
        <w:t xml:space="preserve"> priority seating or allocated wheelchair spaces; (2) access to and/or frequency of low floor services; (3) problems or barriers to using vehicle access ramps. </w:t>
      </w:r>
    </w:p>
    <w:p w14:paraId="1FC83804" w14:textId="124082A8" w:rsidR="00FB3EF0" w:rsidRPr="00347C06" w:rsidRDefault="00FB3EF0" w:rsidP="00FB3EF0">
      <w:pPr>
        <w:pStyle w:val="BodyBullets"/>
      </w:pPr>
      <w:r w:rsidRPr="00347C06">
        <w:t>Information / Communications (10.8</w:t>
      </w:r>
      <w:r w:rsidR="00011DAB" w:rsidRPr="00347C06">
        <w:t xml:space="preserve"> per cent</w:t>
      </w:r>
      <w:r w:rsidRPr="00347C06">
        <w:t xml:space="preserve">). Accessibility of on-system announcements represented around half of these issues. Passenger information displays, website issues and non-English language translations made up the difference. </w:t>
      </w:r>
    </w:p>
    <w:p w14:paraId="29CD07C5" w14:textId="3B9F5B47" w:rsidR="00A13FEA" w:rsidRPr="00347C06" w:rsidRDefault="00277A50" w:rsidP="002F50D8">
      <w:pPr>
        <w:pStyle w:val="BodyBullets"/>
        <w:rPr>
          <w:color w:val="auto"/>
        </w:rPr>
      </w:pPr>
      <w:r w:rsidRPr="00347C06">
        <w:rPr>
          <w:color w:val="auto"/>
        </w:rPr>
        <w:t xml:space="preserve">Compliance with the </w:t>
      </w:r>
      <w:r w:rsidR="005F79BA" w:rsidRPr="00347C06">
        <w:rPr>
          <w:i/>
          <w:color w:val="auto"/>
        </w:rPr>
        <w:t>Disability Discrimination Act</w:t>
      </w:r>
      <w:r w:rsidR="005F79BA" w:rsidRPr="00347C06">
        <w:rPr>
          <w:color w:val="auto"/>
        </w:rPr>
        <w:t xml:space="preserve"> </w:t>
      </w:r>
      <w:r w:rsidR="00F74C9E" w:rsidRPr="00347C06">
        <w:rPr>
          <w:color w:val="auto"/>
        </w:rPr>
        <w:t>(1992)</w:t>
      </w:r>
      <w:r w:rsidR="005F79BA" w:rsidRPr="00347C06">
        <w:rPr>
          <w:color w:val="auto"/>
        </w:rPr>
        <w:t xml:space="preserve"> </w:t>
      </w:r>
      <w:r w:rsidR="00E554EF" w:rsidRPr="00347C06">
        <w:rPr>
          <w:color w:val="auto"/>
        </w:rPr>
        <w:t xml:space="preserve">and/or </w:t>
      </w:r>
      <w:r w:rsidR="00D60539" w:rsidRPr="00347C06">
        <w:rPr>
          <w:color w:val="auto"/>
        </w:rPr>
        <w:t>Disability Standards</w:t>
      </w:r>
      <w:r w:rsidR="00FB3EF0" w:rsidRPr="00347C06">
        <w:rPr>
          <w:color w:val="auto"/>
        </w:rPr>
        <w:t xml:space="preserve"> </w:t>
      </w:r>
      <w:r w:rsidRPr="00347C06">
        <w:rPr>
          <w:color w:val="auto"/>
        </w:rPr>
        <w:t>for Accessible Public Transport</w:t>
      </w:r>
      <w:r w:rsidR="00FB3EF0" w:rsidRPr="00347C06" w:rsidDel="00277A50">
        <w:rPr>
          <w:b/>
          <w:color w:val="auto"/>
        </w:rPr>
        <w:t xml:space="preserve"> </w:t>
      </w:r>
      <w:r w:rsidR="00FB3EF0" w:rsidRPr="00347C06">
        <w:rPr>
          <w:color w:val="auto"/>
        </w:rPr>
        <w:t>(9</w:t>
      </w:r>
      <w:r w:rsidR="00FE2091" w:rsidRPr="00347C06">
        <w:rPr>
          <w:color w:val="auto"/>
        </w:rPr>
        <w:t xml:space="preserve"> per cent</w:t>
      </w:r>
      <w:r w:rsidR="00FB3EF0" w:rsidRPr="00347C06">
        <w:rPr>
          <w:color w:val="auto"/>
        </w:rPr>
        <w:t>)</w:t>
      </w:r>
      <w:r w:rsidR="000540EF">
        <w:rPr>
          <w:color w:val="auto"/>
        </w:rPr>
        <w:t>.</w:t>
      </w:r>
      <w:r w:rsidR="00FB3EF0" w:rsidRPr="00347C06">
        <w:rPr>
          <w:color w:val="auto"/>
        </w:rPr>
        <w:t xml:space="preserve"> </w:t>
      </w:r>
    </w:p>
    <w:p w14:paraId="79B8C383" w14:textId="43A29C3A" w:rsidR="00FB3EF0" w:rsidRPr="00347C06" w:rsidRDefault="00FB3EF0" w:rsidP="00FB3EF0">
      <w:pPr>
        <w:pStyle w:val="BodyBullets"/>
      </w:pPr>
      <w:r w:rsidRPr="00347C06">
        <w:t>Other issues (7.2</w:t>
      </w:r>
      <w:r w:rsidR="00FE2091" w:rsidRPr="00347C06">
        <w:t xml:space="preserve"> per cent</w:t>
      </w:r>
      <w:r w:rsidRPr="00347C06">
        <w:t xml:space="preserve">). Other reported issues were about the accessibility of replacement services, assistance animals and special needs booking services. </w:t>
      </w:r>
    </w:p>
    <w:p w14:paraId="40317605" w14:textId="77777777" w:rsidR="00FB3EF0" w:rsidRPr="00347C06" w:rsidRDefault="00FB3EF0" w:rsidP="00FB3EF0">
      <w:pPr>
        <w:pStyle w:val="BodyCopy"/>
      </w:pPr>
      <w:r w:rsidRPr="00347C06">
        <w:t>The PTO conciliated or investigated 45 accessibility complaints during the 2022-23 period and referred the remaining 125 to scheme members.</w:t>
      </w:r>
    </w:p>
    <w:p w14:paraId="4F3D97DE" w14:textId="2C887DB0" w:rsidR="003B6ADA" w:rsidRPr="00347C06" w:rsidRDefault="00E43906" w:rsidP="00925DD7">
      <w:pPr>
        <w:pStyle w:val="BodyCopy"/>
        <w:ind w:left="720"/>
        <w:rPr>
          <w:b/>
        </w:rPr>
      </w:pPr>
      <w:r w:rsidRPr="00347C06">
        <w:rPr>
          <w:b/>
        </w:rPr>
        <w:t xml:space="preserve">278 </w:t>
      </w:r>
      <w:r w:rsidR="007C0082" w:rsidRPr="00347C06">
        <w:rPr>
          <w:b/>
        </w:rPr>
        <w:t>A</w:t>
      </w:r>
      <w:r w:rsidR="00512DF6" w:rsidRPr="00347C06">
        <w:rPr>
          <w:b/>
        </w:rPr>
        <w:t>ccessibility</w:t>
      </w:r>
      <w:r w:rsidR="002E5DA0" w:rsidRPr="00347C06">
        <w:rPr>
          <w:b/>
          <w:bCs/>
        </w:rPr>
        <w:t>-</w:t>
      </w:r>
      <w:r w:rsidR="002E2093" w:rsidRPr="00347C06">
        <w:rPr>
          <w:b/>
          <w:bCs/>
        </w:rPr>
        <w:t>Related Issues</w:t>
      </w:r>
      <w:r w:rsidR="009A279C" w:rsidRPr="00347C06">
        <w:rPr>
          <w:b/>
          <w:bCs/>
        </w:rPr>
        <w:t xml:space="preserve"> (Displayed as Pie Chart)</w:t>
      </w:r>
    </w:p>
    <w:tbl>
      <w:tblPr>
        <w:tblW w:w="6700" w:type="dxa"/>
        <w:tblInd w:w="720" w:type="dxa"/>
        <w:tblLook w:val="04A0" w:firstRow="1" w:lastRow="0" w:firstColumn="1" w:lastColumn="0" w:noHBand="0" w:noVBand="1"/>
      </w:tblPr>
      <w:tblGrid>
        <w:gridCol w:w="5640"/>
        <w:gridCol w:w="1060"/>
      </w:tblGrid>
      <w:tr w:rsidR="00C53589" w:rsidRPr="00347C06" w14:paraId="0C2B63DC" w14:textId="77777777" w:rsidTr="00954488">
        <w:trPr>
          <w:trHeight w:val="260"/>
        </w:trPr>
        <w:tc>
          <w:tcPr>
            <w:tcW w:w="5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29824F" w14:textId="77777777" w:rsidR="00C53589" w:rsidRPr="00347C06" w:rsidRDefault="00C53589" w:rsidP="00954488">
            <w:pPr>
              <w:pStyle w:val="BodyCopy"/>
              <w:rPr>
                <w:lang w:eastAsia="en-GB"/>
              </w:rPr>
            </w:pPr>
            <w:r w:rsidRPr="00347C06">
              <w:rPr>
                <w:lang w:eastAsia="en-GB"/>
              </w:rPr>
              <w:t>Staff</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31790E6E" w14:textId="77777777" w:rsidR="00C53589" w:rsidRPr="00347C06" w:rsidRDefault="00C53589" w:rsidP="00BF31C8">
            <w:pPr>
              <w:pStyle w:val="BodyCopy"/>
              <w:rPr>
                <w:b/>
                <w:bCs/>
                <w:color w:val="auto"/>
                <w:lang w:eastAsia="en-GB"/>
              </w:rPr>
            </w:pPr>
            <w:r w:rsidRPr="00347C06">
              <w:rPr>
                <w:b/>
                <w:bCs/>
                <w:color w:val="auto"/>
                <w:lang w:eastAsia="en-GB"/>
              </w:rPr>
              <w:t>23.7%</w:t>
            </w:r>
          </w:p>
        </w:tc>
      </w:tr>
      <w:tr w:rsidR="00C53589" w:rsidRPr="00347C06" w14:paraId="179C4930" w14:textId="77777777" w:rsidTr="00954488">
        <w:trPr>
          <w:trHeight w:val="260"/>
        </w:trPr>
        <w:tc>
          <w:tcPr>
            <w:tcW w:w="5640" w:type="dxa"/>
            <w:tcBorders>
              <w:top w:val="nil"/>
              <w:left w:val="single" w:sz="4" w:space="0" w:color="auto"/>
              <w:bottom w:val="nil"/>
              <w:right w:val="single" w:sz="4" w:space="0" w:color="auto"/>
            </w:tcBorders>
            <w:shd w:val="clear" w:color="auto" w:fill="auto"/>
            <w:noWrap/>
            <w:vAlign w:val="bottom"/>
            <w:hideMark/>
          </w:tcPr>
          <w:p w14:paraId="77A2B6DA" w14:textId="77777777" w:rsidR="00C53589" w:rsidRPr="00347C06" w:rsidRDefault="00C53589" w:rsidP="00954488">
            <w:pPr>
              <w:pStyle w:val="BodyCopy"/>
              <w:rPr>
                <w:lang w:eastAsia="en-GB"/>
              </w:rPr>
            </w:pPr>
            <w:r w:rsidRPr="00347C06">
              <w:rPr>
                <w:lang w:eastAsia="en-GB"/>
              </w:rPr>
              <w:t>Land or Infrastructure</w:t>
            </w:r>
          </w:p>
        </w:tc>
        <w:tc>
          <w:tcPr>
            <w:tcW w:w="1060" w:type="dxa"/>
            <w:tcBorders>
              <w:top w:val="nil"/>
              <w:left w:val="nil"/>
              <w:bottom w:val="single" w:sz="4" w:space="0" w:color="auto"/>
              <w:right w:val="single" w:sz="4" w:space="0" w:color="auto"/>
            </w:tcBorders>
            <w:shd w:val="clear" w:color="auto" w:fill="auto"/>
            <w:noWrap/>
            <w:vAlign w:val="bottom"/>
            <w:hideMark/>
          </w:tcPr>
          <w:p w14:paraId="384DB16C" w14:textId="77777777" w:rsidR="00C53589" w:rsidRPr="00347C06" w:rsidRDefault="00C53589" w:rsidP="00954488">
            <w:pPr>
              <w:pStyle w:val="BodyCopy"/>
              <w:rPr>
                <w:b/>
                <w:bCs/>
                <w:color w:val="auto"/>
                <w:lang w:eastAsia="en-GB"/>
              </w:rPr>
            </w:pPr>
            <w:r w:rsidRPr="00347C06">
              <w:rPr>
                <w:b/>
                <w:bCs/>
                <w:color w:val="auto"/>
                <w:lang w:eastAsia="en-GB"/>
              </w:rPr>
              <w:t>20.9%</w:t>
            </w:r>
          </w:p>
        </w:tc>
      </w:tr>
      <w:tr w:rsidR="00C53589" w:rsidRPr="00347C06" w14:paraId="0DDCDF19" w14:textId="77777777" w:rsidTr="00954488">
        <w:trPr>
          <w:trHeight w:val="260"/>
        </w:trPr>
        <w:tc>
          <w:tcPr>
            <w:tcW w:w="5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B07ED1" w14:textId="77777777" w:rsidR="00C53589" w:rsidRPr="00347C06" w:rsidRDefault="00C53589" w:rsidP="00954488">
            <w:pPr>
              <w:pStyle w:val="BodyCopy"/>
              <w:rPr>
                <w:lang w:eastAsia="en-GB"/>
              </w:rPr>
            </w:pPr>
            <w:r w:rsidRPr="00347C06">
              <w:rPr>
                <w:lang w:eastAsia="en-GB"/>
              </w:rPr>
              <w:t>Discrimination / Equal rights / Human Rights</w:t>
            </w:r>
          </w:p>
        </w:tc>
        <w:tc>
          <w:tcPr>
            <w:tcW w:w="1060" w:type="dxa"/>
            <w:tcBorders>
              <w:top w:val="nil"/>
              <w:left w:val="nil"/>
              <w:bottom w:val="single" w:sz="4" w:space="0" w:color="auto"/>
              <w:right w:val="single" w:sz="4" w:space="0" w:color="auto"/>
            </w:tcBorders>
            <w:shd w:val="clear" w:color="auto" w:fill="auto"/>
            <w:noWrap/>
            <w:vAlign w:val="bottom"/>
            <w:hideMark/>
          </w:tcPr>
          <w:p w14:paraId="4AFE0399" w14:textId="77777777" w:rsidR="00C53589" w:rsidRPr="00347C06" w:rsidRDefault="00C53589" w:rsidP="00954488">
            <w:pPr>
              <w:pStyle w:val="BodyCopy"/>
              <w:rPr>
                <w:b/>
                <w:bCs/>
                <w:color w:val="auto"/>
                <w:lang w:eastAsia="en-GB"/>
              </w:rPr>
            </w:pPr>
            <w:r w:rsidRPr="00347C06">
              <w:rPr>
                <w:b/>
                <w:bCs/>
                <w:color w:val="auto"/>
                <w:lang w:eastAsia="en-GB"/>
              </w:rPr>
              <w:t>14.7%</w:t>
            </w:r>
          </w:p>
        </w:tc>
      </w:tr>
      <w:tr w:rsidR="00C53589" w:rsidRPr="00347C06" w14:paraId="29F4C589" w14:textId="77777777" w:rsidTr="00954488">
        <w:trPr>
          <w:trHeight w:val="260"/>
        </w:trPr>
        <w:tc>
          <w:tcPr>
            <w:tcW w:w="5640" w:type="dxa"/>
            <w:tcBorders>
              <w:top w:val="nil"/>
              <w:left w:val="single" w:sz="4" w:space="0" w:color="auto"/>
              <w:bottom w:val="nil"/>
              <w:right w:val="single" w:sz="4" w:space="0" w:color="auto"/>
            </w:tcBorders>
            <w:shd w:val="clear" w:color="auto" w:fill="auto"/>
            <w:noWrap/>
            <w:vAlign w:val="bottom"/>
            <w:hideMark/>
          </w:tcPr>
          <w:p w14:paraId="6D6785BD" w14:textId="20EE61FE" w:rsidR="00C53589" w:rsidRPr="00347C06" w:rsidRDefault="00954488" w:rsidP="00954488">
            <w:pPr>
              <w:pStyle w:val="BodyCopy"/>
              <w:rPr>
                <w:lang w:eastAsia="en-GB"/>
              </w:rPr>
            </w:pPr>
            <w:r w:rsidRPr="00347C06">
              <w:t>Public transport vehicles</w:t>
            </w:r>
          </w:p>
        </w:tc>
        <w:tc>
          <w:tcPr>
            <w:tcW w:w="1060" w:type="dxa"/>
            <w:tcBorders>
              <w:top w:val="nil"/>
              <w:left w:val="nil"/>
              <w:bottom w:val="single" w:sz="4" w:space="0" w:color="auto"/>
              <w:right w:val="single" w:sz="4" w:space="0" w:color="auto"/>
            </w:tcBorders>
            <w:shd w:val="clear" w:color="auto" w:fill="auto"/>
            <w:noWrap/>
            <w:vAlign w:val="bottom"/>
            <w:hideMark/>
          </w:tcPr>
          <w:p w14:paraId="3782A4B0" w14:textId="77777777" w:rsidR="00C53589" w:rsidRPr="00347C06" w:rsidRDefault="00C53589" w:rsidP="00954488">
            <w:pPr>
              <w:pStyle w:val="BodyCopy"/>
              <w:rPr>
                <w:b/>
                <w:bCs/>
                <w:color w:val="auto"/>
                <w:lang w:eastAsia="en-GB"/>
              </w:rPr>
            </w:pPr>
            <w:r w:rsidRPr="00347C06">
              <w:rPr>
                <w:b/>
                <w:bCs/>
                <w:color w:val="auto"/>
                <w:lang w:eastAsia="en-GB"/>
              </w:rPr>
              <w:t>13.7%</w:t>
            </w:r>
          </w:p>
        </w:tc>
      </w:tr>
      <w:tr w:rsidR="00C53589" w:rsidRPr="00347C06" w14:paraId="6CF3422E" w14:textId="77777777" w:rsidTr="00954488">
        <w:trPr>
          <w:trHeight w:val="260"/>
        </w:trPr>
        <w:tc>
          <w:tcPr>
            <w:tcW w:w="5640" w:type="dxa"/>
            <w:tcBorders>
              <w:top w:val="single" w:sz="4" w:space="0" w:color="auto"/>
              <w:left w:val="single" w:sz="4" w:space="0" w:color="auto"/>
              <w:bottom w:val="nil"/>
              <w:right w:val="single" w:sz="4" w:space="0" w:color="auto"/>
            </w:tcBorders>
            <w:shd w:val="clear" w:color="auto" w:fill="auto"/>
            <w:noWrap/>
            <w:vAlign w:val="bottom"/>
            <w:hideMark/>
          </w:tcPr>
          <w:p w14:paraId="2E4AEB31" w14:textId="77777777" w:rsidR="00C53589" w:rsidRPr="00347C06" w:rsidRDefault="00C53589" w:rsidP="00954488">
            <w:pPr>
              <w:pStyle w:val="BodyCopy"/>
              <w:rPr>
                <w:lang w:eastAsia="en-GB"/>
              </w:rPr>
            </w:pPr>
            <w:r w:rsidRPr="00347C06">
              <w:rPr>
                <w:lang w:eastAsia="en-GB"/>
              </w:rPr>
              <w:t>Information / Communication</w:t>
            </w:r>
          </w:p>
        </w:tc>
        <w:tc>
          <w:tcPr>
            <w:tcW w:w="1060" w:type="dxa"/>
            <w:tcBorders>
              <w:top w:val="nil"/>
              <w:left w:val="nil"/>
              <w:bottom w:val="single" w:sz="4" w:space="0" w:color="auto"/>
              <w:right w:val="single" w:sz="4" w:space="0" w:color="auto"/>
            </w:tcBorders>
            <w:shd w:val="clear" w:color="auto" w:fill="auto"/>
            <w:noWrap/>
            <w:vAlign w:val="bottom"/>
            <w:hideMark/>
          </w:tcPr>
          <w:p w14:paraId="0B2D8927" w14:textId="77777777" w:rsidR="00C53589" w:rsidRPr="00347C06" w:rsidRDefault="00C53589" w:rsidP="00954488">
            <w:pPr>
              <w:pStyle w:val="BodyCopy"/>
              <w:rPr>
                <w:b/>
                <w:bCs/>
                <w:color w:val="auto"/>
                <w:lang w:eastAsia="en-GB"/>
              </w:rPr>
            </w:pPr>
            <w:r w:rsidRPr="00347C06">
              <w:rPr>
                <w:b/>
                <w:bCs/>
                <w:color w:val="auto"/>
                <w:lang w:eastAsia="en-GB"/>
              </w:rPr>
              <w:t>10.8%</w:t>
            </w:r>
          </w:p>
        </w:tc>
      </w:tr>
      <w:tr w:rsidR="00C53589" w:rsidRPr="00347C06" w14:paraId="45681F8F" w14:textId="77777777" w:rsidTr="00954488">
        <w:trPr>
          <w:trHeight w:val="260"/>
        </w:trPr>
        <w:tc>
          <w:tcPr>
            <w:tcW w:w="5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3ED493" w14:textId="0B9B50E7" w:rsidR="00C53589" w:rsidRPr="00347C06" w:rsidRDefault="00CF540E" w:rsidP="00954488">
            <w:pPr>
              <w:pStyle w:val="BodyCopy"/>
              <w:rPr>
                <w:lang w:eastAsia="en-GB"/>
              </w:rPr>
            </w:pPr>
            <w:r w:rsidRPr="00347C06">
              <w:rPr>
                <w:lang w:eastAsia="en-GB"/>
              </w:rPr>
              <w:t>DDA</w:t>
            </w:r>
            <w:r>
              <w:rPr>
                <w:lang w:eastAsia="en-GB"/>
              </w:rPr>
              <w:t xml:space="preserve"> / </w:t>
            </w:r>
            <w:r w:rsidR="00C53589" w:rsidRPr="00347C06">
              <w:rPr>
                <w:lang w:eastAsia="en-GB"/>
              </w:rPr>
              <w:t>DSAPT compliance</w:t>
            </w:r>
          </w:p>
        </w:tc>
        <w:tc>
          <w:tcPr>
            <w:tcW w:w="1060" w:type="dxa"/>
            <w:tcBorders>
              <w:top w:val="nil"/>
              <w:left w:val="nil"/>
              <w:bottom w:val="single" w:sz="4" w:space="0" w:color="auto"/>
              <w:right w:val="single" w:sz="4" w:space="0" w:color="auto"/>
            </w:tcBorders>
            <w:shd w:val="clear" w:color="auto" w:fill="auto"/>
            <w:noWrap/>
            <w:vAlign w:val="bottom"/>
            <w:hideMark/>
          </w:tcPr>
          <w:p w14:paraId="446DDA9A" w14:textId="77777777" w:rsidR="00C53589" w:rsidRPr="00347C06" w:rsidRDefault="00C53589" w:rsidP="00954488">
            <w:pPr>
              <w:pStyle w:val="BodyCopy"/>
              <w:rPr>
                <w:b/>
                <w:bCs/>
                <w:color w:val="auto"/>
                <w:lang w:eastAsia="en-GB"/>
              </w:rPr>
            </w:pPr>
            <w:r w:rsidRPr="00347C06">
              <w:rPr>
                <w:b/>
                <w:bCs/>
                <w:color w:val="auto"/>
                <w:lang w:eastAsia="en-GB"/>
              </w:rPr>
              <w:t>9.0%</w:t>
            </w:r>
          </w:p>
        </w:tc>
      </w:tr>
      <w:tr w:rsidR="00C53589" w:rsidRPr="00347C06" w14:paraId="1ED0F1EC" w14:textId="77777777" w:rsidTr="00954488">
        <w:trPr>
          <w:trHeight w:val="260"/>
        </w:trPr>
        <w:tc>
          <w:tcPr>
            <w:tcW w:w="5640" w:type="dxa"/>
            <w:tcBorders>
              <w:top w:val="nil"/>
              <w:left w:val="single" w:sz="4" w:space="0" w:color="auto"/>
              <w:bottom w:val="single" w:sz="4" w:space="0" w:color="auto"/>
              <w:right w:val="single" w:sz="4" w:space="0" w:color="auto"/>
            </w:tcBorders>
            <w:shd w:val="clear" w:color="auto" w:fill="auto"/>
            <w:noWrap/>
            <w:vAlign w:val="bottom"/>
            <w:hideMark/>
          </w:tcPr>
          <w:p w14:paraId="468F9414" w14:textId="205FE3E0" w:rsidR="00C53589" w:rsidRPr="00347C06" w:rsidRDefault="00EF6BC7" w:rsidP="00954488">
            <w:pPr>
              <w:pStyle w:val="BodyCopy"/>
              <w:rPr>
                <w:lang w:eastAsia="en-GB"/>
              </w:rPr>
            </w:pPr>
            <w:r w:rsidRPr="00347C06">
              <w:rPr>
                <w:lang w:eastAsia="en-GB"/>
              </w:rPr>
              <w:t>Other</w:t>
            </w:r>
          </w:p>
        </w:tc>
        <w:tc>
          <w:tcPr>
            <w:tcW w:w="1060" w:type="dxa"/>
            <w:tcBorders>
              <w:top w:val="nil"/>
              <w:left w:val="nil"/>
              <w:bottom w:val="single" w:sz="4" w:space="0" w:color="auto"/>
              <w:right w:val="single" w:sz="4" w:space="0" w:color="auto"/>
            </w:tcBorders>
            <w:shd w:val="clear" w:color="auto" w:fill="auto"/>
            <w:noWrap/>
            <w:vAlign w:val="bottom"/>
            <w:hideMark/>
          </w:tcPr>
          <w:p w14:paraId="0D30A906" w14:textId="7829134D" w:rsidR="00C53589" w:rsidRPr="00347C06" w:rsidRDefault="00EF6BC7" w:rsidP="00954488">
            <w:pPr>
              <w:pStyle w:val="BodyCopy"/>
              <w:rPr>
                <w:b/>
                <w:bCs/>
                <w:color w:val="auto"/>
                <w:lang w:eastAsia="en-GB"/>
              </w:rPr>
            </w:pPr>
            <w:r w:rsidRPr="00347C06">
              <w:rPr>
                <w:b/>
                <w:bCs/>
                <w:color w:val="auto"/>
                <w:lang w:eastAsia="en-GB"/>
              </w:rPr>
              <w:t>7</w:t>
            </w:r>
            <w:r w:rsidR="00C53589" w:rsidRPr="00347C06">
              <w:rPr>
                <w:b/>
                <w:bCs/>
                <w:color w:val="auto"/>
                <w:lang w:eastAsia="en-GB"/>
              </w:rPr>
              <w:t>.</w:t>
            </w:r>
            <w:r w:rsidR="00CF540E">
              <w:rPr>
                <w:b/>
                <w:bCs/>
                <w:color w:val="auto"/>
                <w:lang w:eastAsia="en-GB"/>
              </w:rPr>
              <w:t>2</w:t>
            </w:r>
            <w:r w:rsidR="00C53589" w:rsidRPr="00347C06">
              <w:rPr>
                <w:b/>
                <w:bCs/>
                <w:color w:val="auto"/>
                <w:lang w:eastAsia="en-GB"/>
              </w:rPr>
              <w:t>%</w:t>
            </w:r>
          </w:p>
        </w:tc>
      </w:tr>
    </w:tbl>
    <w:p w14:paraId="6D735787" w14:textId="77777777" w:rsidR="00CF540E" w:rsidRDefault="00CF540E" w:rsidP="00864586">
      <w:pPr>
        <w:pStyle w:val="Heading2"/>
      </w:pPr>
    </w:p>
    <w:p w14:paraId="64C35FE9" w14:textId="77777777" w:rsidR="00CF540E" w:rsidRDefault="00CF540E">
      <w:pPr>
        <w:rPr>
          <w:rFonts w:ascii="Roboto" w:hAnsi="Roboto" w:cs="Verdana"/>
          <w:b/>
          <w:bCs/>
          <w:iCs/>
          <w:color w:val="195A7D"/>
          <w:sz w:val="32"/>
          <w:szCs w:val="28"/>
        </w:rPr>
      </w:pPr>
      <w:r>
        <w:br w:type="page"/>
      </w:r>
    </w:p>
    <w:p w14:paraId="2B96E2B5" w14:textId="7CF1D69E" w:rsidR="00A37EE1" w:rsidRPr="00347C06" w:rsidRDefault="00A37EE1" w:rsidP="00864586">
      <w:pPr>
        <w:pStyle w:val="Heading2"/>
      </w:pPr>
      <w:bookmarkStart w:id="22" w:name="_Toc152413216"/>
      <w:r w:rsidRPr="00347C06">
        <w:t xml:space="preserve">Outreach and </w:t>
      </w:r>
      <w:r w:rsidR="6CEDA604" w:rsidRPr="00347C06">
        <w:t>e</w:t>
      </w:r>
      <w:r w:rsidR="00D95798" w:rsidRPr="00347C06">
        <w:t>ngagement</w:t>
      </w:r>
      <w:bookmarkEnd w:id="22"/>
    </w:p>
    <w:p w14:paraId="4DF1DC5A" w14:textId="225B8F4F" w:rsidR="001E1187" w:rsidRPr="00347C06" w:rsidRDefault="001E1187" w:rsidP="001E1187">
      <w:pPr>
        <w:pStyle w:val="Heading3"/>
      </w:pPr>
      <w:r w:rsidRPr="00347C06">
        <w:t>Community outreach's vital role</w:t>
      </w:r>
    </w:p>
    <w:p w14:paraId="529F483A" w14:textId="02013DD1" w:rsidR="001E1187" w:rsidRPr="00347C06" w:rsidRDefault="001E1187" w:rsidP="001E1187">
      <w:pPr>
        <w:pStyle w:val="BodyCopy"/>
      </w:pPr>
      <w:r w:rsidRPr="00347C06">
        <w:t xml:space="preserve">Community outreach is central to our accessibility efforts, serving as a bridge to reach those who might otherwise </w:t>
      </w:r>
      <w:r w:rsidR="00B5456F" w:rsidRPr="00347C06">
        <w:t xml:space="preserve">be </w:t>
      </w:r>
      <w:r w:rsidRPr="00347C06">
        <w:t>unaware of their right to complain to the PTO. Our outreach initiatives go beyond awareness-raising; they facilitate meaningful conversations with individuals and organisations, touching upon observed public transport issues and barriers to social inclusion and equity.</w:t>
      </w:r>
    </w:p>
    <w:p w14:paraId="0D7EAF98" w14:textId="1D2D06EC" w:rsidR="001E1187" w:rsidRPr="00347C06" w:rsidRDefault="001E1187" w:rsidP="001E1187">
      <w:pPr>
        <w:pStyle w:val="BodyCopy"/>
      </w:pPr>
      <w:r w:rsidRPr="00347C06">
        <w:t xml:space="preserve">Community outreach also enables us to build connections with community organisations that represent, support or advocate for people who face barriers to using public transport. </w:t>
      </w:r>
    </w:p>
    <w:p w14:paraId="502306BA" w14:textId="77777777" w:rsidR="001E1187" w:rsidRPr="00347C06" w:rsidRDefault="001E1187" w:rsidP="001E1187">
      <w:pPr>
        <w:pStyle w:val="Heading3"/>
      </w:pPr>
      <w:r w:rsidRPr="00347C06">
        <w:t xml:space="preserve">Community awareness raising </w:t>
      </w:r>
      <w:proofErr w:type="gramStart"/>
      <w:r w:rsidRPr="00347C06">
        <w:t>visits</w:t>
      </w:r>
      <w:proofErr w:type="gramEnd"/>
    </w:p>
    <w:p w14:paraId="6AC5E35C" w14:textId="77777777" w:rsidR="001E1187" w:rsidRPr="00347C06" w:rsidRDefault="001E1187" w:rsidP="001E1187">
      <w:pPr>
        <w:pStyle w:val="BodyCopy"/>
      </w:pPr>
      <w:r w:rsidRPr="00347C06">
        <w:t xml:space="preserve">In 2022-23, we took significant strides with community outreach initiatives. </w:t>
      </w:r>
    </w:p>
    <w:p w14:paraId="44B03FCD" w14:textId="4BB02821" w:rsidR="001E1187" w:rsidRPr="00347C06" w:rsidRDefault="001E1187" w:rsidP="001E1187">
      <w:pPr>
        <w:pStyle w:val="BodyCopy"/>
      </w:pPr>
      <w:r w:rsidRPr="00347C06">
        <w:t xml:space="preserve">As COVID-19 restrictions began to ease, we embarked on a journey to engage with communities in regional Victoria and metro Melbourne, in line with our strategic </w:t>
      </w:r>
      <w:r w:rsidR="00B15852" w:rsidRPr="00347C06">
        <w:t xml:space="preserve">goals for </w:t>
      </w:r>
      <w:r w:rsidRPr="00347C06">
        <w:t xml:space="preserve">2022-25. </w:t>
      </w:r>
    </w:p>
    <w:p w14:paraId="388C6D38" w14:textId="77777777" w:rsidR="001E1187" w:rsidRPr="00347C06" w:rsidRDefault="001E1187" w:rsidP="001E1187">
      <w:pPr>
        <w:pStyle w:val="BodyCopy"/>
      </w:pPr>
      <w:r w:rsidRPr="00347C06">
        <w:t xml:space="preserve">We aimed to conduct 20 awareness-raising visits during the financial year and in fact surpassed this target, conducting a total of 52 face-to-face outreach and engagement activities that reached representatives and residents from 24 Victorian Local Government Areas (LGAs) – 15 LGAs in regional Victoria and nine in metro Melbourne. An additional five activities took place virtually and engaged some 40 LGAs. </w:t>
      </w:r>
    </w:p>
    <w:p w14:paraId="7E46DDB3" w14:textId="77777777" w:rsidR="001E1187" w:rsidRPr="00347C06" w:rsidRDefault="001E1187" w:rsidP="001E1187">
      <w:pPr>
        <w:pStyle w:val="BodyCopy"/>
      </w:pPr>
      <w:r w:rsidRPr="00347C06">
        <w:t xml:space="preserve">Regional outreach efforts were focused on the Latrobe Valley and the Greater Ballarat, </w:t>
      </w:r>
      <w:proofErr w:type="gramStart"/>
      <w:r w:rsidRPr="00347C06">
        <w:t>Bendigo</w:t>
      </w:r>
      <w:proofErr w:type="gramEnd"/>
      <w:r w:rsidRPr="00347C06">
        <w:t xml:space="preserve"> and Geelong areas, allowing us to gather insights from a diverse range of communities. </w:t>
      </w:r>
    </w:p>
    <w:p w14:paraId="7FB40C7E" w14:textId="77777777" w:rsidR="001E1187" w:rsidRPr="00347C06" w:rsidRDefault="001E1187" w:rsidP="001E1187">
      <w:pPr>
        <w:pStyle w:val="BodyCopy"/>
      </w:pPr>
      <w:r w:rsidRPr="00347C06">
        <w:t xml:space="preserve">Key activities included: </w:t>
      </w:r>
    </w:p>
    <w:p w14:paraId="39503057" w14:textId="22B2AE12" w:rsidR="001E1187" w:rsidRPr="00347C06" w:rsidRDefault="40CFA3FE" w:rsidP="001E1187">
      <w:pPr>
        <w:pStyle w:val="BodyBullets"/>
      </w:pPr>
      <w:r w:rsidRPr="00347C06">
        <w:t>p</w:t>
      </w:r>
      <w:r w:rsidR="001E1187" w:rsidRPr="00347C06">
        <w:t xml:space="preserve">articipating in the Latrobe Health Advocates’ round-table consultation on public transport </w:t>
      </w:r>
    </w:p>
    <w:p w14:paraId="545B491A" w14:textId="18F0814F" w:rsidR="001E1187" w:rsidRPr="00347C06" w:rsidRDefault="324A4738" w:rsidP="001E1187">
      <w:pPr>
        <w:pStyle w:val="BodyBullets"/>
      </w:pPr>
      <w:r w:rsidRPr="00347C06">
        <w:t>p</w:t>
      </w:r>
      <w:r w:rsidR="001E1187" w:rsidRPr="00347C06">
        <w:t xml:space="preserve">resenting to the Federation of Community Legal Centre's Infringements Working Group </w:t>
      </w:r>
    </w:p>
    <w:p w14:paraId="4D105FEF" w14:textId="6544E61F" w:rsidR="001E1187" w:rsidRPr="00347C06" w:rsidRDefault="6FB3FE2F" w:rsidP="001E1187">
      <w:pPr>
        <w:pStyle w:val="BodyBullets"/>
      </w:pPr>
      <w:r w:rsidRPr="00347C06">
        <w:t>m</w:t>
      </w:r>
      <w:r w:rsidR="001E1187" w:rsidRPr="00347C06">
        <w:t xml:space="preserve">eeting with </w:t>
      </w:r>
      <w:r w:rsidR="31349ECD" w:rsidRPr="00347C06">
        <w:t>eight</w:t>
      </w:r>
      <w:r w:rsidR="001E1187" w:rsidRPr="00347C06">
        <w:t xml:space="preserve"> Local Councils and visiting 29 Neighbourhood Houses </w:t>
      </w:r>
    </w:p>
    <w:p w14:paraId="083D2679" w14:textId="69D649A9" w:rsidR="001E1187" w:rsidRPr="00347C06" w:rsidRDefault="2A8087DA" w:rsidP="001E1187">
      <w:pPr>
        <w:pStyle w:val="BodyBullets"/>
      </w:pPr>
      <w:r w:rsidRPr="00347C06">
        <w:t>a</w:t>
      </w:r>
      <w:r w:rsidR="001E1187" w:rsidRPr="00347C06">
        <w:t>ttending VALID’s ‘Have Your Say’ Conference</w:t>
      </w:r>
    </w:p>
    <w:p w14:paraId="2CF9B0D9" w14:textId="2449B244" w:rsidR="001E1187" w:rsidRPr="00347C06" w:rsidRDefault="190AFB23" w:rsidP="001E1187">
      <w:pPr>
        <w:pStyle w:val="BodyBullets"/>
      </w:pPr>
      <w:r w:rsidRPr="00347C06">
        <w:t>h</w:t>
      </w:r>
      <w:r w:rsidR="001E1187" w:rsidRPr="00347C06">
        <w:t>olding information stalls at Victoria University Open Days (Footscray and Melbourne CBD campuses)</w:t>
      </w:r>
      <w:r w:rsidR="7C047F4A" w:rsidRPr="00347C06">
        <w:t>.</w:t>
      </w:r>
      <w:r w:rsidR="001E1187" w:rsidRPr="00347C06">
        <w:t xml:space="preserve"> </w:t>
      </w:r>
    </w:p>
    <w:p w14:paraId="020233DA" w14:textId="3E931A10" w:rsidR="001E1187" w:rsidRPr="00347C06" w:rsidRDefault="005E0360" w:rsidP="001E1187">
      <w:pPr>
        <w:pStyle w:val="Heading3"/>
      </w:pPr>
      <w:r w:rsidRPr="00347C06">
        <w:t xml:space="preserve">Engaging </w:t>
      </w:r>
      <w:r w:rsidR="008C3638" w:rsidRPr="00347C06">
        <w:t>consumers</w:t>
      </w:r>
      <w:r w:rsidR="000C56C6" w:rsidRPr="00347C06">
        <w:t xml:space="preserve"> with lived experience of disability </w:t>
      </w:r>
    </w:p>
    <w:p w14:paraId="298BDC75" w14:textId="108F471E" w:rsidR="001E1187" w:rsidRPr="00347C06" w:rsidRDefault="001E1187" w:rsidP="001E1187">
      <w:pPr>
        <w:pStyle w:val="BodyCopy"/>
      </w:pPr>
      <w:r w:rsidRPr="00347C06">
        <w:t xml:space="preserve">A milestone in our outreach efforts was the development of a new three-year </w:t>
      </w:r>
      <w:r w:rsidRPr="00347C06">
        <w:rPr>
          <w:i/>
        </w:rPr>
        <w:t>Communications, Outreach and Engagement (COE) Plan</w:t>
      </w:r>
      <w:r w:rsidRPr="00347C06">
        <w:t xml:space="preserve">, which was finalised in March 2023. </w:t>
      </w:r>
    </w:p>
    <w:p w14:paraId="75953910" w14:textId="5C0D2B7F" w:rsidR="001E1187" w:rsidRPr="00347C06" w:rsidRDefault="001E1187" w:rsidP="001E1187">
      <w:pPr>
        <w:pStyle w:val="BodyCopy"/>
      </w:pPr>
      <w:r w:rsidRPr="00347C06">
        <w:t xml:space="preserve">A key step in COE Plan development was mapping the ‘priority cohorts’ that are </w:t>
      </w:r>
      <w:r w:rsidR="000E0007" w:rsidRPr="00347C06">
        <w:t xml:space="preserve">the </w:t>
      </w:r>
      <w:r w:rsidRPr="00347C06">
        <w:t>focus of PTO outreach activity to 2025. Our initial focus is on engaging with consumers who have lived experience of disability and the organisations that represent or support them, with a particular focus on advocacy, self-</w:t>
      </w:r>
      <w:proofErr w:type="gramStart"/>
      <w:r w:rsidRPr="00347C06">
        <w:t>advocacy</w:t>
      </w:r>
      <w:proofErr w:type="gramEnd"/>
      <w:r w:rsidRPr="00347C06">
        <w:t xml:space="preserve"> and peer support networks. </w:t>
      </w:r>
    </w:p>
    <w:p w14:paraId="78BB135E" w14:textId="77777777" w:rsidR="001E1187" w:rsidRPr="00347C06" w:rsidRDefault="001E1187" w:rsidP="001E1187">
      <w:pPr>
        <w:pStyle w:val="BodyCopy"/>
      </w:pPr>
      <w:r w:rsidRPr="00347C06">
        <w:t xml:space="preserve">In June 2023, we delivered four in-person presentations to the Victorian Advocacy League for Individuals with Disability (VALID) Self-Advocacy Network meetings across metropolitan Melbourne. VALID supports individuals with intellectual disabilities to develop their self-advocacy skills. </w:t>
      </w:r>
    </w:p>
    <w:p w14:paraId="3BE30764" w14:textId="130713FB" w:rsidR="001E1187" w:rsidRPr="00347C06" w:rsidRDefault="001E1187" w:rsidP="001E1187">
      <w:pPr>
        <w:pStyle w:val="BodyCopy"/>
      </w:pPr>
      <w:r w:rsidRPr="00347C06">
        <w:t>PTO presentations at VALID Self-Advocacy Network meetings covered how to raise public transport complaints</w:t>
      </w:r>
      <w:r w:rsidR="00665944" w:rsidRPr="00347C06">
        <w:t>,</w:t>
      </w:r>
      <w:r w:rsidRPr="00347C06">
        <w:t xml:space="preserve"> </w:t>
      </w:r>
      <w:r w:rsidR="00B77045" w:rsidRPr="00347C06">
        <w:t xml:space="preserve">how we </w:t>
      </w:r>
      <w:r w:rsidRPr="00347C06">
        <w:t>support complainants through the resolution process</w:t>
      </w:r>
      <w:r w:rsidR="00665944" w:rsidRPr="00347C06">
        <w:t xml:space="preserve">, and </w:t>
      </w:r>
      <w:r w:rsidR="0028537A" w:rsidRPr="00347C06">
        <w:t xml:space="preserve">how we help </w:t>
      </w:r>
      <w:r w:rsidR="00353C6F" w:rsidRPr="00347C06">
        <w:t xml:space="preserve">address systemic </w:t>
      </w:r>
      <w:r w:rsidR="0028537A" w:rsidRPr="00347C06">
        <w:t xml:space="preserve">public transport </w:t>
      </w:r>
      <w:r w:rsidR="00353C6F" w:rsidRPr="00347C06">
        <w:t>issues</w:t>
      </w:r>
      <w:r w:rsidRPr="00347C06">
        <w:t xml:space="preserve">. These sessions facilitated valuable interactions, including Q&amp;A sessions and feedback opportunities. </w:t>
      </w:r>
    </w:p>
    <w:p w14:paraId="0F9F661E" w14:textId="77777777" w:rsidR="001E1187" w:rsidRPr="00347C06" w:rsidRDefault="001E1187" w:rsidP="001E1187">
      <w:pPr>
        <w:pStyle w:val="BodyCopy"/>
      </w:pPr>
      <w:r w:rsidRPr="00347C06">
        <w:t>Our Communications team was grateful to work with VALID’s Self Advocacy Project Officers and Easy English experts, to develop Easy English materials to support this, and future, presentations. The sessions facilitated valuable interactions that generated feedback for our systemic issues work, and we were also able to register complaints on-the-spot for some Network members.</w:t>
      </w:r>
    </w:p>
    <w:p w14:paraId="711D37C1" w14:textId="77777777" w:rsidR="001E1187" w:rsidRPr="00347C06" w:rsidRDefault="001E1187" w:rsidP="001E1187">
      <w:pPr>
        <w:pStyle w:val="BodyCopy2023"/>
        <w:rPr>
          <w:spacing w:val="-4"/>
        </w:rPr>
      </w:pPr>
    </w:p>
    <w:p w14:paraId="38E3CEE6" w14:textId="77777777" w:rsidR="00A37EE1" w:rsidRPr="00347C06" w:rsidRDefault="00A37EE1" w:rsidP="00A37EE1"/>
    <w:p w14:paraId="330A17C7" w14:textId="77777777" w:rsidR="001E1187" w:rsidRPr="00347C06" w:rsidRDefault="001E1187">
      <w:r w:rsidRPr="00347C06">
        <w:br w:type="page"/>
      </w:r>
    </w:p>
    <w:p w14:paraId="683F75CA" w14:textId="50FB85CC" w:rsidR="001E1187" w:rsidRPr="00347C06" w:rsidRDefault="001E1187" w:rsidP="00864586">
      <w:pPr>
        <w:pStyle w:val="Heading2"/>
      </w:pPr>
      <w:bookmarkStart w:id="23" w:name="_Toc152413217"/>
      <w:r w:rsidRPr="00347C06">
        <w:t xml:space="preserve">Case study: Annette’s </w:t>
      </w:r>
      <w:r w:rsidR="337A7845" w:rsidRPr="00347C06">
        <w:t>s</w:t>
      </w:r>
      <w:r w:rsidRPr="00347C06">
        <w:t>tory</w:t>
      </w:r>
      <w:bookmarkEnd w:id="23"/>
    </w:p>
    <w:p w14:paraId="0B88B302" w14:textId="27A3AB8D" w:rsidR="001E1187" w:rsidRPr="00347C06" w:rsidRDefault="001E1187" w:rsidP="001E1187">
      <w:pPr>
        <w:pStyle w:val="BodyCopy"/>
      </w:pPr>
      <w:r w:rsidRPr="00347C06">
        <w:t xml:space="preserve">Annette has a disability that affects her mobility but isn’t immediately apparent because she doesn’t use a walking aid. She uses two local buses </w:t>
      </w:r>
      <w:r w:rsidR="5C19B224" w:rsidRPr="00347C06">
        <w:t>three to four</w:t>
      </w:r>
      <w:r w:rsidRPr="00347C06">
        <w:t xml:space="preserve"> times per week. </w:t>
      </w:r>
    </w:p>
    <w:p w14:paraId="1647F7C5" w14:textId="77777777" w:rsidR="001E1187" w:rsidRPr="00347C06" w:rsidRDefault="001E1187" w:rsidP="001E1187">
      <w:pPr>
        <w:pStyle w:val="BodyCopy"/>
      </w:pPr>
      <w:r w:rsidRPr="00347C06">
        <w:t xml:space="preserve">Annette told </w:t>
      </w:r>
      <w:proofErr w:type="gramStart"/>
      <w:r w:rsidRPr="00347C06">
        <w:t>us</w:t>
      </w:r>
      <w:proofErr w:type="gramEnd"/>
      <w:r w:rsidRPr="00347C06">
        <w:t xml:space="preserve"> that drivers on these routes often don’t stop next to the kerb. This forces her to step up from the road to board or down onto the road to exit the bus. Her mobility issues make it hard to manage the extra gap, and she’s often in pain afterwards. </w:t>
      </w:r>
    </w:p>
    <w:p w14:paraId="61F90234" w14:textId="77777777" w:rsidR="001E1187" w:rsidRPr="00347C06" w:rsidRDefault="001E1187" w:rsidP="001E1187">
      <w:pPr>
        <w:pStyle w:val="BodyCopy"/>
      </w:pPr>
      <w:r w:rsidRPr="00347C06">
        <w:t xml:space="preserve">Annette complained to PTV and the bus operator. She wanted the operator to ensure that drivers consistently pulled up to the kerb so that she (and others) could access their services safely. </w:t>
      </w:r>
    </w:p>
    <w:p w14:paraId="28D6633A" w14:textId="1657249B" w:rsidR="001E1187" w:rsidRPr="00347C06" w:rsidRDefault="001E1187" w:rsidP="001E1187">
      <w:pPr>
        <w:pStyle w:val="BodyCopy"/>
      </w:pPr>
      <w:r w:rsidRPr="00347C06">
        <w:t xml:space="preserve">The operator told her that the issue had been raised with their People </w:t>
      </w:r>
      <w:r w:rsidR="38CA9F42" w:rsidRPr="00347C06">
        <w:t>and</w:t>
      </w:r>
      <w:r w:rsidRPr="00347C06">
        <w:t xml:space="preserve"> Culture department, and her feedback had gone to their driver training team to action. </w:t>
      </w:r>
    </w:p>
    <w:p w14:paraId="43A975D9" w14:textId="1D0271B7" w:rsidR="001E1187" w:rsidRPr="00347C06" w:rsidRDefault="001E1187" w:rsidP="001E1187">
      <w:pPr>
        <w:pStyle w:val="Heading3"/>
      </w:pPr>
      <w:r w:rsidRPr="00347C06">
        <w:t>Why did Annette co</w:t>
      </w:r>
      <w:r w:rsidR="00C77B7F" w:rsidRPr="00347C06">
        <w:t>mplain</w:t>
      </w:r>
      <w:r w:rsidRPr="00347C06">
        <w:t xml:space="preserve"> </w:t>
      </w:r>
      <w:r w:rsidR="00C77B7F" w:rsidRPr="00347C06">
        <w:t>to</w:t>
      </w:r>
      <w:r w:rsidRPr="00347C06">
        <w:t xml:space="preserve"> the PTO? </w:t>
      </w:r>
    </w:p>
    <w:p w14:paraId="571ACE23" w14:textId="0684E22B" w:rsidR="001E1187" w:rsidRPr="00347C06" w:rsidRDefault="001E1187" w:rsidP="001E1187">
      <w:pPr>
        <w:pStyle w:val="BodyCopy"/>
      </w:pPr>
      <w:r w:rsidRPr="00347C06">
        <w:t xml:space="preserve">When Annette didn’t see any improvement in driver </w:t>
      </w:r>
      <w:proofErr w:type="gramStart"/>
      <w:r w:rsidRPr="00347C06">
        <w:t>behaviour</w:t>
      </w:r>
      <w:proofErr w:type="gramEnd"/>
      <w:r w:rsidR="00937112" w:rsidRPr="00347C06">
        <w:t xml:space="preserve"> </w:t>
      </w:r>
      <w:r w:rsidRPr="00347C06">
        <w:t>she contact</w:t>
      </w:r>
      <w:r w:rsidR="00827F2D" w:rsidRPr="00347C06">
        <w:t>ed</w:t>
      </w:r>
      <w:r w:rsidRPr="00347C06">
        <w:t xml:space="preserve"> the PTO. </w:t>
      </w:r>
    </w:p>
    <w:p w14:paraId="6FFB6591" w14:textId="27460E50" w:rsidR="00827F2D" w:rsidRPr="00347C06" w:rsidRDefault="00827F2D" w:rsidP="001E1187">
      <w:pPr>
        <w:pStyle w:val="BodyCopy"/>
      </w:pPr>
      <w:r w:rsidRPr="00347C06">
        <w:t xml:space="preserve">Because of the range of issues within Annette’s complaint, we decided to </w:t>
      </w:r>
      <w:proofErr w:type="gramStart"/>
      <w:r w:rsidRPr="00347C06">
        <w:t>conduct an investigation</w:t>
      </w:r>
      <w:proofErr w:type="gramEnd"/>
      <w:r w:rsidRPr="00347C06">
        <w:t xml:space="preserve">. </w:t>
      </w:r>
    </w:p>
    <w:p w14:paraId="647EFB22" w14:textId="2F2654A5" w:rsidR="00D02B55" w:rsidRPr="00347C06" w:rsidRDefault="00D02B55" w:rsidP="00D02B55">
      <w:pPr>
        <w:pStyle w:val="Heading3"/>
      </w:pPr>
      <w:r w:rsidRPr="00347C06">
        <w:t xml:space="preserve">How did the PTO investigate? </w:t>
      </w:r>
    </w:p>
    <w:p w14:paraId="02075C82" w14:textId="0B87B720" w:rsidR="001E1187" w:rsidRPr="00347C06" w:rsidRDefault="001E1187" w:rsidP="001E1187">
      <w:pPr>
        <w:pStyle w:val="BodyCopy"/>
      </w:pPr>
      <w:r w:rsidRPr="00347C06">
        <w:t>In our initial conversations with Annette, she told us she thought that the hidden nature of her disability was relevant to her experience. She said that drivers would almost always stop at the kerb when passenger’s accessibility needs were visible – for example, if they had a pram or used a mobility aid. But even when Annette asked drivers to pull into the kerb, they sometimes disregarded her request.</w:t>
      </w:r>
    </w:p>
    <w:p w14:paraId="42EE4623" w14:textId="77777777" w:rsidR="001E1187" w:rsidRPr="00347C06" w:rsidRDefault="001E1187" w:rsidP="001E1187">
      <w:pPr>
        <w:pStyle w:val="BodyCopy"/>
      </w:pPr>
      <w:r w:rsidRPr="00347C06">
        <w:t>The PTO contacted the bus operator and asked them to respond to a range of questions, including:</w:t>
      </w:r>
    </w:p>
    <w:p w14:paraId="4A057432" w14:textId="2280BCF7" w:rsidR="001E1187" w:rsidRPr="00347C06" w:rsidRDefault="001E1187" w:rsidP="001E1187">
      <w:pPr>
        <w:pStyle w:val="BodyBullets"/>
      </w:pPr>
      <w:r w:rsidRPr="00347C06">
        <w:t>Are drivers required to stop at the kerb, or is this at the driver’s discretion?</w:t>
      </w:r>
    </w:p>
    <w:p w14:paraId="4E4786F1" w14:textId="3FDE236D" w:rsidR="001E1187" w:rsidRPr="00347C06" w:rsidRDefault="001E1187" w:rsidP="001E1187">
      <w:pPr>
        <w:pStyle w:val="BodyBullets"/>
      </w:pPr>
      <w:r w:rsidRPr="00347C06">
        <w:t>What training (if any) do drivers get on this issue? Does this training cover hidden disabilities specifically?</w:t>
      </w:r>
    </w:p>
    <w:p w14:paraId="2910B128" w14:textId="4801E251" w:rsidR="001E1187" w:rsidRPr="00347C06" w:rsidRDefault="001E1187" w:rsidP="001E1187">
      <w:pPr>
        <w:pStyle w:val="BodyBullets"/>
      </w:pPr>
      <w:r w:rsidRPr="00347C06">
        <w:t xml:space="preserve">Did the organisation have a disability inclusion plan? </w:t>
      </w:r>
    </w:p>
    <w:p w14:paraId="00690AB3" w14:textId="352B2CCB" w:rsidR="001E1187" w:rsidRPr="00347C06" w:rsidRDefault="001E1187" w:rsidP="001E1187">
      <w:pPr>
        <w:pStyle w:val="BodyCopy"/>
      </w:pPr>
      <w:r w:rsidRPr="00347C06">
        <w:t xml:space="preserve">The operator confirmed that drivers are expected to stop close and parallel to the kerb, except where safety hazards (such as protruding tree limbs) prevented this. </w:t>
      </w:r>
      <w:r w:rsidR="62B5EAAE" w:rsidRPr="00347C06">
        <w:t xml:space="preserve">It </w:t>
      </w:r>
      <w:r w:rsidRPr="00347C06">
        <w:t xml:space="preserve">also confirmed that </w:t>
      </w:r>
      <w:r w:rsidR="4319AD84" w:rsidRPr="00347C06">
        <w:t xml:space="preserve">its </w:t>
      </w:r>
      <w:r w:rsidRPr="00347C06">
        <w:t xml:space="preserve">driver training materials covered this requirement. </w:t>
      </w:r>
    </w:p>
    <w:p w14:paraId="58CC2D39" w14:textId="77777777" w:rsidR="001E1187" w:rsidRPr="00347C06" w:rsidRDefault="001E1187" w:rsidP="001E1187">
      <w:pPr>
        <w:pStyle w:val="BodyCopy"/>
      </w:pPr>
      <w:r w:rsidRPr="00347C06">
        <w:t xml:space="preserve">The PTO’s review of the operator’s training materials indicated that they covered safe boarding and safe exiting scenarios for passengers who are vision impaired, or who use wheelchairs or mobility scooters. However, they didn’t cover people with other disabilities, including hidden disabilities, or the specific scenario Annette had raised. </w:t>
      </w:r>
    </w:p>
    <w:p w14:paraId="2BEFC664" w14:textId="77777777" w:rsidR="001E1187" w:rsidRPr="00347C06" w:rsidRDefault="001E1187" w:rsidP="001E1187">
      <w:pPr>
        <w:pStyle w:val="BodyCopy"/>
      </w:pPr>
      <w:r w:rsidRPr="00347C06">
        <w:t xml:space="preserve">The operator also confirmed that it had a Disability Support Plan. Our review of this document indicated that the Plan was primarily focused on action internal to the organisation and its workforce. </w:t>
      </w:r>
    </w:p>
    <w:p w14:paraId="289AB4A9" w14:textId="77777777" w:rsidR="001E1187" w:rsidRPr="00347C06" w:rsidRDefault="001E1187" w:rsidP="001E1187">
      <w:pPr>
        <w:pStyle w:val="BodyCopy"/>
      </w:pPr>
      <w:r w:rsidRPr="00347C06">
        <w:t xml:space="preserve">We shared the operator’s response with Annette. Annette told us that there had been “much improvement” since she contacted the PTO, although she believed driving practices had begun to slip again recently. She also reiterated her view that the operator needed to improve its support for passengers with hidden disabilities. </w:t>
      </w:r>
    </w:p>
    <w:p w14:paraId="52117210" w14:textId="765BCE76" w:rsidR="001E1187" w:rsidRPr="00347C06" w:rsidRDefault="001E1187" w:rsidP="001E1187">
      <w:pPr>
        <w:pStyle w:val="BodyCopy"/>
      </w:pPr>
      <w:r w:rsidRPr="00347C06">
        <w:t xml:space="preserve">Our response to the operator drew </w:t>
      </w:r>
      <w:r w:rsidR="1DF79991" w:rsidRPr="00347C06">
        <w:t xml:space="preserve">its </w:t>
      </w:r>
      <w:r w:rsidRPr="00347C06">
        <w:t xml:space="preserve">attention to the Hidden Disabilities Sunflower program, noting that other Victorian public transport operators and the PTO had implemented </w:t>
      </w:r>
      <w:r w:rsidR="00E754DC" w:rsidRPr="00347C06">
        <w:t>Sunflower</w:t>
      </w:r>
      <w:r w:rsidRPr="00347C06">
        <w:t xml:space="preserve"> training for their staff. We also relayed Annette’s most recent feedback and </w:t>
      </w:r>
      <w:r w:rsidR="30F6E47E" w:rsidRPr="00347C06">
        <w:t xml:space="preserve">mentioned </w:t>
      </w:r>
      <w:r w:rsidRPr="00347C06">
        <w:t xml:space="preserve">that her preferred resolution at this stage of our investigation was for drivers to receive a reminder to stop at the kerb whenever possible. </w:t>
      </w:r>
    </w:p>
    <w:p w14:paraId="0251B246" w14:textId="76C7D70E" w:rsidR="001E1187" w:rsidRPr="00347C06" w:rsidRDefault="001E1187" w:rsidP="001E1187">
      <w:pPr>
        <w:pStyle w:val="Heading3"/>
      </w:pPr>
      <w:r w:rsidRPr="00347C06">
        <w:t xml:space="preserve">What was the outcome? </w:t>
      </w:r>
    </w:p>
    <w:p w14:paraId="1330CE78" w14:textId="23988E54" w:rsidR="001E1187" w:rsidRPr="00347C06" w:rsidRDefault="001E1187" w:rsidP="001E1187">
      <w:pPr>
        <w:pStyle w:val="BodyCopy"/>
      </w:pPr>
      <w:r w:rsidRPr="00347C06">
        <w:t xml:space="preserve">The operator committed to including information about support for passengers with hidden disabilities into </w:t>
      </w:r>
      <w:r w:rsidR="615A4829" w:rsidRPr="00347C06">
        <w:t xml:space="preserve">its </w:t>
      </w:r>
      <w:r w:rsidRPr="00347C06">
        <w:t>driver training modules, and to look further into the H</w:t>
      </w:r>
      <w:r w:rsidR="00BA1AE6" w:rsidRPr="00347C06">
        <w:t>idden Disabilities Sunflower</w:t>
      </w:r>
      <w:r w:rsidRPr="00347C06">
        <w:t xml:space="preserve"> program. </w:t>
      </w:r>
      <w:r w:rsidR="20A1B4EE" w:rsidRPr="00347C06">
        <w:t xml:space="preserve">It </w:t>
      </w:r>
      <w:r w:rsidRPr="00347C06">
        <w:t xml:space="preserve">also committed to delivering two internal communications campaigns annually, with the aim of raising employee awareness of the needs of passengers with hidden and visible disabilities. </w:t>
      </w:r>
      <w:r w:rsidR="57B60145" w:rsidRPr="00347C06">
        <w:t>The operator</w:t>
      </w:r>
      <w:r w:rsidRPr="00347C06">
        <w:t xml:space="preserve"> said each campaign would incorporate a direct SMS message to all operations staff, including drivers. </w:t>
      </w:r>
    </w:p>
    <w:p w14:paraId="526D9D6C" w14:textId="77777777" w:rsidR="001E1187" w:rsidRPr="00347C06" w:rsidRDefault="001E1187" w:rsidP="001E1187">
      <w:pPr>
        <w:pStyle w:val="BodyCopy"/>
      </w:pPr>
      <w:r w:rsidRPr="00347C06">
        <w:t xml:space="preserve">Annette was satisfied with this outcome and agreed to close her complaint. </w:t>
      </w:r>
    </w:p>
    <w:p w14:paraId="26DFE1CA" w14:textId="77777777" w:rsidR="001E1187" w:rsidRPr="00347C06" w:rsidRDefault="001E1187" w:rsidP="001E1187">
      <w:pPr>
        <w:pStyle w:val="BodyCopy"/>
      </w:pPr>
      <w:r w:rsidRPr="00347C06">
        <w:t xml:space="preserve">Annette has re-contacted the PTO to report that drivers were again failing to consistently stop at the kerb. At the time of writing, the PTO had opened a new complaint to </w:t>
      </w:r>
      <w:proofErr w:type="gramStart"/>
      <w:r w:rsidRPr="00347C06">
        <w:t>look into</w:t>
      </w:r>
      <w:proofErr w:type="gramEnd"/>
      <w:r w:rsidRPr="00347C06">
        <w:t xml:space="preserve"> this issue. </w:t>
      </w:r>
    </w:p>
    <w:p w14:paraId="64CA1FB4" w14:textId="77777777" w:rsidR="00B86A13" w:rsidRPr="00347C06" w:rsidRDefault="00B86A13">
      <w:pPr>
        <w:rPr>
          <w:rStyle w:val="normaltextrun"/>
          <w:rFonts w:ascii="Roboto" w:hAnsi="Roboto" w:cs="Verdana"/>
          <w:b/>
          <w:bCs/>
          <w:iCs/>
          <w:color w:val="195A7D"/>
          <w:sz w:val="32"/>
          <w:szCs w:val="28"/>
        </w:rPr>
      </w:pPr>
      <w:r w:rsidRPr="00347C06">
        <w:rPr>
          <w:rStyle w:val="normaltextrun"/>
        </w:rPr>
        <w:br w:type="page"/>
      </w:r>
    </w:p>
    <w:p w14:paraId="0F4EFAE4" w14:textId="3010989A" w:rsidR="001E1187" w:rsidRPr="00347C06" w:rsidRDefault="001E1187" w:rsidP="00864586">
      <w:pPr>
        <w:pStyle w:val="Heading2"/>
        <w:rPr>
          <w:rFonts w:ascii="Segoe UI" w:hAnsi="Segoe UI" w:cs="Segoe UI"/>
          <w:color w:val="000000"/>
          <w:sz w:val="18"/>
          <w:szCs w:val="18"/>
        </w:rPr>
      </w:pPr>
      <w:bookmarkStart w:id="24" w:name="_Toc152413218"/>
      <w:r w:rsidRPr="00347C06">
        <w:rPr>
          <w:rStyle w:val="normaltextrun"/>
        </w:rPr>
        <w:t>Hidden Disabilit</w:t>
      </w:r>
      <w:r w:rsidR="29D29F5D" w:rsidRPr="00347C06">
        <w:rPr>
          <w:rStyle w:val="normaltextrun"/>
        </w:rPr>
        <w:t>ies</w:t>
      </w:r>
      <w:r w:rsidRPr="00347C06">
        <w:rPr>
          <w:rStyle w:val="normaltextrun"/>
        </w:rPr>
        <w:t xml:space="preserve"> </w:t>
      </w:r>
      <w:r w:rsidRPr="00347C06">
        <w:t>Sunflower</w:t>
      </w:r>
      <w:bookmarkEnd w:id="24"/>
      <w:r w:rsidRPr="00347C06">
        <w:rPr>
          <w:rStyle w:val="normaltextrun"/>
        </w:rPr>
        <w:t xml:space="preserve"> </w:t>
      </w:r>
    </w:p>
    <w:p w14:paraId="1AE5AB24" w14:textId="496F6C5A" w:rsidR="0050724A" w:rsidRPr="00BB16AA" w:rsidRDefault="001E1187" w:rsidP="009205C4">
      <w:pPr>
        <w:pStyle w:val="BodyCopy"/>
        <w:ind w:left="720"/>
        <w:rPr>
          <w:rStyle w:val="normaltextrun"/>
          <w:rFonts w:cs="Segoe UI"/>
          <w:lang w:val="en-US"/>
        </w:rPr>
      </w:pPr>
      <w:r w:rsidRPr="00347C06">
        <w:rPr>
          <w:rStyle w:val="normaltextrun"/>
          <w:rFonts w:ascii="Calibri" w:hAnsi="Calibri" w:cs="Calibri"/>
          <w:lang w:val="en-US"/>
        </w:rPr>
        <w:t>T</w:t>
      </w:r>
      <w:r w:rsidRPr="00347C06">
        <w:rPr>
          <w:rStyle w:val="normaltextrun"/>
          <w:rFonts w:cs="Segoe UI"/>
          <w:lang w:val="en-US"/>
        </w:rPr>
        <w:t xml:space="preserve">he Hidden Disabilities Sunflower gives people with non-visible or ‘hidden’ disabilities the option to signal that they may need extra support or extra time when using public transport.  </w:t>
      </w:r>
    </w:p>
    <w:p w14:paraId="4C53933A" w14:textId="3FDCFCD4" w:rsidR="001E1187" w:rsidRPr="00347C06" w:rsidRDefault="001E1187" w:rsidP="001E1187">
      <w:pPr>
        <w:pStyle w:val="BodyCopy"/>
        <w:ind w:left="720"/>
        <w:rPr>
          <w:rFonts w:ascii="Segoe UI" w:hAnsi="Segoe UI"/>
          <w:sz w:val="18"/>
          <w:szCs w:val="18"/>
        </w:rPr>
      </w:pPr>
      <w:r w:rsidRPr="00347C06">
        <w:rPr>
          <w:rStyle w:val="normaltextrun"/>
          <w:rFonts w:cs="Segoe UI"/>
          <w:lang w:val="en-US"/>
        </w:rPr>
        <w:t xml:space="preserve">People with hidden disabilities, their </w:t>
      </w:r>
      <w:proofErr w:type="spellStart"/>
      <w:r w:rsidRPr="00347C06">
        <w:rPr>
          <w:rStyle w:val="normaltextrun"/>
          <w:rFonts w:cs="Segoe UI"/>
          <w:lang w:val="en-US"/>
        </w:rPr>
        <w:t>carers</w:t>
      </w:r>
      <w:proofErr w:type="spellEnd"/>
      <w:r w:rsidRPr="00347C06">
        <w:rPr>
          <w:rStyle w:val="normaltextrun"/>
          <w:rFonts w:cs="Segoe UI"/>
          <w:lang w:val="en-US"/>
        </w:rPr>
        <w:t xml:space="preserve"> and loved ones can choose to wear a Sunflower lanyard, pin-on badge or wrist band while travelling.</w:t>
      </w:r>
      <w:r w:rsidRPr="00347C06">
        <w:rPr>
          <w:rStyle w:val="eop"/>
          <w:rFonts w:cs="Segoe UI"/>
        </w:rPr>
        <w:t> </w:t>
      </w:r>
      <w:r w:rsidR="008936BA" w:rsidRPr="00347C06">
        <w:rPr>
          <w:rStyle w:val="normaltextrun"/>
          <w:rFonts w:cs="Segoe UI"/>
          <w:lang w:val="en-US"/>
        </w:rPr>
        <w:t>Public transport s</w:t>
      </w:r>
      <w:r w:rsidRPr="00347C06">
        <w:rPr>
          <w:rStyle w:val="normaltextrun"/>
          <w:rFonts w:cs="Segoe UI"/>
          <w:lang w:val="en-US"/>
        </w:rPr>
        <w:t xml:space="preserve">taff who’ve completed </w:t>
      </w:r>
      <w:r w:rsidR="00DC7261" w:rsidRPr="00347C06">
        <w:rPr>
          <w:rStyle w:val="normaltextrun"/>
          <w:rFonts w:cs="Segoe UI"/>
          <w:lang w:val="en-US"/>
        </w:rPr>
        <w:t>Sunflower</w:t>
      </w:r>
      <w:r w:rsidRPr="00347C06">
        <w:rPr>
          <w:rStyle w:val="normaltextrun"/>
          <w:rFonts w:cs="Segoe UI"/>
          <w:lang w:val="en-US"/>
        </w:rPr>
        <w:t xml:space="preserve"> training </w:t>
      </w:r>
      <w:r w:rsidR="00194CD7" w:rsidRPr="00347C06">
        <w:rPr>
          <w:rStyle w:val="normaltextrun"/>
          <w:rFonts w:cs="Segoe UI"/>
          <w:lang w:val="en-US"/>
        </w:rPr>
        <w:t xml:space="preserve">can </w:t>
      </w:r>
      <w:r w:rsidRPr="00347C06">
        <w:rPr>
          <w:rStyle w:val="normaltextrun"/>
          <w:rFonts w:cs="Segoe UI"/>
          <w:lang w:val="en-US"/>
        </w:rPr>
        <w:t>wear Sunflower supporter badges to signal that they understand and support the needs of passengers with hidden disabilities.</w:t>
      </w:r>
      <w:r w:rsidRPr="00347C06">
        <w:rPr>
          <w:rStyle w:val="eop"/>
          <w:rFonts w:cs="Segoe UI"/>
        </w:rPr>
        <w:t> </w:t>
      </w:r>
    </w:p>
    <w:p w14:paraId="3D440218" w14:textId="19413720" w:rsidR="001E1187" w:rsidRPr="00347C06" w:rsidRDefault="001E1187" w:rsidP="001E1187">
      <w:pPr>
        <w:pStyle w:val="BodyCopy"/>
        <w:ind w:left="720"/>
        <w:rPr>
          <w:rFonts w:ascii="Segoe UI" w:hAnsi="Segoe UI"/>
          <w:sz w:val="18"/>
          <w:szCs w:val="18"/>
        </w:rPr>
      </w:pPr>
      <w:r w:rsidRPr="00347C06">
        <w:rPr>
          <w:rStyle w:val="normaltextrun"/>
          <w:rFonts w:cs="Segoe UI"/>
        </w:rPr>
        <w:t>The PTO is a member of the Hidden Disabilities Sunflower program. Our complaints-handling and communications teams completed Sunflower training in April 202</w:t>
      </w:r>
      <w:r w:rsidR="003F689D" w:rsidRPr="00347C06">
        <w:rPr>
          <w:rStyle w:val="normaltextrun"/>
          <w:rFonts w:cs="Segoe UI"/>
        </w:rPr>
        <w:t>3</w:t>
      </w:r>
      <w:r w:rsidR="00F77D08" w:rsidRPr="00347C06">
        <w:rPr>
          <w:rStyle w:val="normaltextrun"/>
          <w:rFonts w:cs="Segoe UI"/>
        </w:rPr>
        <w:t>. This has</w:t>
      </w:r>
      <w:r w:rsidR="00C862E6" w:rsidRPr="00347C06">
        <w:rPr>
          <w:rStyle w:val="normaltextrun"/>
          <w:rFonts w:cs="Segoe UI"/>
        </w:rPr>
        <w:t xml:space="preserve"> </w:t>
      </w:r>
      <w:r w:rsidRPr="00347C06">
        <w:rPr>
          <w:rStyle w:val="normaltextrun"/>
          <w:rFonts w:cs="Segoe UI"/>
        </w:rPr>
        <w:t>equipp</w:t>
      </w:r>
      <w:r w:rsidR="00F77D08" w:rsidRPr="00347C06">
        <w:rPr>
          <w:rStyle w:val="normaltextrun"/>
          <w:rFonts w:cs="Segoe UI"/>
        </w:rPr>
        <w:t>ed</w:t>
      </w:r>
      <w:r w:rsidRPr="00347C06">
        <w:rPr>
          <w:rStyle w:val="normaltextrun"/>
          <w:rFonts w:cs="Segoe UI"/>
        </w:rPr>
        <w:t xml:space="preserve"> </w:t>
      </w:r>
      <w:r w:rsidR="00F77D08" w:rsidRPr="00347C06">
        <w:rPr>
          <w:rStyle w:val="normaltextrun"/>
          <w:rFonts w:cs="Segoe UI"/>
        </w:rPr>
        <w:t>our staff</w:t>
      </w:r>
      <w:r w:rsidRPr="00347C06">
        <w:rPr>
          <w:rStyle w:val="normaltextrun"/>
          <w:rFonts w:cs="Segoe UI"/>
        </w:rPr>
        <w:t xml:space="preserve"> with a deeper understanding of the challenges faced by public transport users with hidden </w:t>
      </w:r>
      <w:proofErr w:type="gramStart"/>
      <w:r w:rsidRPr="00347C06">
        <w:rPr>
          <w:rStyle w:val="normaltextrun"/>
          <w:rFonts w:cs="Segoe UI"/>
        </w:rPr>
        <w:t>disabilities</w:t>
      </w:r>
      <w:r w:rsidR="00B9741B" w:rsidRPr="00347C06">
        <w:rPr>
          <w:rStyle w:val="normaltextrun"/>
          <w:rFonts w:cs="Segoe UI"/>
        </w:rPr>
        <w:t>,</w:t>
      </w:r>
      <w:r w:rsidRPr="00347C06">
        <w:rPr>
          <w:rStyle w:val="normaltextrun"/>
          <w:rFonts w:cs="Segoe UI"/>
        </w:rPr>
        <w:t xml:space="preserve"> </w:t>
      </w:r>
      <w:r w:rsidR="00B9741B" w:rsidRPr="00347C06">
        <w:rPr>
          <w:rStyle w:val="normaltextrun"/>
          <w:rFonts w:cs="Segoe UI"/>
        </w:rPr>
        <w:t>and</w:t>
      </w:r>
      <w:proofErr w:type="gramEnd"/>
      <w:r w:rsidR="00B9741B" w:rsidRPr="00347C06">
        <w:rPr>
          <w:rStyle w:val="normaltextrun"/>
          <w:rFonts w:cs="Segoe UI"/>
        </w:rPr>
        <w:t xml:space="preserve"> </w:t>
      </w:r>
      <w:r w:rsidRPr="00347C06">
        <w:rPr>
          <w:rStyle w:val="normaltextrun"/>
          <w:rFonts w:cs="Segoe UI"/>
        </w:rPr>
        <w:t>enabled the PTO to play a more effective role in promoting the Sunflower as an option for consumers with hidden disabilities</w:t>
      </w:r>
      <w:r w:rsidR="008936BA" w:rsidRPr="00347C06">
        <w:rPr>
          <w:rStyle w:val="normaltextrun"/>
          <w:rFonts w:cs="Segoe UI"/>
        </w:rPr>
        <w:t>.</w:t>
      </w:r>
    </w:p>
    <w:p w14:paraId="7CDC4236" w14:textId="0D9EF9C0" w:rsidR="001E1187" w:rsidRPr="00347C06" w:rsidRDefault="001E1187" w:rsidP="001E1187">
      <w:pPr>
        <w:pStyle w:val="BodyCopy"/>
      </w:pPr>
      <w:r w:rsidRPr="00347C06">
        <w:br w:type="page"/>
      </w:r>
    </w:p>
    <w:p w14:paraId="4A736049" w14:textId="1AAC12F5" w:rsidR="0064391E" w:rsidRPr="00347C06" w:rsidRDefault="0064391E" w:rsidP="00864586">
      <w:pPr>
        <w:pStyle w:val="Heading2"/>
      </w:pPr>
      <w:bookmarkStart w:id="25" w:name="_Toc152413219"/>
      <w:r w:rsidRPr="00347C06">
        <w:t xml:space="preserve">Case </w:t>
      </w:r>
      <w:r w:rsidR="0CFCC1CD" w:rsidRPr="00347C06">
        <w:t>s</w:t>
      </w:r>
      <w:r w:rsidRPr="00347C06">
        <w:t>tudy: Linh’s story</w:t>
      </w:r>
      <w:bookmarkEnd w:id="25"/>
      <w:r w:rsidRPr="00347C06">
        <w:t xml:space="preserve"> </w:t>
      </w:r>
    </w:p>
    <w:p w14:paraId="4D94B946" w14:textId="232D361A" w:rsidR="0064391E" w:rsidRPr="00347C06" w:rsidRDefault="0064391E" w:rsidP="0064391E">
      <w:pPr>
        <w:pStyle w:val="BodyCopy"/>
      </w:pPr>
      <w:r w:rsidRPr="00347C06">
        <w:t xml:space="preserve">Linh is a lived experience advocate for people with autism spectrum disorder (ASD) and sensory processing issues. She commutes to work on a V/Line train and is a frequent user of V/Line’s quiet carriages. </w:t>
      </w:r>
    </w:p>
    <w:p w14:paraId="5D94A093" w14:textId="36CB3561" w:rsidR="0064391E" w:rsidRPr="00347C06" w:rsidRDefault="0064391E" w:rsidP="0064391E">
      <w:pPr>
        <w:pStyle w:val="BodyCopy"/>
      </w:pPr>
      <w:r w:rsidRPr="00347C06">
        <w:t xml:space="preserve">Linh told </w:t>
      </w:r>
      <w:proofErr w:type="gramStart"/>
      <w:r w:rsidRPr="00347C06">
        <w:t>us</w:t>
      </w:r>
      <w:proofErr w:type="gramEnd"/>
      <w:r w:rsidRPr="00347C06">
        <w:t xml:space="preserve"> that passengers in quiet carriages often talk loudly or listen to audio devices without headphones. Conductors don't address these behaviours, even when she’s asked them to. </w:t>
      </w:r>
    </w:p>
    <w:p w14:paraId="29E101B1" w14:textId="77777777" w:rsidR="0064391E" w:rsidRPr="00347C06" w:rsidRDefault="0064391E" w:rsidP="0064391E">
      <w:pPr>
        <w:pStyle w:val="BodyCopy"/>
      </w:pPr>
      <w:r w:rsidRPr="00347C06">
        <w:t xml:space="preserve">Even though V/Line’s quiet carriages didn’t consistently meet Linh’s expectation of a ‘quiet zone’, she felt they had the potential to help V/Line offer a more accessible service for people with sensory processing issues. </w:t>
      </w:r>
    </w:p>
    <w:p w14:paraId="380AB86C" w14:textId="77777777" w:rsidR="0064391E" w:rsidRPr="00347C06" w:rsidRDefault="0064391E" w:rsidP="0064391E">
      <w:pPr>
        <w:pStyle w:val="BodyCopy"/>
      </w:pPr>
      <w:r w:rsidRPr="00347C06">
        <w:t xml:space="preserve">To raise this issue with V/Line, Linh submitted an enquiry. She asked V/Line to clarify the purpose of the carriages and explain why quietness wasn’t enforced. She also asked V/Line if it had considered other approaches to accommodating service users with ASD and/or sensory processing issues. </w:t>
      </w:r>
    </w:p>
    <w:p w14:paraId="170B5088" w14:textId="35B15278" w:rsidR="0064391E" w:rsidRPr="00347C06" w:rsidRDefault="0064391E" w:rsidP="0064391E">
      <w:pPr>
        <w:pStyle w:val="BodyCopy"/>
      </w:pPr>
      <w:r w:rsidRPr="00347C06">
        <w:t xml:space="preserve">In their response, V/Line explained that quiet carriages are a customer-regulated initiative, </w:t>
      </w:r>
      <w:r w:rsidR="66A592EA" w:rsidRPr="00347C06">
        <w:t>i</w:t>
      </w:r>
      <w:r w:rsidR="02888355" w:rsidRPr="00347C06">
        <w:t>.</w:t>
      </w:r>
      <w:r w:rsidRPr="00347C06">
        <w:t>e</w:t>
      </w:r>
      <w:r w:rsidR="2F914693" w:rsidRPr="00347C06">
        <w:t>.</w:t>
      </w:r>
      <w:r w:rsidRPr="00347C06">
        <w:t xml:space="preserve">: passengers volunteer to speak softly and mute their devices. They said ‘quiet courtesy behaviours’ were encouraged through on-board announcements prior to service departure. V/Line confirmed that conductors don’t enforce these behaviours, which </w:t>
      </w:r>
      <w:r w:rsidR="40575DA7" w:rsidRPr="00347C06">
        <w:t xml:space="preserve">it </w:t>
      </w:r>
      <w:r w:rsidRPr="00347C06">
        <w:t xml:space="preserve">said was related to the fact that public transport operators aren’t permitted to ban or eject passengers for behavioural issues or offences. </w:t>
      </w:r>
    </w:p>
    <w:p w14:paraId="281D34EB" w14:textId="4631FD18" w:rsidR="0064391E" w:rsidRPr="00347C06" w:rsidRDefault="0064391E" w:rsidP="0064391E">
      <w:pPr>
        <w:pStyle w:val="Heading3"/>
      </w:pPr>
      <w:r w:rsidRPr="00347C06">
        <w:t>Why did Linh co</w:t>
      </w:r>
      <w:r w:rsidR="00146F45" w:rsidRPr="00347C06">
        <w:t>mplain to</w:t>
      </w:r>
      <w:r w:rsidRPr="00347C06">
        <w:t xml:space="preserve"> the PTO? </w:t>
      </w:r>
    </w:p>
    <w:p w14:paraId="766BE0EB" w14:textId="523EDC04" w:rsidR="0064391E" w:rsidRPr="00347C06" w:rsidRDefault="0064391E" w:rsidP="0064391E">
      <w:pPr>
        <w:pStyle w:val="BodyCopy"/>
      </w:pPr>
      <w:r w:rsidRPr="00347C06">
        <w:t xml:space="preserve">Linh noted that V/Line’s response didn’t answer her question about the purpose of quiet carriages, and she didn’t recall ever hearing on-board announcements. V/Line’s response </w:t>
      </w:r>
      <w:r w:rsidR="00EF3214" w:rsidRPr="00347C06">
        <w:t xml:space="preserve">also </w:t>
      </w:r>
      <w:r w:rsidRPr="00347C06">
        <w:t>didn’t address her query a</w:t>
      </w:r>
      <w:r w:rsidR="00DD7464" w:rsidRPr="00347C06">
        <w:t>bout</w:t>
      </w:r>
      <w:r w:rsidRPr="00347C06">
        <w:t xml:space="preserve"> what initiatives </w:t>
      </w:r>
      <w:r w:rsidR="008C10F4" w:rsidRPr="00347C06">
        <w:t xml:space="preserve">were </w:t>
      </w:r>
      <w:r w:rsidRPr="00347C06">
        <w:t xml:space="preserve">either in place, or had been considered, to accommodate passengers with sensory processing issues. </w:t>
      </w:r>
    </w:p>
    <w:p w14:paraId="23A08F69" w14:textId="381C3D89" w:rsidR="0064391E" w:rsidRPr="00347C06" w:rsidRDefault="00B13883" w:rsidP="0064391E">
      <w:pPr>
        <w:pStyle w:val="BodyCopy"/>
      </w:pPr>
      <w:r w:rsidRPr="00347C06">
        <w:t>Linh</w:t>
      </w:r>
      <w:r w:rsidR="0064391E" w:rsidRPr="00347C06">
        <w:t xml:space="preserve"> decided to contact the PTO for assistance. </w:t>
      </w:r>
    </w:p>
    <w:p w14:paraId="61AA622B" w14:textId="77777777" w:rsidR="0064391E" w:rsidRPr="00347C06" w:rsidRDefault="0064391E" w:rsidP="0064391E">
      <w:pPr>
        <w:pStyle w:val="Heading3"/>
      </w:pPr>
      <w:r w:rsidRPr="00347C06">
        <w:t xml:space="preserve">How did the PTO handle Linh’s complaint? </w:t>
      </w:r>
    </w:p>
    <w:p w14:paraId="60850035" w14:textId="77777777" w:rsidR="0064391E" w:rsidRPr="00347C06" w:rsidRDefault="0064391E" w:rsidP="0064391E">
      <w:pPr>
        <w:pStyle w:val="BodyCopy"/>
      </w:pPr>
      <w:r w:rsidRPr="00347C06">
        <w:t xml:space="preserve">Our first step was to speak with Linh and ask her questions, to get a clear understanding of the aims of her original enquiry and the issues she wanted addressed. </w:t>
      </w:r>
    </w:p>
    <w:p w14:paraId="6965E35E" w14:textId="377E07B5" w:rsidR="0064391E" w:rsidRPr="00347C06" w:rsidRDefault="0064391E" w:rsidP="0064391E">
      <w:pPr>
        <w:pStyle w:val="BodyCopy"/>
      </w:pPr>
      <w:r w:rsidRPr="00347C06">
        <w:t xml:space="preserve">In this initial conversation, Linh told us she thought that public information about quiet carriages gave people unrealistic expectations about how quiet they would be. She said this had the potential to cause issues for passengers with ASD, because some people with ASD may become agitated or distressed if their expectations are disrupted or ‘rules’ aren’t followed. </w:t>
      </w:r>
    </w:p>
    <w:p w14:paraId="4DB7BF4B" w14:textId="1DD7519D" w:rsidR="0064391E" w:rsidRPr="00347C06" w:rsidRDefault="0064391E" w:rsidP="0064391E">
      <w:pPr>
        <w:pStyle w:val="BodyCopy"/>
      </w:pPr>
      <w:r w:rsidRPr="00347C06">
        <w:t xml:space="preserve">Linh also explained to us that she was seeking to ‘test’ her belief that quiet carriages were a ‘missed opportunity’ to provide a more accessible service. This is why she was asking V/Line to clarify </w:t>
      </w:r>
      <w:r w:rsidR="7B40D73E" w:rsidRPr="00347C06">
        <w:t xml:space="preserve">its </w:t>
      </w:r>
      <w:r w:rsidRPr="00347C06">
        <w:t xml:space="preserve">purpose. If </w:t>
      </w:r>
      <w:r w:rsidR="004075E3" w:rsidRPr="00347C06">
        <w:t>the purpose</w:t>
      </w:r>
      <w:r w:rsidRPr="00347C06">
        <w:t xml:space="preserve"> wasn’t to support people with disabilities, was there an opportunity to make this a focus?</w:t>
      </w:r>
    </w:p>
    <w:p w14:paraId="1D3274C5" w14:textId="4A040E2F" w:rsidR="0064391E" w:rsidRPr="00347C06" w:rsidRDefault="0064391E" w:rsidP="0064391E">
      <w:pPr>
        <w:pStyle w:val="BodyCopy"/>
      </w:pPr>
      <w:r w:rsidRPr="00347C06">
        <w:t xml:space="preserve">Our next step was to work with Linh to clarify how she wanted V/Line to resolve her complaint and help her formulate resolution options for V/Line to respond to. Her preferred resolution outcomes included: </w:t>
      </w:r>
    </w:p>
    <w:p w14:paraId="33B658D9" w14:textId="2D979345" w:rsidR="0064391E" w:rsidRPr="00347C06" w:rsidRDefault="0064391E" w:rsidP="0064391E">
      <w:pPr>
        <w:pStyle w:val="BodyBullets"/>
      </w:pPr>
      <w:r w:rsidRPr="00347C06">
        <w:t xml:space="preserve">a meeting with V/Line’s Accessibility Manager to discuss her ideas and </w:t>
      </w:r>
      <w:proofErr w:type="gramStart"/>
      <w:r w:rsidRPr="00347C06">
        <w:t>concerns</w:t>
      </w:r>
      <w:proofErr w:type="gramEnd"/>
    </w:p>
    <w:p w14:paraId="757B47E8" w14:textId="1562FC3D" w:rsidR="0064391E" w:rsidRPr="00347C06" w:rsidRDefault="0064391E" w:rsidP="0064391E">
      <w:pPr>
        <w:pStyle w:val="BodyBullets"/>
      </w:pPr>
      <w:r w:rsidRPr="00347C06">
        <w:t xml:space="preserve">for V/Line to advise whether </w:t>
      </w:r>
      <w:r w:rsidR="5D89D656" w:rsidRPr="00347C06">
        <w:t xml:space="preserve">its </w:t>
      </w:r>
      <w:r w:rsidRPr="00347C06">
        <w:t>frontline staff received disability support training that included the voices of people with lived experience of disability.</w:t>
      </w:r>
    </w:p>
    <w:p w14:paraId="15828FA3" w14:textId="77777777" w:rsidR="0064391E" w:rsidRPr="00347C06" w:rsidRDefault="0064391E" w:rsidP="0064391E">
      <w:pPr>
        <w:pStyle w:val="BodyCopy"/>
      </w:pPr>
      <w:r w:rsidRPr="00347C06">
        <w:t xml:space="preserve">We were also able to make Linh aware of the Hidden Disabilities Sunflower program. Linh decided that she wanted to wear a Sunflower lanyard while using public transport. She also wanted to give employees at the disability support organisation she runs the option to wear a lanyard too. We posted 10 Sunflower lanyards to Linh and her staff. </w:t>
      </w:r>
    </w:p>
    <w:p w14:paraId="4CCD1989" w14:textId="77777777" w:rsidR="0064391E" w:rsidRPr="00347C06" w:rsidRDefault="0064391E" w:rsidP="0064391E">
      <w:pPr>
        <w:pStyle w:val="Heading3"/>
      </w:pPr>
      <w:r w:rsidRPr="00347C06">
        <w:t xml:space="preserve">What was the outcome? </w:t>
      </w:r>
    </w:p>
    <w:p w14:paraId="735974E2" w14:textId="2EA847A2" w:rsidR="0064391E" w:rsidRPr="00347C06" w:rsidRDefault="0064391E" w:rsidP="0064391E">
      <w:pPr>
        <w:pStyle w:val="BodyCopy"/>
      </w:pPr>
      <w:r w:rsidRPr="00347C06">
        <w:t xml:space="preserve">In </w:t>
      </w:r>
      <w:r w:rsidR="3EB168DA" w:rsidRPr="00347C06">
        <w:t>its</w:t>
      </w:r>
      <w:r w:rsidRPr="00347C06">
        <w:t xml:space="preserve"> response to Linh’s complaint, V/Line advised that the purpose of quiet carriages is to give all passengers the option to travel in a quieter environment. </w:t>
      </w:r>
    </w:p>
    <w:p w14:paraId="49E5F351" w14:textId="77777777" w:rsidR="0064391E" w:rsidRPr="00347C06" w:rsidRDefault="0064391E" w:rsidP="0064391E">
      <w:pPr>
        <w:pStyle w:val="BodyCopy"/>
      </w:pPr>
      <w:r w:rsidRPr="00347C06">
        <w:t xml:space="preserve">V/Line also committed to undertake the following, in response to Linh’s complaint: </w:t>
      </w:r>
    </w:p>
    <w:p w14:paraId="15B455F3" w14:textId="4A88C195" w:rsidR="0064391E" w:rsidRPr="00347C06" w:rsidRDefault="0064391E" w:rsidP="0064391E">
      <w:pPr>
        <w:pStyle w:val="BodyBullets"/>
      </w:pPr>
      <w:r w:rsidRPr="00347C06">
        <w:t xml:space="preserve">to review </w:t>
      </w:r>
      <w:r w:rsidR="0EB109B0" w:rsidRPr="00347C06">
        <w:t xml:space="preserve">its </w:t>
      </w:r>
      <w:r w:rsidRPr="00347C06">
        <w:t xml:space="preserve">website content, to ensure quiet carriage information was clear and passengers know what to </w:t>
      </w:r>
      <w:proofErr w:type="gramStart"/>
      <w:r w:rsidRPr="00347C06">
        <w:t>expect</w:t>
      </w:r>
      <w:proofErr w:type="gramEnd"/>
    </w:p>
    <w:p w14:paraId="425217DB" w14:textId="4C82E92A" w:rsidR="0064391E" w:rsidRPr="00347C06" w:rsidRDefault="0064391E" w:rsidP="0064391E">
      <w:pPr>
        <w:pStyle w:val="BodyBullets"/>
      </w:pPr>
      <w:r w:rsidRPr="00347C06">
        <w:t xml:space="preserve">to review the frequency and content of on-board announcements, to help promote quiet carriage awareness and the courtesies passengers should observe when using </w:t>
      </w:r>
      <w:proofErr w:type="gramStart"/>
      <w:r w:rsidRPr="00347C06">
        <w:t>them</w:t>
      </w:r>
      <w:proofErr w:type="gramEnd"/>
    </w:p>
    <w:p w14:paraId="6269F876" w14:textId="52685037" w:rsidR="0064391E" w:rsidRPr="00347C06" w:rsidRDefault="0064391E" w:rsidP="0064391E">
      <w:pPr>
        <w:pStyle w:val="BodyBullets"/>
      </w:pPr>
      <w:r w:rsidRPr="00347C06">
        <w:t>to arrange a conversation between Linh and V/Line’s Accessibility Manager.</w:t>
      </w:r>
    </w:p>
    <w:p w14:paraId="166DA0C9" w14:textId="77777777" w:rsidR="0064391E" w:rsidRPr="00347C06" w:rsidRDefault="0064391E" w:rsidP="0064391E">
      <w:pPr>
        <w:pStyle w:val="BodyCopy"/>
      </w:pPr>
      <w:r w:rsidRPr="00347C06">
        <w:t xml:space="preserve">V/Line also confirmed that: </w:t>
      </w:r>
    </w:p>
    <w:p w14:paraId="06BDF14D" w14:textId="540FCFC2" w:rsidR="0064391E" w:rsidRPr="00347C06" w:rsidRDefault="0064391E" w:rsidP="0064391E">
      <w:pPr>
        <w:pStyle w:val="BodyBullets"/>
      </w:pPr>
      <w:r w:rsidRPr="00347C06">
        <w:t xml:space="preserve">all frontline staff had completed Hidden Disabilities Sunflower </w:t>
      </w:r>
      <w:proofErr w:type="gramStart"/>
      <w:r w:rsidRPr="00347C06">
        <w:t>training</w:t>
      </w:r>
      <w:proofErr w:type="gramEnd"/>
      <w:r w:rsidRPr="00347C06">
        <w:t xml:space="preserve"> </w:t>
      </w:r>
    </w:p>
    <w:p w14:paraId="3FDEC5E1" w14:textId="0AFB68D4" w:rsidR="0064391E" w:rsidRPr="00347C06" w:rsidRDefault="0064391E" w:rsidP="0064391E">
      <w:pPr>
        <w:pStyle w:val="BodyBullets"/>
      </w:pPr>
      <w:r w:rsidRPr="00347C06">
        <w:t>V/Line’s disability awareness and accessible communications training was co-facilitated by people with lived experience of disability.</w:t>
      </w:r>
    </w:p>
    <w:p w14:paraId="0B074408" w14:textId="77777777" w:rsidR="0064391E" w:rsidRPr="00347C06" w:rsidRDefault="0064391E">
      <w:pPr>
        <w:rPr>
          <w:rStyle w:val="normaltextrun"/>
          <w:rFonts w:ascii="Roboto" w:hAnsi="Roboto" w:cs="Verdana"/>
          <w:b/>
          <w:bCs/>
          <w:iCs/>
          <w:color w:val="195A7D"/>
          <w:sz w:val="32"/>
          <w:szCs w:val="28"/>
        </w:rPr>
      </w:pPr>
      <w:r w:rsidRPr="00347C06">
        <w:rPr>
          <w:rStyle w:val="normaltextrun"/>
        </w:rPr>
        <w:br w:type="page"/>
      </w:r>
    </w:p>
    <w:p w14:paraId="4CF70EB9" w14:textId="17E6C459" w:rsidR="00A37EE1" w:rsidRPr="00347C06" w:rsidRDefault="00A37EE1" w:rsidP="00864586">
      <w:pPr>
        <w:pStyle w:val="Heading2"/>
        <w:rPr>
          <w:rStyle w:val="normaltextrun"/>
        </w:rPr>
      </w:pPr>
      <w:bookmarkStart w:id="26" w:name="_Toc152413220"/>
      <w:r w:rsidRPr="00347C06">
        <w:rPr>
          <w:rStyle w:val="normaltextrun"/>
        </w:rPr>
        <w:t>Our Board</w:t>
      </w:r>
      <w:bookmarkEnd w:id="26"/>
    </w:p>
    <w:p w14:paraId="0BA5EFA1" w14:textId="317B60E8" w:rsidR="000A7982" w:rsidRPr="00347C06" w:rsidRDefault="000A7982" w:rsidP="000A7982">
      <w:pPr>
        <w:pStyle w:val="BodyCopy"/>
      </w:pPr>
      <w:r w:rsidRPr="00347C06">
        <w:t>The PTO is governed by a Board of consumer and industry representatives with an independent Chair. The responsibilities of the Board include oversight of the PTO Scheme and maintenance of the day-to-day independence of the Ombudsman.</w:t>
      </w:r>
    </w:p>
    <w:p w14:paraId="4D7E37E8" w14:textId="0BCF827F" w:rsidR="00A37EE1" w:rsidRPr="00347C06" w:rsidRDefault="000A7982" w:rsidP="000A7982">
      <w:pPr>
        <w:pStyle w:val="Heading3"/>
      </w:pPr>
      <w:r w:rsidRPr="00347C06">
        <w:rPr>
          <w:rStyle w:val="normaltextrun"/>
        </w:rPr>
        <w:t>Kay Rundle</w:t>
      </w:r>
      <w:r w:rsidRPr="00347C06">
        <w:rPr>
          <w:rStyle w:val="eop"/>
        </w:rPr>
        <w:t> </w:t>
      </w:r>
    </w:p>
    <w:p w14:paraId="7E33A195" w14:textId="77777777" w:rsidR="00A37EE1" w:rsidRPr="00347C06" w:rsidRDefault="00A37EE1" w:rsidP="00A37EE1">
      <w:pPr>
        <w:pStyle w:val="BodyCopy"/>
      </w:pPr>
      <w:r w:rsidRPr="00347C06">
        <w:rPr>
          <w:rStyle w:val="normaltextrun"/>
        </w:rPr>
        <w:t>Chair</w:t>
      </w:r>
      <w:r w:rsidRPr="00347C06">
        <w:rPr>
          <w:rStyle w:val="eop"/>
        </w:rPr>
        <w:t> </w:t>
      </w:r>
    </w:p>
    <w:p w14:paraId="0A9966F0" w14:textId="380F0178" w:rsidR="00A37EE1" w:rsidRPr="00347C06" w:rsidRDefault="00A37EE1" w:rsidP="00A37EE1">
      <w:pPr>
        <w:pStyle w:val="BodyCopy"/>
        <w:rPr>
          <w:rStyle w:val="eop"/>
        </w:rPr>
      </w:pPr>
      <w:r w:rsidRPr="00347C06">
        <w:rPr>
          <w:rStyle w:val="normaltextrun"/>
        </w:rPr>
        <w:t xml:space="preserve">Kay is an experienced </w:t>
      </w:r>
      <w:r w:rsidR="00D05B06" w:rsidRPr="00347C06">
        <w:rPr>
          <w:rStyle w:val="normaltextrun"/>
        </w:rPr>
        <w:t>b</w:t>
      </w:r>
      <w:r w:rsidRPr="00347C06">
        <w:rPr>
          <w:rStyle w:val="normaltextrun"/>
        </w:rPr>
        <w:t>oard chair and CEO with an extensive background as a former local government CEO who has held several directorships and chair appointments. She was the first woman to be appointed CEO of the Cities of Maribyrnong and Greater Geelong and was most recently CEO of the City of Port Phillip.</w:t>
      </w:r>
      <w:r w:rsidRPr="00347C06">
        <w:rPr>
          <w:rStyle w:val="normaltextrun"/>
          <w:rFonts w:ascii="Times New Roman" w:hAnsi="Times New Roman" w:cs="Times New Roman"/>
        </w:rPr>
        <w:t> </w:t>
      </w:r>
      <w:r w:rsidRPr="00347C06">
        <w:rPr>
          <w:rStyle w:val="normaltextrun"/>
        </w:rPr>
        <w:t xml:space="preserve">An executive coach, Kay works with CEOs in government, </w:t>
      </w:r>
      <w:proofErr w:type="gramStart"/>
      <w:r w:rsidRPr="00347C06">
        <w:rPr>
          <w:rStyle w:val="normaltextrun"/>
        </w:rPr>
        <w:t>hospitals</w:t>
      </w:r>
      <w:proofErr w:type="gramEnd"/>
      <w:r w:rsidRPr="00347C06">
        <w:rPr>
          <w:rStyle w:val="normaltextrun"/>
        </w:rPr>
        <w:t xml:space="preserve"> and schools. Kay has qualifications in social work and information technology and holds an MBA.</w:t>
      </w:r>
      <w:r w:rsidRPr="00347C06">
        <w:rPr>
          <w:rStyle w:val="normaltextrun"/>
          <w:rFonts w:ascii="Times New Roman" w:hAnsi="Times New Roman" w:cs="Times New Roman"/>
        </w:rPr>
        <w:t> </w:t>
      </w:r>
      <w:r w:rsidRPr="00347C06">
        <w:rPr>
          <w:rStyle w:val="eop"/>
        </w:rPr>
        <w:t> </w:t>
      </w:r>
    </w:p>
    <w:p w14:paraId="3A0EB7FD" w14:textId="5BF15365" w:rsidR="00A37EE1" w:rsidRPr="00347C06" w:rsidRDefault="000A7982" w:rsidP="000A7982">
      <w:pPr>
        <w:pStyle w:val="Heading3"/>
      </w:pPr>
      <w:r w:rsidRPr="00347C06">
        <w:rPr>
          <w:rStyle w:val="normaltextrun"/>
        </w:rPr>
        <w:t xml:space="preserve">Llewellyn </w:t>
      </w:r>
      <w:proofErr w:type="spellStart"/>
      <w:r w:rsidRPr="00347C06">
        <w:rPr>
          <w:rStyle w:val="normaltextrun"/>
        </w:rPr>
        <w:t>Prain</w:t>
      </w:r>
      <w:proofErr w:type="spellEnd"/>
      <w:r w:rsidRPr="00347C06">
        <w:rPr>
          <w:rStyle w:val="eop"/>
        </w:rPr>
        <w:t> </w:t>
      </w:r>
    </w:p>
    <w:p w14:paraId="61B54498" w14:textId="77777777" w:rsidR="00A37EE1" w:rsidRPr="00347C06" w:rsidRDefault="00A37EE1" w:rsidP="00A37EE1">
      <w:pPr>
        <w:pStyle w:val="BodyCopy"/>
      </w:pPr>
      <w:r w:rsidRPr="00347C06">
        <w:rPr>
          <w:rStyle w:val="normaltextrun"/>
        </w:rPr>
        <w:t>Consumer Director since January 2016</w:t>
      </w:r>
      <w:r w:rsidRPr="00347C06">
        <w:rPr>
          <w:rStyle w:val="eop"/>
        </w:rPr>
        <w:t> </w:t>
      </w:r>
    </w:p>
    <w:p w14:paraId="072AD519" w14:textId="69F3348D" w:rsidR="00A37EE1" w:rsidRPr="00347C06" w:rsidRDefault="00A37EE1" w:rsidP="00A37EE1">
      <w:pPr>
        <w:pStyle w:val="BodyCopy"/>
      </w:pPr>
      <w:r w:rsidRPr="00347C06">
        <w:rPr>
          <w:rStyle w:val="normaltextrun"/>
        </w:rPr>
        <w:t xml:space="preserve">Llewellyn is an experienced company director with a background in law and public policy. Her directorships have spanned the health, </w:t>
      </w:r>
      <w:proofErr w:type="gramStart"/>
      <w:r w:rsidRPr="00347C06">
        <w:rPr>
          <w:rStyle w:val="normaltextrun"/>
        </w:rPr>
        <w:t>infrastructure</w:t>
      </w:r>
      <w:proofErr w:type="gramEnd"/>
      <w:r w:rsidRPr="00347C06">
        <w:rPr>
          <w:rStyle w:val="normaltextrun"/>
        </w:rPr>
        <w:t xml:space="preserve"> and disability sectors, and she is an AICD </w:t>
      </w:r>
      <w:r w:rsidR="007B6EC2" w:rsidRPr="00347C06">
        <w:rPr>
          <w:rStyle w:val="normaltextrun"/>
        </w:rPr>
        <w:t>F</w:t>
      </w:r>
      <w:r w:rsidRPr="00347C06">
        <w:rPr>
          <w:rStyle w:val="normaltextrun"/>
        </w:rPr>
        <w:t xml:space="preserve">ellow. Alongside senior roles in </w:t>
      </w:r>
      <w:proofErr w:type="gramStart"/>
      <w:r w:rsidRPr="00347C06">
        <w:rPr>
          <w:rStyle w:val="normaltextrun"/>
        </w:rPr>
        <w:t>a number of</w:t>
      </w:r>
      <w:proofErr w:type="gramEnd"/>
      <w:r w:rsidRPr="00347C06">
        <w:rPr>
          <w:rStyle w:val="normaltextrun"/>
        </w:rPr>
        <w:t xml:space="preserve"> government agencies she ran her own business for seven years. Llewellyn has a vision impairment and is an advocate for disability inclusion and accessibility. In 2021 she received a Victorian Disability Award in the emerging leader category.</w:t>
      </w:r>
      <w:r w:rsidRPr="00347C06">
        <w:rPr>
          <w:rStyle w:val="eop"/>
        </w:rPr>
        <w:t> </w:t>
      </w:r>
    </w:p>
    <w:p w14:paraId="113DE52C" w14:textId="2A24A6D7" w:rsidR="00A37EE1" w:rsidRPr="00347C06" w:rsidRDefault="000A7982" w:rsidP="000A7982">
      <w:pPr>
        <w:pStyle w:val="Heading3"/>
      </w:pPr>
      <w:r w:rsidRPr="00347C06">
        <w:rPr>
          <w:rStyle w:val="normaltextrun"/>
        </w:rPr>
        <w:t>Glenyys Romanes</w:t>
      </w:r>
      <w:r w:rsidRPr="00347C06">
        <w:rPr>
          <w:rStyle w:val="eop"/>
        </w:rPr>
        <w:t> </w:t>
      </w:r>
    </w:p>
    <w:p w14:paraId="0E8D7F3A" w14:textId="77777777" w:rsidR="00A37EE1" w:rsidRPr="00347C06" w:rsidRDefault="00A37EE1" w:rsidP="00A37EE1">
      <w:pPr>
        <w:pStyle w:val="BodyCopy"/>
      </w:pPr>
      <w:r w:rsidRPr="00347C06">
        <w:rPr>
          <w:rStyle w:val="normaltextrun"/>
        </w:rPr>
        <w:t>Consumer Director since January 2018 </w:t>
      </w:r>
      <w:r w:rsidRPr="00347C06">
        <w:rPr>
          <w:rStyle w:val="eop"/>
        </w:rPr>
        <w:t> </w:t>
      </w:r>
    </w:p>
    <w:p w14:paraId="65568BC7" w14:textId="0362D9EE" w:rsidR="00A37EE1" w:rsidRPr="00347C06" w:rsidRDefault="00A37EE1" w:rsidP="00A37EE1">
      <w:pPr>
        <w:pStyle w:val="BodyCopy"/>
        <w:rPr>
          <w:rStyle w:val="eop"/>
        </w:rPr>
      </w:pPr>
      <w:r w:rsidRPr="00347C06">
        <w:rPr>
          <w:rStyle w:val="normaltextrun"/>
        </w:rPr>
        <w:t xml:space="preserve">Glenyys is an AICD </w:t>
      </w:r>
      <w:r w:rsidR="00317EEF" w:rsidRPr="00347C06">
        <w:rPr>
          <w:rStyle w:val="normaltextrun"/>
        </w:rPr>
        <w:t>G</w:t>
      </w:r>
      <w:r w:rsidRPr="00347C06">
        <w:rPr>
          <w:rStyle w:val="normaltextrun"/>
        </w:rPr>
        <w:t xml:space="preserve">raduate, who has held roles across all tiers of government including with the Victorian Parliament, Commonwealth Ombudsman, and as a mayor and councillor. Glenyys is an active member of many NGO committees and community groups, including the Victorian Transport Action Group, and is currently Deputy Chair of the Ministerial Advisory Panel responsible for the implementation of Plan Melbourne. Throughout her career, Glenyys has maintained a keen interest in public transport, planning, </w:t>
      </w:r>
      <w:proofErr w:type="gramStart"/>
      <w:r w:rsidRPr="00347C06">
        <w:rPr>
          <w:rStyle w:val="normaltextrun"/>
        </w:rPr>
        <w:t>housing</w:t>
      </w:r>
      <w:proofErr w:type="gramEnd"/>
      <w:r w:rsidRPr="00347C06">
        <w:rPr>
          <w:rStyle w:val="normaltextrun"/>
        </w:rPr>
        <w:t xml:space="preserve"> and environmental sustainability. She travels mainly by public transport and bicycle.</w:t>
      </w:r>
      <w:r w:rsidRPr="00347C06">
        <w:rPr>
          <w:rStyle w:val="eop"/>
        </w:rPr>
        <w:t> </w:t>
      </w:r>
    </w:p>
    <w:p w14:paraId="173EFA20" w14:textId="77777777" w:rsidR="00B844F7" w:rsidRDefault="00B844F7">
      <w:pPr>
        <w:rPr>
          <w:rStyle w:val="normaltextrun"/>
          <w:rFonts w:ascii="Roboto" w:eastAsiaTheme="majorEastAsia" w:hAnsi="Roboto" w:cstheme="majorBidi"/>
          <w:b/>
          <w:bCs/>
          <w:color w:val="195A7D"/>
          <w:sz w:val="28"/>
          <w:szCs w:val="28"/>
        </w:rPr>
      </w:pPr>
      <w:r>
        <w:rPr>
          <w:rStyle w:val="normaltextrun"/>
        </w:rPr>
        <w:br w:type="page"/>
      </w:r>
    </w:p>
    <w:p w14:paraId="7CD5B4A7" w14:textId="69EF2A84" w:rsidR="00A37EE1" w:rsidRPr="00347C06" w:rsidRDefault="000A7982" w:rsidP="000A7982">
      <w:pPr>
        <w:pStyle w:val="Heading3"/>
      </w:pPr>
      <w:r w:rsidRPr="00347C06">
        <w:rPr>
          <w:rStyle w:val="normaltextrun"/>
        </w:rPr>
        <w:t>Andrew Dix  </w:t>
      </w:r>
      <w:r w:rsidRPr="00347C06">
        <w:rPr>
          <w:rStyle w:val="eop"/>
        </w:rPr>
        <w:t> </w:t>
      </w:r>
    </w:p>
    <w:p w14:paraId="2D8064BA" w14:textId="77777777" w:rsidR="00A37EE1" w:rsidRPr="00347C06" w:rsidRDefault="00A37EE1" w:rsidP="00A37EE1">
      <w:pPr>
        <w:pStyle w:val="BodyCopy"/>
      </w:pPr>
      <w:r w:rsidRPr="00347C06">
        <w:rPr>
          <w:rStyle w:val="normaltextrun"/>
        </w:rPr>
        <w:t>Consumer Director since August 2022  </w:t>
      </w:r>
      <w:r w:rsidRPr="00347C06">
        <w:rPr>
          <w:rStyle w:val="eop"/>
        </w:rPr>
        <w:t> </w:t>
      </w:r>
    </w:p>
    <w:p w14:paraId="23650DCD" w14:textId="56D5F064" w:rsidR="00A37EE1" w:rsidRPr="00347C06" w:rsidRDefault="00A37EE1" w:rsidP="00A37EE1">
      <w:pPr>
        <w:pStyle w:val="BodyCopy"/>
        <w:rPr>
          <w:rStyle w:val="eop"/>
        </w:rPr>
      </w:pPr>
      <w:r w:rsidRPr="00347C06">
        <w:rPr>
          <w:rStyle w:val="normaltextrun"/>
        </w:rPr>
        <w:t xml:space="preserve">Andrew started his career at Price Waterhouse in external audit before he held senior roles at Telstra for more than 20 years across business, finance, risk, </w:t>
      </w:r>
      <w:proofErr w:type="gramStart"/>
      <w:r w:rsidRPr="00347C06">
        <w:rPr>
          <w:rStyle w:val="normaltextrun"/>
        </w:rPr>
        <w:t>assurance</w:t>
      </w:r>
      <w:proofErr w:type="gramEnd"/>
      <w:r w:rsidRPr="00347C06">
        <w:rPr>
          <w:rStyle w:val="normaltextrun"/>
        </w:rPr>
        <w:t xml:space="preserve"> and compliance. After leaving Telstra he embarked on a non-executive career with positions on boards and audit and risk committees for </w:t>
      </w:r>
      <w:r w:rsidR="02EB31BF" w:rsidRPr="00347C06">
        <w:rPr>
          <w:rStyle w:val="normaltextrun"/>
        </w:rPr>
        <w:t>several</w:t>
      </w:r>
      <w:r w:rsidRPr="00347C06">
        <w:rPr>
          <w:rStyle w:val="normaltextrun"/>
        </w:rPr>
        <w:t xml:space="preserve"> federal, state, and local government organisations including Services Australia, Bureau of Meteorology, Department of Justice, and the Cities of Monash, </w:t>
      </w:r>
      <w:proofErr w:type="gramStart"/>
      <w:r w:rsidRPr="00347C06">
        <w:rPr>
          <w:rStyle w:val="normaltextrun"/>
        </w:rPr>
        <w:t>Manningham</w:t>
      </w:r>
      <w:proofErr w:type="gramEnd"/>
      <w:r w:rsidRPr="00347C06">
        <w:rPr>
          <w:rStyle w:val="normaltextrun"/>
        </w:rPr>
        <w:t xml:space="preserve"> and Melbourne. Current board appointments include NBN Co., Western Leisure Services, and the Public Transport Ombudsman, where he also chairs their audit and risk committees.</w:t>
      </w:r>
      <w:r w:rsidRPr="00347C06">
        <w:rPr>
          <w:rStyle w:val="eop"/>
        </w:rPr>
        <w:t> </w:t>
      </w:r>
    </w:p>
    <w:p w14:paraId="76CF4337" w14:textId="7FEBD165" w:rsidR="00A37EE1" w:rsidRPr="00347C06" w:rsidRDefault="000A7982" w:rsidP="000A7982">
      <w:pPr>
        <w:pStyle w:val="Heading3"/>
      </w:pPr>
      <w:r w:rsidRPr="00347C06">
        <w:rPr>
          <w:rStyle w:val="normaltextrun"/>
        </w:rPr>
        <w:t xml:space="preserve">Adele </w:t>
      </w:r>
      <w:r w:rsidR="00A37EE1" w:rsidRPr="00347C06">
        <w:rPr>
          <w:rStyle w:val="normaltextrun"/>
        </w:rPr>
        <w:t>McCarthy </w:t>
      </w:r>
      <w:r w:rsidR="00A37EE1" w:rsidRPr="00347C06">
        <w:rPr>
          <w:rStyle w:val="eop"/>
        </w:rPr>
        <w:t> </w:t>
      </w:r>
    </w:p>
    <w:p w14:paraId="08529BB5" w14:textId="77777777" w:rsidR="00A37EE1" w:rsidRPr="00347C06" w:rsidRDefault="00A37EE1" w:rsidP="00A37EE1">
      <w:pPr>
        <w:pStyle w:val="BodyCopy"/>
      </w:pPr>
      <w:r w:rsidRPr="00347C06">
        <w:rPr>
          <w:rStyle w:val="normaltextrun"/>
        </w:rPr>
        <w:t>Industry Director (Yarra Trams) since February 2021</w:t>
      </w:r>
      <w:r w:rsidRPr="00347C06">
        <w:rPr>
          <w:rStyle w:val="eop"/>
        </w:rPr>
        <w:t> </w:t>
      </w:r>
    </w:p>
    <w:p w14:paraId="09CE5E44" w14:textId="2B817A33" w:rsidR="00A37EE1" w:rsidRPr="00347C06" w:rsidRDefault="00A37EE1" w:rsidP="00A37EE1">
      <w:pPr>
        <w:pStyle w:val="BodyCopy"/>
      </w:pPr>
      <w:r w:rsidRPr="00347C06">
        <w:rPr>
          <w:rStyle w:val="normaltextrun"/>
        </w:rPr>
        <w:t xml:space="preserve">Adele McCarthy is </w:t>
      </w:r>
      <w:r w:rsidR="00AF0661" w:rsidRPr="00347C06">
        <w:rPr>
          <w:rStyle w:val="normaltextrun"/>
        </w:rPr>
        <w:t>C</w:t>
      </w:r>
      <w:r w:rsidRPr="00347C06">
        <w:rPr>
          <w:rStyle w:val="normaltextrun"/>
        </w:rPr>
        <w:t xml:space="preserve">hief </w:t>
      </w:r>
      <w:r w:rsidR="00AF0661" w:rsidRPr="00347C06">
        <w:rPr>
          <w:rStyle w:val="normaltextrun"/>
        </w:rPr>
        <w:t>D</w:t>
      </w:r>
      <w:r w:rsidRPr="00347C06">
        <w:rPr>
          <w:rStyle w:val="normaltextrun"/>
        </w:rPr>
        <w:t xml:space="preserve">evelopment </w:t>
      </w:r>
      <w:r w:rsidR="00AF0661" w:rsidRPr="00347C06">
        <w:rPr>
          <w:rStyle w:val="normaltextrun"/>
        </w:rPr>
        <w:t>O</w:t>
      </w:r>
      <w:r w:rsidRPr="00347C06">
        <w:rPr>
          <w:rStyle w:val="normaltextrun"/>
        </w:rPr>
        <w:t xml:space="preserve">fficer at Yarra Trams, leading advice on </w:t>
      </w:r>
      <w:proofErr w:type="gramStart"/>
      <w:r w:rsidRPr="00347C06">
        <w:rPr>
          <w:rStyle w:val="normaltextrun"/>
        </w:rPr>
        <w:t>future plans</w:t>
      </w:r>
      <w:proofErr w:type="gramEnd"/>
      <w:r w:rsidRPr="00347C06">
        <w:rPr>
          <w:rStyle w:val="normaltextrun"/>
        </w:rPr>
        <w:t xml:space="preserve">, projects and innovations and overseeing project delivery and infrastructure maintenance. Adele established and led the Planning and Precincts Division of the Suburban Rail Loop Authority, headed up the inaugural state-wide 30-year infrastructure strategy as </w:t>
      </w:r>
      <w:r w:rsidR="00257454" w:rsidRPr="00347C06">
        <w:rPr>
          <w:rStyle w:val="normaltextrun"/>
        </w:rPr>
        <w:t>D</w:t>
      </w:r>
      <w:r w:rsidRPr="00347C06">
        <w:rPr>
          <w:rStyle w:val="normaltextrun"/>
        </w:rPr>
        <w:t xml:space="preserve">irector of </w:t>
      </w:r>
      <w:r w:rsidR="00257454" w:rsidRPr="00347C06">
        <w:rPr>
          <w:rStyle w:val="normaltextrun"/>
        </w:rPr>
        <w:t>S</w:t>
      </w:r>
      <w:r w:rsidRPr="00347C06">
        <w:rPr>
          <w:rStyle w:val="normaltextrun"/>
        </w:rPr>
        <w:t xml:space="preserve">trategy at Infrastructure Victoria, and drove the Metro Tunnel Project through its planning and development phases as </w:t>
      </w:r>
      <w:r w:rsidR="002B2378" w:rsidRPr="00347C06">
        <w:rPr>
          <w:rStyle w:val="normaltextrun"/>
        </w:rPr>
        <w:t>P</w:t>
      </w:r>
      <w:r w:rsidRPr="00347C06">
        <w:rPr>
          <w:rStyle w:val="normaltextrun"/>
        </w:rPr>
        <w:t xml:space="preserve">roject </w:t>
      </w:r>
      <w:r w:rsidR="002B2378" w:rsidRPr="00347C06">
        <w:rPr>
          <w:rStyle w:val="normaltextrun"/>
        </w:rPr>
        <w:t>D</w:t>
      </w:r>
      <w:r w:rsidRPr="00347C06">
        <w:rPr>
          <w:rStyle w:val="normaltextrun"/>
        </w:rPr>
        <w:t>irector.</w:t>
      </w:r>
      <w:r w:rsidRPr="00347C06">
        <w:rPr>
          <w:rStyle w:val="eop"/>
        </w:rPr>
        <w:t> </w:t>
      </w:r>
    </w:p>
    <w:p w14:paraId="4D031F29" w14:textId="35B5AF7D" w:rsidR="00A37EE1" w:rsidRPr="00347C06" w:rsidRDefault="000A7982" w:rsidP="000A7982">
      <w:pPr>
        <w:pStyle w:val="Heading3"/>
      </w:pPr>
      <w:r w:rsidRPr="00347C06">
        <w:rPr>
          <w:rStyle w:val="normaltextrun"/>
        </w:rPr>
        <w:t>Pete Gleeson </w:t>
      </w:r>
      <w:r w:rsidRPr="00347C06">
        <w:rPr>
          <w:rStyle w:val="eop"/>
        </w:rPr>
        <w:t> </w:t>
      </w:r>
    </w:p>
    <w:p w14:paraId="0BCF342D" w14:textId="77777777" w:rsidR="00A37EE1" w:rsidRPr="00347C06" w:rsidRDefault="00A37EE1" w:rsidP="00A37EE1">
      <w:pPr>
        <w:pStyle w:val="BodyCopy"/>
      </w:pPr>
      <w:r w:rsidRPr="00347C06">
        <w:rPr>
          <w:rStyle w:val="normaltextrun"/>
        </w:rPr>
        <w:t>Industry Director (Metro Trains) since January 2022</w:t>
      </w:r>
      <w:r w:rsidRPr="00347C06">
        <w:rPr>
          <w:rStyle w:val="eop"/>
        </w:rPr>
        <w:t> </w:t>
      </w:r>
    </w:p>
    <w:p w14:paraId="5E921746" w14:textId="467A335B" w:rsidR="00A37EE1" w:rsidRPr="00347C06" w:rsidRDefault="00A37EE1" w:rsidP="00A37EE1">
      <w:pPr>
        <w:pStyle w:val="BodyCopy"/>
      </w:pPr>
      <w:r w:rsidRPr="00347C06">
        <w:rPr>
          <w:rStyle w:val="normaltextrun"/>
        </w:rPr>
        <w:t xml:space="preserve">Pete Gleeson is the </w:t>
      </w:r>
      <w:r w:rsidR="002B2378" w:rsidRPr="00347C06">
        <w:rPr>
          <w:rStyle w:val="normaltextrun"/>
        </w:rPr>
        <w:t>E</w:t>
      </w:r>
      <w:r w:rsidRPr="00347C06">
        <w:rPr>
          <w:rStyle w:val="normaltextrun"/>
        </w:rPr>
        <w:t xml:space="preserve">xecutive </w:t>
      </w:r>
      <w:r w:rsidR="002B2378" w:rsidRPr="00347C06">
        <w:rPr>
          <w:rStyle w:val="normaltextrun"/>
        </w:rPr>
        <w:t>D</w:t>
      </w:r>
      <w:r w:rsidRPr="00347C06">
        <w:rPr>
          <w:rStyle w:val="normaltextrun"/>
        </w:rPr>
        <w:t>irector</w:t>
      </w:r>
      <w:r w:rsidR="01172141" w:rsidRPr="00347C06">
        <w:rPr>
          <w:rStyle w:val="normaltextrun"/>
        </w:rPr>
        <w:t xml:space="preserve"> – </w:t>
      </w:r>
      <w:r w:rsidR="002B2378" w:rsidRPr="00347C06">
        <w:rPr>
          <w:rStyle w:val="normaltextrun"/>
        </w:rPr>
        <w:t>P</w:t>
      </w:r>
      <w:r w:rsidRPr="00347C06">
        <w:rPr>
          <w:rStyle w:val="normaltextrun"/>
        </w:rPr>
        <w:t>rojects at Metro Trains Melbourne. He has more than 20 years of experience in managing and planning large scale rail projects in complex brownfield rail environments with safety underpinning all aspects of delivery. Pete worked with London Underground for more than six years before his 15-year stint at Metro Trains Melbourne. He holds a Bachelor of Civil Engineering (Hons), is a Fellow of the Institute of Engineers Australia and a Graduate Member of the AICD.</w:t>
      </w:r>
      <w:r w:rsidRPr="00347C06">
        <w:rPr>
          <w:rStyle w:val="normaltextrun"/>
          <w:rFonts w:ascii="Times New Roman" w:hAnsi="Times New Roman" w:cs="Times New Roman"/>
        </w:rPr>
        <w:t>  </w:t>
      </w:r>
      <w:r w:rsidRPr="00347C06">
        <w:rPr>
          <w:rStyle w:val="eop"/>
        </w:rPr>
        <w:t> </w:t>
      </w:r>
    </w:p>
    <w:p w14:paraId="4DCE89AD" w14:textId="77777777" w:rsidR="00B844F7" w:rsidRDefault="00B844F7">
      <w:pPr>
        <w:rPr>
          <w:rStyle w:val="normaltextrun"/>
          <w:rFonts w:ascii="Roboto" w:eastAsiaTheme="majorEastAsia" w:hAnsi="Roboto" w:cstheme="majorBidi"/>
          <w:b/>
          <w:bCs/>
          <w:color w:val="195A7D"/>
          <w:sz w:val="28"/>
          <w:szCs w:val="28"/>
        </w:rPr>
      </w:pPr>
      <w:r>
        <w:rPr>
          <w:rStyle w:val="normaltextrun"/>
        </w:rPr>
        <w:br w:type="page"/>
      </w:r>
    </w:p>
    <w:p w14:paraId="2593AF93" w14:textId="660E4DE0" w:rsidR="00A37EE1" w:rsidRPr="00347C06" w:rsidRDefault="000A7982" w:rsidP="000A7982">
      <w:pPr>
        <w:pStyle w:val="Heading3"/>
      </w:pPr>
      <w:r w:rsidRPr="00347C06">
        <w:rPr>
          <w:rStyle w:val="normaltextrun"/>
        </w:rPr>
        <w:t>Peter Kavanagh</w:t>
      </w:r>
      <w:r w:rsidRPr="00347C06">
        <w:rPr>
          <w:rStyle w:val="normaltextrun"/>
          <w:rFonts w:ascii="Times New Roman" w:hAnsi="Times New Roman" w:cs="Times New Roman"/>
        </w:rPr>
        <w:t>   </w:t>
      </w:r>
      <w:r w:rsidRPr="00347C06">
        <w:rPr>
          <w:rStyle w:val="eop"/>
        </w:rPr>
        <w:t> </w:t>
      </w:r>
    </w:p>
    <w:p w14:paraId="2DC35765" w14:textId="77777777" w:rsidR="00A37EE1" w:rsidRPr="00347C06" w:rsidRDefault="00A37EE1" w:rsidP="00A37EE1">
      <w:pPr>
        <w:pStyle w:val="BodyCopy"/>
      </w:pPr>
      <w:r w:rsidRPr="00347C06">
        <w:rPr>
          <w:rStyle w:val="normaltextrun"/>
        </w:rPr>
        <w:t>Industry Director (</w:t>
      </w:r>
      <w:proofErr w:type="spellStart"/>
      <w:r w:rsidRPr="00347C06">
        <w:rPr>
          <w:rStyle w:val="normaltextrun"/>
        </w:rPr>
        <w:t>BusVic</w:t>
      </w:r>
      <w:proofErr w:type="spellEnd"/>
      <w:r w:rsidRPr="00347C06">
        <w:rPr>
          <w:rStyle w:val="normaltextrun"/>
        </w:rPr>
        <w:t>) since January 2023</w:t>
      </w:r>
      <w:r w:rsidRPr="00347C06">
        <w:rPr>
          <w:rStyle w:val="normaltextrun"/>
          <w:rFonts w:ascii="Times New Roman" w:hAnsi="Times New Roman" w:cs="Times New Roman"/>
        </w:rPr>
        <w:t> </w:t>
      </w:r>
      <w:r w:rsidRPr="00347C06">
        <w:rPr>
          <w:rStyle w:val="eop"/>
        </w:rPr>
        <w:t> </w:t>
      </w:r>
    </w:p>
    <w:p w14:paraId="297957A6" w14:textId="551DAED8" w:rsidR="00A37EE1" w:rsidRPr="00347C06" w:rsidRDefault="00A37EE1" w:rsidP="00A37EE1">
      <w:pPr>
        <w:pStyle w:val="BodyCopy"/>
      </w:pPr>
      <w:r w:rsidRPr="00347C06">
        <w:rPr>
          <w:rStyle w:val="normaltextrun"/>
        </w:rPr>
        <w:t xml:space="preserve">Peter Kavanagh is a lawyer who has worked across the private and public sectors, advising clients on a range of issues including governance issues and arrangements, </w:t>
      </w:r>
      <w:proofErr w:type="gramStart"/>
      <w:r w:rsidRPr="00347C06">
        <w:rPr>
          <w:rStyle w:val="normaltextrun"/>
        </w:rPr>
        <w:t>corporations</w:t>
      </w:r>
      <w:proofErr w:type="gramEnd"/>
      <w:r w:rsidRPr="00347C06">
        <w:rPr>
          <w:rStyle w:val="normaltextrun"/>
        </w:rPr>
        <w:t xml:space="preserve"> law, transport and roads law, industrial law, intellectual property and technology law, privacy law, and the development of legislation. Peter is the </w:t>
      </w:r>
      <w:r w:rsidR="00CA2A13" w:rsidRPr="00347C06">
        <w:rPr>
          <w:rStyle w:val="normaltextrun"/>
        </w:rPr>
        <w:t>G</w:t>
      </w:r>
      <w:r w:rsidRPr="00347C06">
        <w:rPr>
          <w:rStyle w:val="normaltextrun"/>
        </w:rPr>
        <w:t xml:space="preserve">eneral </w:t>
      </w:r>
      <w:r w:rsidR="00CA2A13" w:rsidRPr="00347C06">
        <w:rPr>
          <w:rStyle w:val="normaltextrun"/>
        </w:rPr>
        <w:t>C</w:t>
      </w:r>
      <w:r w:rsidRPr="00347C06">
        <w:rPr>
          <w:rStyle w:val="normaltextrun"/>
        </w:rPr>
        <w:t xml:space="preserve">ounsel and </w:t>
      </w:r>
      <w:r w:rsidR="00CA2A13" w:rsidRPr="00347C06">
        <w:rPr>
          <w:rStyle w:val="normaltextrun"/>
        </w:rPr>
        <w:t>D</w:t>
      </w:r>
      <w:r w:rsidRPr="00347C06">
        <w:rPr>
          <w:rStyle w:val="normaltextrun"/>
        </w:rPr>
        <w:t>irector of Member Services and Government Relations at the Bus Association of Victoria Incorporated (BAV), and a director of two BAV-owned companies.</w:t>
      </w:r>
      <w:r w:rsidRPr="00347C06">
        <w:rPr>
          <w:rStyle w:val="eop"/>
        </w:rPr>
        <w:t> </w:t>
      </w:r>
    </w:p>
    <w:p w14:paraId="2F2452BF" w14:textId="1A454C7F" w:rsidR="00A37EE1" w:rsidRPr="00347C06" w:rsidRDefault="000A7982" w:rsidP="000A7982">
      <w:pPr>
        <w:pStyle w:val="Heading3"/>
      </w:pPr>
      <w:r w:rsidRPr="00347C06">
        <w:rPr>
          <w:rStyle w:val="normaltextrun"/>
        </w:rPr>
        <w:t xml:space="preserve">Bernard </w:t>
      </w:r>
      <w:proofErr w:type="spellStart"/>
      <w:r w:rsidRPr="00347C06">
        <w:rPr>
          <w:rStyle w:val="normaltextrun"/>
        </w:rPr>
        <w:t>Stute</w:t>
      </w:r>
      <w:proofErr w:type="spellEnd"/>
      <w:r w:rsidRPr="00347C06">
        <w:rPr>
          <w:rStyle w:val="normaltextrun"/>
        </w:rPr>
        <w:t> </w:t>
      </w:r>
      <w:r w:rsidRPr="00347C06">
        <w:rPr>
          <w:rStyle w:val="eop"/>
        </w:rPr>
        <w:t> </w:t>
      </w:r>
    </w:p>
    <w:p w14:paraId="1F874241" w14:textId="77777777" w:rsidR="00A37EE1" w:rsidRPr="00347C06" w:rsidRDefault="00A37EE1" w:rsidP="00A37EE1">
      <w:pPr>
        <w:pStyle w:val="BodyCopy"/>
      </w:pPr>
      <w:r w:rsidRPr="00347C06">
        <w:rPr>
          <w:rStyle w:val="normaltextrun"/>
        </w:rPr>
        <w:t>Company Secretary</w:t>
      </w:r>
      <w:r w:rsidRPr="00347C06">
        <w:rPr>
          <w:rStyle w:val="eop"/>
        </w:rPr>
        <w:t> </w:t>
      </w:r>
    </w:p>
    <w:p w14:paraId="23057B6D" w14:textId="33F58A82" w:rsidR="00A37EE1" w:rsidRPr="00347C06" w:rsidRDefault="00A37EE1" w:rsidP="00A37EE1">
      <w:pPr>
        <w:pStyle w:val="BodyCopy"/>
      </w:pPr>
      <w:r w:rsidRPr="00347C06">
        <w:rPr>
          <w:rStyle w:val="normaltextrun"/>
        </w:rPr>
        <w:t xml:space="preserve">Bernard is a senior executive who has been leading commercial, finance, risk and audit, </w:t>
      </w:r>
      <w:proofErr w:type="gramStart"/>
      <w:r w:rsidRPr="00347C06">
        <w:rPr>
          <w:rStyle w:val="normaltextrun"/>
        </w:rPr>
        <w:t>procurement</w:t>
      </w:r>
      <w:proofErr w:type="gramEnd"/>
      <w:r w:rsidRPr="00347C06">
        <w:rPr>
          <w:rStyle w:val="normaltextrun"/>
        </w:rPr>
        <w:t xml:space="preserve"> and legal divisions in the private and public sectors for more than two decades. He has been </w:t>
      </w:r>
      <w:r w:rsidR="000A0670" w:rsidRPr="00347C06">
        <w:rPr>
          <w:rStyle w:val="normaltextrun"/>
        </w:rPr>
        <w:t>C</w:t>
      </w:r>
      <w:r w:rsidRPr="00347C06">
        <w:rPr>
          <w:rStyle w:val="normaltextrun"/>
        </w:rPr>
        <w:t xml:space="preserve">ompany </w:t>
      </w:r>
      <w:r w:rsidR="000A0670" w:rsidRPr="00347C06">
        <w:rPr>
          <w:rStyle w:val="normaltextrun"/>
        </w:rPr>
        <w:t>S</w:t>
      </w:r>
      <w:r w:rsidRPr="00347C06">
        <w:rPr>
          <w:rStyle w:val="normaltextrun"/>
        </w:rPr>
        <w:t>ecretary at the PTO since the establishment of the office and boasts extensive experience in public transport, critical infrastructure and property development in senior public sector roles spanning his career. Bernard is also a qualified lawyer who has worked in private practice with large law firms.</w:t>
      </w:r>
      <w:r w:rsidRPr="00347C06">
        <w:rPr>
          <w:rStyle w:val="eop"/>
        </w:rPr>
        <w:t> </w:t>
      </w:r>
    </w:p>
    <w:p w14:paraId="245CC6D6" w14:textId="56346CBA" w:rsidR="000E70B6" w:rsidRPr="00347C06" w:rsidRDefault="00A37EE1" w:rsidP="00A37EE1">
      <w:pPr>
        <w:pStyle w:val="BodyCopy"/>
        <w:rPr>
          <w:rStyle w:val="eop"/>
        </w:rPr>
      </w:pPr>
      <w:r w:rsidRPr="00347C06">
        <w:rPr>
          <w:rStyle w:val="eop"/>
        </w:rPr>
        <w:t> </w:t>
      </w:r>
    </w:p>
    <w:p w14:paraId="343BF928" w14:textId="77777777" w:rsidR="000E70B6" w:rsidRPr="00347C06" w:rsidRDefault="000E70B6">
      <w:pPr>
        <w:rPr>
          <w:rStyle w:val="eop"/>
          <w:rFonts w:ascii="Roboto" w:hAnsi="Roboto" w:cs="Verdana"/>
          <w:color w:val="000000"/>
          <w:sz w:val="24"/>
        </w:rPr>
      </w:pPr>
      <w:r w:rsidRPr="00347C06">
        <w:rPr>
          <w:rStyle w:val="eop"/>
        </w:rPr>
        <w:br w:type="page"/>
      </w:r>
    </w:p>
    <w:p w14:paraId="6B7C18B0" w14:textId="359CAA51" w:rsidR="0064391E" w:rsidRPr="00347C06" w:rsidRDefault="0064391E" w:rsidP="00864586">
      <w:pPr>
        <w:pStyle w:val="Heading2"/>
      </w:pPr>
      <w:bookmarkStart w:id="27" w:name="_Toc152413221"/>
      <w:r w:rsidRPr="00347C06">
        <w:t>Approaches with issues by member</w:t>
      </w:r>
      <w:bookmarkEnd w:id="27"/>
    </w:p>
    <w:p w14:paraId="5508F32B" w14:textId="419EDB7F" w:rsidR="00F821E7" w:rsidRPr="00347C06" w:rsidRDefault="00F94610" w:rsidP="00BB16AA">
      <w:pPr>
        <w:pStyle w:val="BodyCopy"/>
      </w:pPr>
      <w:r w:rsidRPr="00347C06">
        <w:t xml:space="preserve">A consumer’s approach </w:t>
      </w:r>
      <w:r w:rsidR="001C06C0" w:rsidRPr="00347C06">
        <w:t>to the PTO may involve one or more public transport-related issues, which the PTO logs and tracks separately.</w:t>
      </w:r>
    </w:p>
    <w:p w14:paraId="4B30DFB3" w14:textId="77777777" w:rsidR="00455E4F" w:rsidRPr="00347C06" w:rsidRDefault="00455E4F" w:rsidP="00782140">
      <w:pPr>
        <w:pStyle w:val="Heading3"/>
        <w:rPr>
          <w:lang w:eastAsia="en-GB"/>
        </w:rPr>
      </w:pPr>
      <w:r w:rsidRPr="00347C06">
        <w:t>BUSVIC</w:t>
      </w:r>
      <w:r w:rsidRPr="00347C06">
        <w:rPr>
          <w:lang w:eastAsia="en-GB"/>
        </w:rPr>
        <w:tab/>
        <w:t> </w:t>
      </w:r>
    </w:p>
    <w:p w14:paraId="2D02C1ED" w14:textId="77777777" w:rsidR="00455E4F" w:rsidRPr="00347C06" w:rsidRDefault="00455E4F" w:rsidP="00EF198C">
      <w:pPr>
        <w:pStyle w:val="BodyCopy"/>
        <w:contextualSpacing/>
        <w:rPr>
          <w:b/>
          <w:bCs/>
          <w:lang w:eastAsia="en-GB"/>
        </w:rPr>
      </w:pPr>
      <w:r w:rsidRPr="00347C06">
        <w:rPr>
          <w:b/>
          <w:bCs/>
          <w:lang w:eastAsia="en-GB"/>
        </w:rPr>
        <w:t>APPROACHES</w:t>
      </w:r>
      <w:r w:rsidRPr="00347C06">
        <w:rPr>
          <w:b/>
          <w:bCs/>
          <w:lang w:eastAsia="en-GB"/>
        </w:rPr>
        <w:tab/>
        <w:t> </w:t>
      </w:r>
    </w:p>
    <w:p w14:paraId="34217660" w14:textId="77777777" w:rsidR="00EF198C" w:rsidRPr="00347C06" w:rsidRDefault="00EF198C" w:rsidP="00EF198C">
      <w:pPr>
        <w:pStyle w:val="BodyCopy"/>
        <w:tabs>
          <w:tab w:val="left" w:pos="2410"/>
        </w:tabs>
        <w:contextualSpacing/>
        <w:rPr>
          <w:szCs w:val="24"/>
          <w:lang w:eastAsia="en-GB"/>
        </w:rPr>
      </w:pPr>
    </w:p>
    <w:p w14:paraId="5DD66A27" w14:textId="05088D4D" w:rsidR="00455E4F" w:rsidRPr="00347C06" w:rsidRDefault="00455E4F" w:rsidP="00EF198C">
      <w:pPr>
        <w:pStyle w:val="BodyCopy"/>
        <w:tabs>
          <w:tab w:val="left" w:pos="2410"/>
        </w:tabs>
        <w:contextualSpacing/>
        <w:rPr>
          <w:szCs w:val="24"/>
          <w:lang w:eastAsia="en-GB"/>
        </w:rPr>
      </w:pPr>
      <w:r w:rsidRPr="00347C06">
        <w:rPr>
          <w:szCs w:val="24"/>
          <w:lang w:eastAsia="en-GB"/>
        </w:rPr>
        <w:t>Conciliations</w:t>
      </w:r>
      <w:r w:rsidRPr="00347C06">
        <w:rPr>
          <w:szCs w:val="24"/>
          <w:lang w:eastAsia="en-GB"/>
        </w:rPr>
        <w:tab/>
        <w:t>23</w:t>
      </w:r>
    </w:p>
    <w:p w14:paraId="05B337D5" w14:textId="77777777" w:rsidR="00455E4F" w:rsidRPr="00347C06" w:rsidRDefault="00455E4F" w:rsidP="00EF198C">
      <w:pPr>
        <w:pStyle w:val="BodyCopy"/>
        <w:tabs>
          <w:tab w:val="left" w:pos="2410"/>
        </w:tabs>
        <w:contextualSpacing/>
        <w:rPr>
          <w:szCs w:val="24"/>
          <w:lang w:eastAsia="en-GB"/>
        </w:rPr>
      </w:pPr>
      <w:r w:rsidRPr="00347C06">
        <w:rPr>
          <w:szCs w:val="24"/>
          <w:lang w:eastAsia="en-GB"/>
        </w:rPr>
        <w:t>Investigations</w:t>
      </w:r>
      <w:r w:rsidRPr="00347C06">
        <w:rPr>
          <w:szCs w:val="24"/>
          <w:lang w:eastAsia="en-GB"/>
        </w:rPr>
        <w:tab/>
        <w:t>1</w:t>
      </w:r>
    </w:p>
    <w:p w14:paraId="47719BCD" w14:textId="77777777" w:rsidR="00455E4F" w:rsidRPr="00347C06" w:rsidRDefault="00455E4F" w:rsidP="00EF198C">
      <w:pPr>
        <w:pStyle w:val="BodyCopy"/>
        <w:tabs>
          <w:tab w:val="left" w:pos="2410"/>
        </w:tabs>
        <w:contextualSpacing/>
        <w:rPr>
          <w:szCs w:val="24"/>
          <w:lang w:eastAsia="en-GB"/>
        </w:rPr>
      </w:pPr>
      <w:r w:rsidRPr="00347C06">
        <w:rPr>
          <w:szCs w:val="24"/>
          <w:lang w:eastAsia="en-GB"/>
        </w:rPr>
        <w:t>Member Complaints</w:t>
      </w:r>
      <w:r w:rsidRPr="00347C06">
        <w:rPr>
          <w:szCs w:val="24"/>
          <w:lang w:eastAsia="en-GB"/>
        </w:rPr>
        <w:tab/>
        <w:t>69</w:t>
      </w:r>
    </w:p>
    <w:p w14:paraId="6C72F4DE" w14:textId="77777777" w:rsidR="00455E4F" w:rsidRPr="00347C06" w:rsidRDefault="00455E4F" w:rsidP="00EF198C">
      <w:pPr>
        <w:pStyle w:val="BodyCopy"/>
        <w:tabs>
          <w:tab w:val="left" w:pos="2410"/>
        </w:tabs>
        <w:contextualSpacing/>
        <w:rPr>
          <w:szCs w:val="24"/>
          <w:lang w:eastAsia="en-GB"/>
        </w:rPr>
      </w:pPr>
      <w:r w:rsidRPr="00347C06">
        <w:rPr>
          <w:szCs w:val="24"/>
          <w:lang w:eastAsia="en-GB"/>
        </w:rPr>
        <w:t>Member Enquiries</w:t>
      </w:r>
      <w:r w:rsidRPr="00347C06">
        <w:rPr>
          <w:szCs w:val="24"/>
          <w:lang w:eastAsia="en-GB"/>
        </w:rPr>
        <w:tab/>
        <w:t>2</w:t>
      </w:r>
    </w:p>
    <w:p w14:paraId="1128C9FC" w14:textId="77777777" w:rsidR="00455E4F" w:rsidRPr="00347C06" w:rsidRDefault="00455E4F" w:rsidP="00EF198C">
      <w:pPr>
        <w:pStyle w:val="BodyCopy"/>
        <w:tabs>
          <w:tab w:val="left" w:pos="2410"/>
        </w:tabs>
        <w:contextualSpacing/>
        <w:rPr>
          <w:szCs w:val="24"/>
          <w:lang w:eastAsia="en-GB"/>
        </w:rPr>
      </w:pPr>
      <w:r w:rsidRPr="00347C06">
        <w:rPr>
          <w:szCs w:val="24"/>
          <w:lang w:eastAsia="en-GB"/>
        </w:rPr>
        <w:t>Total</w:t>
      </w:r>
      <w:r w:rsidRPr="00347C06">
        <w:rPr>
          <w:szCs w:val="24"/>
          <w:lang w:eastAsia="en-GB"/>
        </w:rPr>
        <w:tab/>
        <w:t>95</w:t>
      </w:r>
    </w:p>
    <w:p w14:paraId="365564CB" w14:textId="77777777" w:rsidR="00EF198C" w:rsidRPr="00347C06" w:rsidRDefault="00EF198C" w:rsidP="00EF198C">
      <w:pPr>
        <w:pStyle w:val="BodyCopy"/>
        <w:contextualSpacing/>
        <w:rPr>
          <w:b/>
          <w:bCs/>
          <w:lang w:eastAsia="en-GB"/>
        </w:rPr>
      </w:pPr>
    </w:p>
    <w:p w14:paraId="64D97A39" w14:textId="7CE027F9" w:rsidR="00455E4F" w:rsidRPr="00347C06" w:rsidRDefault="00455E4F" w:rsidP="00EF198C">
      <w:pPr>
        <w:pStyle w:val="BodyCopy"/>
        <w:contextualSpacing/>
        <w:rPr>
          <w:b/>
          <w:bCs/>
          <w:lang w:eastAsia="en-GB"/>
        </w:rPr>
      </w:pPr>
      <w:r w:rsidRPr="00347C06">
        <w:rPr>
          <w:b/>
          <w:bCs/>
          <w:lang w:eastAsia="en-GB"/>
        </w:rPr>
        <w:t>TOP ISSUES</w:t>
      </w:r>
      <w:r w:rsidRPr="00347C06">
        <w:rPr>
          <w:b/>
          <w:bCs/>
          <w:lang w:eastAsia="en-GB"/>
        </w:rPr>
        <w:tab/>
      </w:r>
      <w:r w:rsidR="004C77FC" w:rsidRPr="00347C06">
        <w:rPr>
          <w:b/>
          <w:bCs/>
          <w:lang w:eastAsia="en-GB"/>
        </w:rPr>
        <w:t>WITHIN APPROACHES</w:t>
      </w:r>
      <w:r w:rsidRPr="00347C06">
        <w:rPr>
          <w:b/>
          <w:bCs/>
          <w:lang w:eastAsia="en-GB"/>
        </w:rPr>
        <w:t> </w:t>
      </w:r>
    </w:p>
    <w:p w14:paraId="0632C6F6" w14:textId="77777777" w:rsidR="00455E4F" w:rsidRPr="00347C06" w:rsidRDefault="00455E4F" w:rsidP="00EF198C">
      <w:pPr>
        <w:pStyle w:val="BodyCopy"/>
        <w:tabs>
          <w:tab w:val="left" w:pos="2410"/>
        </w:tabs>
        <w:contextualSpacing/>
        <w:rPr>
          <w:szCs w:val="24"/>
          <w:lang w:eastAsia="en-GB"/>
        </w:rPr>
      </w:pPr>
      <w:r w:rsidRPr="00347C06">
        <w:rPr>
          <w:szCs w:val="24"/>
          <w:lang w:eastAsia="en-GB"/>
        </w:rPr>
        <w:t>Staff</w:t>
      </w:r>
      <w:r w:rsidRPr="00347C06">
        <w:rPr>
          <w:szCs w:val="24"/>
          <w:lang w:eastAsia="en-GB"/>
        </w:rPr>
        <w:tab/>
        <w:t>149</w:t>
      </w:r>
    </w:p>
    <w:p w14:paraId="65076E35" w14:textId="77777777" w:rsidR="00455E4F" w:rsidRPr="00347C06" w:rsidRDefault="00455E4F" w:rsidP="00EF198C">
      <w:pPr>
        <w:pStyle w:val="BodyCopy"/>
        <w:tabs>
          <w:tab w:val="left" w:pos="2410"/>
        </w:tabs>
        <w:contextualSpacing/>
        <w:rPr>
          <w:szCs w:val="24"/>
          <w:lang w:eastAsia="en-GB"/>
        </w:rPr>
      </w:pPr>
      <w:r w:rsidRPr="00347C06">
        <w:rPr>
          <w:szCs w:val="24"/>
          <w:lang w:eastAsia="en-GB"/>
        </w:rPr>
        <w:t>Service Delivery</w:t>
      </w:r>
      <w:r w:rsidRPr="00347C06">
        <w:rPr>
          <w:szCs w:val="24"/>
          <w:lang w:eastAsia="en-GB"/>
        </w:rPr>
        <w:tab/>
        <w:t>87</w:t>
      </w:r>
    </w:p>
    <w:p w14:paraId="691BD2D9" w14:textId="77777777" w:rsidR="00455E4F" w:rsidRPr="00347C06" w:rsidRDefault="00455E4F" w:rsidP="00EF198C">
      <w:pPr>
        <w:pStyle w:val="BodyCopy"/>
        <w:tabs>
          <w:tab w:val="left" w:pos="2410"/>
        </w:tabs>
        <w:contextualSpacing/>
        <w:rPr>
          <w:szCs w:val="24"/>
          <w:lang w:eastAsia="en-GB"/>
        </w:rPr>
      </w:pPr>
      <w:r w:rsidRPr="00347C06">
        <w:rPr>
          <w:szCs w:val="24"/>
          <w:lang w:eastAsia="en-GB"/>
        </w:rPr>
        <w:t>Buses</w:t>
      </w:r>
      <w:r w:rsidRPr="00347C06">
        <w:rPr>
          <w:szCs w:val="24"/>
          <w:lang w:eastAsia="en-GB"/>
        </w:rPr>
        <w:tab/>
        <w:t>25</w:t>
      </w:r>
    </w:p>
    <w:p w14:paraId="3DD820EC" w14:textId="77777777" w:rsidR="0064391E" w:rsidRPr="00347C06" w:rsidRDefault="0064391E" w:rsidP="00782140">
      <w:pPr>
        <w:pStyle w:val="BodyCopy"/>
        <w:tabs>
          <w:tab w:val="left" w:pos="2410"/>
        </w:tabs>
        <w:rPr>
          <w:szCs w:val="24"/>
        </w:rPr>
      </w:pPr>
    </w:p>
    <w:p w14:paraId="2EFD71E3" w14:textId="77777777" w:rsidR="00782140" w:rsidRPr="00347C06" w:rsidRDefault="00782140" w:rsidP="00782140">
      <w:pPr>
        <w:pStyle w:val="Heading3"/>
        <w:rPr>
          <w:lang w:eastAsia="en-GB"/>
        </w:rPr>
      </w:pPr>
      <w:r w:rsidRPr="00347C06">
        <w:rPr>
          <w:lang w:eastAsia="en-GB"/>
        </w:rPr>
        <w:t>CDC VICTORIA</w:t>
      </w:r>
      <w:r w:rsidRPr="00347C06">
        <w:rPr>
          <w:lang w:eastAsia="en-GB"/>
        </w:rPr>
        <w:tab/>
        <w:t> </w:t>
      </w:r>
    </w:p>
    <w:p w14:paraId="4C06EF20" w14:textId="77777777" w:rsidR="00782140" w:rsidRPr="00347C06" w:rsidRDefault="00782140" w:rsidP="00EF198C">
      <w:pPr>
        <w:pStyle w:val="BodyCopy"/>
        <w:contextualSpacing/>
        <w:rPr>
          <w:b/>
          <w:bCs/>
          <w:lang w:eastAsia="en-GB"/>
        </w:rPr>
      </w:pPr>
      <w:r w:rsidRPr="00347C06">
        <w:rPr>
          <w:b/>
          <w:bCs/>
        </w:rPr>
        <w:t>APPROACHES</w:t>
      </w:r>
      <w:r w:rsidRPr="00347C06">
        <w:rPr>
          <w:b/>
          <w:bCs/>
          <w:lang w:eastAsia="en-GB"/>
        </w:rPr>
        <w:tab/>
        <w:t> </w:t>
      </w:r>
    </w:p>
    <w:p w14:paraId="116F18CD" w14:textId="77777777" w:rsidR="00EF198C" w:rsidRPr="00347C06" w:rsidRDefault="00782140" w:rsidP="00EF198C">
      <w:pPr>
        <w:pStyle w:val="Membertabletext"/>
      </w:pPr>
      <w:r w:rsidRPr="00347C06">
        <w:t>Conciliations</w:t>
      </w:r>
      <w:r w:rsidRPr="00347C06">
        <w:tab/>
        <w:t>0</w:t>
      </w:r>
    </w:p>
    <w:p w14:paraId="3034FB8B" w14:textId="6D452A27" w:rsidR="00782140" w:rsidRPr="00347C06" w:rsidRDefault="00782140" w:rsidP="00EF198C">
      <w:pPr>
        <w:pStyle w:val="Membertabletext"/>
      </w:pPr>
      <w:r w:rsidRPr="00347C06">
        <w:t>Investigations</w:t>
      </w:r>
      <w:r w:rsidRPr="00347C06">
        <w:tab/>
        <w:t>0</w:t>
      </w:r>
    </w:p>
    <w:p w14:paraId="7BA2BE76" w14:textId="77777777" w:rsidR="00782140" w:rsidRPr="00347C06" w:rsidRDefault="00782140" w:rsidP="00EF198C">
      <w:pPr>
        <w:pStyle w:val="Membertabletext"/>
      </w:pPr>
      <w:r w:rsidRPr="00347C06">
        <w:t>Member Complaints</w:t>
      </w:r>
      <w:r w:rsidRPr="00347C06">
        <w:tab/>
        <w:t>29</w:t>
      </w:r>
    </w:p>
    <w:p w14:paraId="2D71B333" w14:textId="77777777" w:rsidR="00782140" w:rsidRPr="00347C06" w:rsidRDefault="00782140" w:rsidP="00EF198C">
      <w:pPr>
        <w:pStyle w:val="Membertabletext"/>
      </w:pPr>
      <w:r w:rsidRPr="00347C06">
        <w:t>Member Enquiries</w:t>
      </w:r>
      <w:r w:rsidRPr="00347C06">
        <w:tab/>
        <w:t>0</w:t>
      </w:r>
    </w:p>
    <w:p w14:paraId="7DF46871" w14:textId="77777777" w:rsidR="00782140" w:rsidRPr="00347C06" w:rsidRDefault="00782140" w:rsidP="00EF198C">
      <w:pPr>
        <w:pStyle w:val="Membertabletext"/>
      </w:pPr>
      <w:r w:rsidRPr="00347C06">
        <w:t>Total</w:t>
      </w:r>
      <w:r w:rsidRPr="00347C06">
        <w:tab/>
        <w:t>29</w:t>
      </w:r>
    </w:p>
    <w:p w14:paraId="2457AABE" w14:textId="727A070A" w:rsidR="00782140" w:rsidRPr="00347C06" w:rsidRDefault="00782140" w:rsidP="00EF198C">
      <w:pPr>
        <w:pStyle w:val="BodyCopy"/>
        <w:contextualSpacing/>
        <w:rPr>
          <w:b/>
          <w:bCs/>
        </w:rPr>
      </w:pPr>
      <w:r w:rsidRPr="00347C06">
        <w:rPr>
          <w:b/>
          <w:bCs/>
        </w:rPr>
        <w:t>TOP ISSUES</w:t>
      </w:r>
      <w:r w:rsidR="005C0064" w:rsidRPr="00347C06">
        <w:rPr>
          <w:b/>
          <w:bCs/>
        </w:rPr>
        <w:t xml:space="preserve"> WITHIN APPROACHES</w:t>
      </w:r>
    </w:p>
    <w:p w14:paraId="523DFFE2" w14:textId="77777777" w:rsidR="00782140" w:rsidRPr="00347C06" w:rsidRDefault="00782140" w:rsidP="00EF198C">
      <w:pPr>
        <w:pStyle w:val="BodyCopy"/>
        <w:tabs>
          <w:tab w:val="left" w:pos="2410"/>
        </w:tabs>
        <w:contextualSpacing/>
        <w:rPr>
          <w:szCs w:val="24"/>
          <w:lang w:eastAsia="en-GB"/>
        </w:rPr>
      </w:pPr>
      <w:r w:rsidRPr="00347C06">
        <w:rPr>
          <w:szCs w:val="24"/>
          <w:lang w:eastAsia="en-GB"/>
        </w:rPr>
        <w:t>Service Delivery</w:t>
      </w:r>
      <w:r w:rsidRPr="00347C06">
        <w:rPr>
          <w:szCs w:val="24"/>
          <w:lang w:eastAsia="en-GB"/>
        </w:rPr>
        <w:tab/>
        <w:t>56</w:t>
      </w:r>
    </w:p>
    <w:p w14:paraId="2F8E582B" w14:textId="77777777" w:rsidR="00782140" w:rsidRPr="00347C06" w:rsidRDefault="00782140" w:rsidP="00EF198C">
      <w:pPr>
        <w:pStyle w:val="BodyCopy"/>
        <w:tabs>
          <w:tab w:val="left" w:pos="2410"/>
        </w:tabs>
        <w:contextualSpacing/>
        <w:rPr>
          <w:szCs w:val="24"/>
          <w:lang w:eastAsia="en-GB"/>
        </w:rPr>
      </w:pPr>
      <w:r w:rsidRPr="00347C06">
        <w:rPr>
          <w:szCs w:val="24"/>
          <w:lang w:eastAsia="en-GB"/>
        </w:rPr>
        <w:t>Staff</w:t>
      </w:r>
      <w:r w:rsidRPr="00347C06">
        <w:rPr>
          <w:szCs w:val="24"/>
          <w:lang w:eastAsia="en-GB"/>
        </w:rPr>
        <w:tab/>
        <w:t>33</w:t>
      </w:r>
    </w:p>
    <w:p w14:paraId="02D94603" w14:textId="77777777" w:rsidR="00782140" w:rsidRPr="00347C06" w:rsidRDefault="00782140" w:rsidP="00EF198C">
      <w:pPr>
        <w:pStyle w:val="BodyCopy"/>
        <w:tabs>
          <w:tab w:val="left" w:pos="2410"/>
        </w:tabs>
        <w:contextualSpacing/>
        <w:rPr>
          <w:szCs w:val="24"/>
          <w:lang w:eastAsia="en-GB"/>
        </w:rPr>
      </w:pPr>
      <w:r w:rsidRPr="00347C06">
        <w:rPr>
          <w:szCs w:val="24"/>
          <w:lang w:eastAsia="en-GB"/>
        </w:rPr>
        <w:t>Buses</w:t>
      </w:r>
      <w:r w:rsidRPr="00347C06">
        <w:rPr>
          <w:szCs w:val="24"/>
          <w:lang w:eastAsia="en-GB"/>
        </w:rPr>
        <w:tab/>
        <w:t>4</w:t>
      </w:r>
    </w:p>
    <w:p w14:paraId="7B7EBE25" w14:textId="77777777" w:rsidR="00455E4F" w:rsidRPr="00347C06" w:rsidRDefault="00455E4F" w:rsidP="00782140">
      <w:pPr>
        <w:pStyle w:val="BodyCopy"/>
        <w:tabs>
          <w:tab w:val="left" w:pos="2410"/>
        </w:tabs>
        <w:rPr>
          <w:szCs w:val="24"/>
        </w:rPr>
      </w:pPr>
    </w:p>
    <w:p w14:paraId="516FADF3" w14:textId="77777777" w:rsidR="00EF198C" w:rsidRPr="00347C06" w:rsidRDefault="00EF198C">
      <w:pPr>
        <w:rPr>
          <w:rFonts w:ascii="Roboto" w:eastAsiaTheme="majorEastAsia" w:hAnsi="Roboto" w:cstheme="majorBidi"/>
          <w:b/>
          <w:bCs/>
          <w:color w:val="195A7D"/>
          <w:sz w:val="28"/>
          <w:szCs w:val="28"/>
        </w:rPr>
      </w:pPr>
      <w:r w:rsidRPr="00347C06">
        <w:br w:type="page"/>
      </w:r>
    </w:p>
    <w:p w14:paraId="4C01AB5F" w14:textId="02D21B58" w:rsidR="00782140" w:rsidRPr="00347C06" w:rsidRDefault="00782140" w:rsidP="00782140">
      <w:pPr>
        <w:pStyle w:val="Heading3"/>
        <w:rPr>
          <w:lang w:eastAsia="en-GB"/>
        </w:rPr>
      </w:pPr>
      <w:r w:rsidRPr="00347C06">
        <w:t>KINETIC</w:t>
      </w:r>
      <w:r w:rsidRPr="00347C06">
        <w:rPr>
          <w:lang w:eastAsia="en-GB"/>
        </w:rPr>
        <w:tab/>
        <w:t> </w:t>
      </w:r>
    </w:p>
    <w:p w14:paraId="771829A9" w14:textId="77777777" w:rsidR="00782140" w:rsidRPr="00347C06" w:rsidRDefault="00782140" w:rsidP="00782140">
      <w:pPr>
        <w:pStyle w:val="BodyCopy"/>
        <w:rPr>
          <w:b/>
          <w:bCs/>
          <w:lang w:eastAsia="en-GB"/>
        </w:rPr>
      </w:pPr>
      <w:r w:rsidRPr="00347C06">
        <w:rPr>
          <w:b/>
          <w:bCs/>
        </w:rPr>
        <w:t>APPROACHES</w:t>
      </w:r>
      <w:r w:rsidRPr="00347C06">
        <w:rPr>
          <w:b/>
          <w:bCs/>
          <w:lang w:eastAsia="en-GB"/>
        </w:rPr>
        <w:tab/>
        <w:t> </w:t>
      </w:r>
    </w:p>
    <w:p w14:paraId="7503238A" w14:textId="77777777" w:rsidR="00782140" w:rsidRPr="00347C06" w:rsidRDefault="00782140" w:rsidP="00EF198C">
      <w:pPr>
        <w:pStyle w:val="Membertabletext"/>
      </w:pPr>
      <w:r w:rsidRPr="00347C06">
        <w:t>Conciliations</w:t>
      </w:r>
      <w:r w:rsidRPr="00347C06">
        <w:tab/>
        <w:t>16</w:t>
      </w:r>
    </w:p>
    <w:p w14:paraId="14775B99" w14:textId="77777777" w:rsidR="00782140" w:rsidRPr="00347C06" w:rsidRDefault="00782140" w:rsidP="00EF198C">
      <w:pPr>
        <w:pStyle w:val="Membertabletext"/>
      </w:pPr>
      <w:r w:rsidRPr="00347C06">
        <w:t>Investigations</w:t>
      </w:r>
      <w:r w:rsidRPr="00347C06">
        <w:tab/>
        <w:t>0</w:t>
      </w:r>
    </w:p>
    <w:p w14:paraId="4201B6CD" w14:textId="77777777" w:rsidR="00782140" w:rsidRPr="00347C06" w:rsidRDefault="00782140" w:rsidP="00EF198C">
      <w:pPr>
        <w:pStyle w:val="Membertabletext"/>
      </w:pPr>
      <w:r w:rsidRPr="00347C06">
        <w:t>Member Complaints</w:t>
      </w:r>
      <w:r w:rsidRPr="00347C06">
        <w:tab/>
        <w:t>80</w:t>
      </w:r>
    </w:p>
    <w:p w14:paraId="56CEB57B" w14:textId="77777777" w:rsidR="00782140" w:rsidRPr="00347C06" w:rsidRDefault="00782140" w:rsidP="00EF198C">
      <w:pPr>
        <w:pStyle w:val="Membertabletext"/>
      </w:pPr>
      <w:r w:rsidRPr="00347C06">
        <w:t>Member Enquiries</w:t>
      </w:r>
      <w:r w:rsidRPr="00347C06">
        <w:tab/>
        <w:t>14</w:t>
      </w:r>
    </w:p>
    <w:p w14:paraId="531515CF" w14:textId="77777777" w:rsidR="00782140" w:rsidRPr="00347C06" w:rsidRDefault="00782140" w:rsidP="00EF198C">
      <w:pPr>
        <w:pStyle w:val="Membertabletext"/>
      </w:pPr>
      <w:r w:rsidRPr="00347C06">
        <w:t>Total</w:t>
      </w:r>
      <w:r w:rsidRPr="00347C06">
        <w:tab/>
        <w:t>110</w:t>
      </w:r>
    </w:p>
    <w:p w14:paraId="6AF29624" w14:textId="787DD342" w:rsidR="00782140" w:rsidRPr="00347C06" w:rsidRDefault="00782140" w:rsidP="00782140">
      <w:pPr>
        <w:pStyle w:val="BodyCopy"/>
        <w:rPr>
          <w:b/>
          <w:bCs/>
          <w:lang w:eastAsia="en-GB"/>
        </w:rPr>
      </w:pPr>
      <w:r w:rsidRPr="00347C06">
        <w:rPr>
          <w:b/>
          <w:bCs/>
          <w:lang w:eastAsia="en-GB"/>
        </w:rPr>
        <w:t xml:space="preserve">TOP </w:t>
      </w:r>
      <w:r w:rsidRPr="00347C06">
        <w:rPr>
          <w:b/>
          <w:bCs/>
        </w:rPr>
        <w:t>ISSUES</w:t>
      </w:r>
      <w:r w:rsidR="005C0064" w:rsidRPr="00347C06">
        <w:rPr>
          <w:b/>
          <w:bCs/>
        </w:rPr>
        <w:t xml:space="preserve"> WITHIN APPROACHES</w:t>
      </w:r>
      <w:r w:rsidRPr="00347C06">
        <w:rPr>
          <w:b/>
          <w:bCs/>
          <w:lang w:eastAsia="en-GB"/>
        </w:rPr>
        <w:tab/>
        <w:t> </w:t>
      </w:r>
    </w:p>
    <w:p w14:paraId="7776CB27" w14:textId="77777777" w:rsidR="00782140" w:rsidRPr="00347C06" w:rsidRDefault="00782140" w:rsidP="00EF198C">
      <w:pPr>
        <w:pStyle w:val="Membertabletext"/>
      </w:pPr>
      <w:r w:rsidRPr="00347C06">
        <w:t>Service Delivery</w:t>
      </w:r>
      <w:r w:rsidRPr="00347C06">
        <w:tab/>
        <w:t>138</w:t>
      </w:r>
    </w:p>
    <w:p w14:paraId="235C7C8C" w14:textId="77777777" w:rsidR="00782140" w:rsidRPr="00347C06" w:rsidRDefault="00782140" w:rsidP="00EF198C">
      <w:pPr>
        <w:pStyle w:val="Membertabletext"/>
      </w:pPr>
      <w:r w:rsidRPr="00347C06">
        <w:t>Staff</w:t>
      </w:r>
      <w:r w:rsidRPr="00347C06">
        <w:tab/>
        <w:t>120</w:t>
      </w:r>
    </w:p>
    <w:p w14:paraId="2E22D78F" w14:textId="77777777" w:rsidR="00782140" w:rsidRPr="00347C06" w:rsidRDefault="00782140" w:rsidP="00EF198C">
      <w:pPr>
        <w:pStyle w:val="Membertabletext"/>
      </w:pPr>
      <w:r w:rsidRPr="00347C06">
        <w:t>Buses</w:t>
      </w:r>
      <w:r w:rsidRPr="00347C06">
        <w:tab/>
        <w:t>41</w:t>
      </w:r>
    </w:p>
    <w:p w14:paraId="570E193A" w14:textId="77777777" w:rsidR="00455E4F" w:rsidRPr="00347C06" w:rsidRDefault="00455E4F" w:rsidP="00782140">
      <w:pPr>
        <w:pStyle w:val="BodyCopy"/>
        <w:tabs>
          <w:tab w:val="left" w:pos="2410"/>
        </w:tabs>
        <w:rPr>
          <w:szCs w:val="24"/>
        </w:rPr>
      </w:pPr>
    </w:p>
    <w:p w14:paraId="65D267E8" w14:textId="77777777" w:rsidR="00782140" w:rsidRPr="00347C06" w:rsidRDefault="00782140" w:rsidP="00782140">
      <w:pPr>
        <w:pStyle w:val="Heading3"/>
        <w:rPr>
          <w:lang w:eastAsia="en-GB"/>
        </w:rPr>
      </w:pPr>
      <w:r w:rsidRPr="00347C06">
        <w:rPr>
          <w:lang w:eastAsia="en-GB"/>
        </w:rPr>
        <w:t xml:space="preserve">LEVEL </w:t>
      </w:r>
      <w:r w:rsidRPr="00347C06">
        <w:t>CROSSING</w:t>
      </w:r>
      <w:r w:rsidRPr="00347C06">
        <w:rPr>
          <w:lang w:eastAsia="en-GB"/>
        </w:rPr>
        <w:t xml:space="preserve"> REMOVAL PROJECT</w:t>
      </w:r>
    </w:p>
    <w:p w14:paraId="53E923B8" w14:textId="77777777" w:rsidR="00782140" w:rsidRPr="00347C06" w:rsidRDefault="00782140" w:rsidP="00782140">
      <w:pPr>
        <w:pStyle w:val="BodyCopy"/>
        <w:rPr>
          <w:b/>
          <w:bCs/>
          <w:lang w:eastAsia="en-GB"/>
        </w:rPr>
      </w:pPr>
      <w:r w:rsidRPr="00347C06">
        <w:rPr>
          <w:b/>
          <w:bCs/>
        </w:rPr>
        <w:t>APPROACHES</w:t>
      </w:r>
      <w:r w:rsidRPr="00347C06">
        <w:rPr>
          <w:b/>
          <w:bCs/>
          <w:lang w:eastAsia="en-GB"/>
        </w:rPr>
        <w:tab/>
        <w:t> </w:t>
      </w:r>
    </w:p>
    <w:p w14:paraId="320C2E06" w14:textId="77777777" w:rsidR="00782140" w:rsidRPr="00347C06" w:rsidRDefault="00782140" w:rsidP="00EF198C">
      <w:pPr>
        <w:pStyle w:val="Membertabletext"/>
      </w:pPr>
      <w:r w:rsidRPr="00347C06">
        <w:t>Conciliations</w:t>
      </w:r>
      <w:r w:rsidRPr="00347C06">
        <w:tab/>
        <w:t>28</w:t>
      </w:r>
    </w:p>
    <w:p w14:paraId="184E7067" w14:textId="77777777" w:rsidR="00782140" w:rsidRPr="00347C06" w:rsidRDefault="00782140" w:rsidP="00EF198C">
      <w:pPr>
        <w:pStyle w:val="Membertabletext"/>
      </w:pPr>
      <w:r w:rsidRPr="00347C06">
        <w:t>Investigations</w:t>
      </w:r>
      <w:r w:rsidRPr="00347C06">
        <w:tab/>
        <w:t>9</w:t>
      </w:r>
    </w:p>
    <w:p w14:paraId="143AD931" w14:textId="77777777" w:rsidR="00782140" w:rsidRPr="00347C06" w:rsidRDefault="00782140" w:rsidP="00EF198C">
      <w:pPr>
        <w:pStyle w:val="Membertabletext"/>
      </w:pPr>
      <w:r w:rsidRPr="00347C06">
        <w:t>Member Complaints</w:t>
      </w:r>
      <w:r w:rsidRPr="00347C06">
        <w:tab/>
        <w:t>35</w:t>
      </w:r>
    </w:p>
    <w:p w14:paraId="30AAE200" w14:textId="77777777" w:rsidR="00782140" w:rsidRPr="00347C06" w:rsidRDefault="00782140" w:rsidP="00EF198C">
      <w:pPr>
        <w:pStyle w:val="Membertabletext"/>
      </w:pPr>
      <w:r w:rsidRPr="00347C06">
        <w:t>Member Enquiries</w:t>
      </w:r>
      <w:r w:rsidRPr="00347C06">
        <w:tab/>
        <w:t>3</w:t>
      </w:r>
    </w:p>
    <w:p w14:paraId="26ACF27E" w14:textId="77777777" w:rsidR="00782140" w:rsidRPr="00347C06" w:rsidRDefault="00782140" w:rsidP="00EF198C">
      <w:pPr>
        <w:pStyle w:val="Membertabletext"/>
      </w:pPr>
      <w:r w:rsidRPr="00347C06">
        <w:t>Total</w:t>
      </w:r>
      <w:r w:rsidRPr="00347C06">
        <w:tab/>
        <w:t>75</w:t>
      </w:r>
    </w:p>
    <w:p w14:paraId="53DF931B" w14:textId="6BA11257" w:rsidR="00782140" w:rsidRPr="00347C06" w:rsidRDefault="00782140" w:rsidP="00782140">
      <w:pPr>
        <w:pStyle w:val="BodyCopy"/>
        <w:rPr>
          <w:b/>
          <w:bCs/>
        </w:rPr>
      </w:pPr>
      <w:r w:rsidRPr="00347C06">
        <w:rPr>
          <w:b/>
          <w:bCs/>
        </w:rPr>
        <w:t>TOP ISSUES</w:t>
      </w:r>
      <w:r w:rsidR="005C0064" w:rsidRPr="00347C06">
        <w:rPr>
          <w:b/>
          <w:bCs/>
        </w:rPr>
        <w:t xml:space="preserve"> WITHIN APPROACHES</w:t>
      </w:r>
      <w:r w:rsidRPr="00347C06">
        <w:rPr>
          <w:b/>
          <w:bCs/>
        </w:rPr>
        <w:tab/>
        <w:t> </w:t>
      </w:r>
    </w:p>
    <w:p w14:paraId="431B49A7" w14:textId="77777777" w:rsidR="00782140" w:rsidRPr="00347C06" w:rsidRDefault="00782140" w:rsidP="00EF198C">
      <w:pPr>
        <w:pStyle w:val="Membertabletext"/>
      </w:pPr>
      <w:r w:rsidRPr="00347C06">
        <w:t>Land and Infrastructure</w:t>
      </w:r>
      <w:r w:rsidRPr="00347C06">
        <w:tab/>
        <w:t>123</w:t>
      </w:r>
    </w:p>
    <w:p w14:paraId="08E55327" w14:textId="77777777" w:rsidR="00782140" w:rsidRPr="00347C06" w:rsidRDefault="00782140" w:rsidP="00EF198C">
      <w:pPr>
        <w:pStyle w:val="Membertabletext"/>
      </w:pPr>
      <w:r w:rsidRPr="00347C06">
        <w:t>Staff</w:t>
      </w:r>
      <w:r w:rsidRPr="00347C06">
        <w:tab/>
        <w:t>71</w:t>
      </w:r>
    </w:p>
    <w:p w14:paraId="60B3BD95" w14:textId="77777777" w:rsidR="00782140" w:rsidRPr="00347C06" w:rsidRDefault="00782140" w:rsidP="00EF198C">
      <w:pPr>
        <w:pStyle w:val="Membertabletext"/>
      </w:pPr>
      <w:r w:rsidRPr="00347C06">
        <w:t>Accessibility</w:t>
      </w:r>
      <w:r w:rsidRPr="00347C06">
        <w:tab/>
        <w:t>8</w:t>
      </w:r>
    </w:p>
    <w:p w14:paraId="52CEF776" w14:textId="77777777" w:rsidR="00455E4F" w:rsidRPr="00347C06" w:rsidRDefault="00455E4F" w:rsidP="00782140">
      <w:pPr>
        <w:pStyle w:val="BodyCopy"/>
        <w:tabs>
          <w:tab w:val="left" w:pos="2410"/>
        </w:tabs>
        <w:rPr>
          <w:szCs w:val="24"/>
        </w:rPr>
      </w:pPr>
    </w:p>
    <w:p w14:paraId="41D317F2" w14:textId="77777777" w:rsidR="00EF198C" w:rsidRPr="00347C06" w:rsidRDefault="00EF198C">
      <w:pPr>
        <w:rPr>
          <w:rFonts w:ascii="Roboto" w:eastAsiaTheme="majorEastAsia" w:hAnsi="Roboto" w:cstheme="majorBidi"/>
          <w:b/>
          <w:bCs/>
          <w:color w:val="195A7D"/>
          <w:sz w:val="28"/>
          <w:szCs w:val="28"/>
          <w:lang w:eastAsia="en-GB"/>
        </w:rPr>
      </w:pPr>
      <w:r w:rsidRPr="00347C06">
        <w:rPr>
          <w:lang w:eastAsia="en-GB"/>
        </w:rPr>
        <w:br w:type="page"/>
      </w:r>
    </w:p>
    <w:p w14:paraId="074E4EC2" w14:textId="447118D9" w:rsidR="00782140" w:rsidRPr="00347C06" w:rsidRDefault="00782140" w:rsidP="00782140">
      <w:pPr>
        <w:pStyle w:val="Heading3"/>
        <w:rPr>
          <w:lang w:eastAsia="en-GB"/>
        </w:rPr>
      </w:pPr>
      <w:r w:rsidRPr="00347C06">
        <w:rPr>
          <w:lang w:eastAsia="en-GB"/>
        </w:rPr>
        <w:t>METRO TRAINS MELBOURNE</w:t>
      </w:r>
    </w:p>
    <w:p w14:paraId="62301A14"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t> </w:t>
      </w:r>
    </w:p>
    <w:p w14:paraId="6A65548B" w14:textId="5F458F74" w:rsidR="00782140" w:rsidRPr="00347C06" w:rsidRDefault="00782140" w:rsidP="00EF198C">
      <w:pPr>
        <w:pStyle w:val="Membertabletext"/>
      </w:pPr>
      <w:r w:rsidRPr="00347C06">
        <w:t>Conciliations</w:t>
      </w:r>
      <w:r w:rsidRPr="00347C06">
        <w:tab/>
        <w:t>6</w:t>
      </w:r>
      <w:r w:rsidR="00A903C8" w:rsidRPr="00347C06">
        <w:t>4</w:t>
      </w:r>
    </w:p>
    <w:p w14:paraId="4C694C2F" w14:textId="77777777" w:rsidR="00782140" w:rsidRPr="00347C06" w:rsidRDefault="00782140" w:rsidP="00EF198C">
      <w:pPr>
        <w:pStyle w:val="Membertabletext"/>
      </w:pPr>
      <w:r w:rsidRPr="00347C06">
        <w:t>Investigations</w:t>
      </w:r>
      <w:r w:rsidRPr="00347C06">
        <w:tab/>
        <w:t>11</w:t>
      </w:r>
    </w:p>
    <w:p w14:paraId="7E9C924B" w14:textId="4C697CD8" w:rsidR="00782140" w:rsidRPr="00347C06" w:rsidRDefault="00782140" w:rsidP="00EF198C">
      <w:pPr>
        <w:pStyle w:val="Membertabletext"/>
      </w:pPr>
      <w:r w:rsidRPr="00347C06">
        <w:t>Member Complaints</w:t>
      </w:r>
      <w:r w:rsidRPr="00347C06">
        <w:tab/>
        <w:t>3</w:t>
      </w:r>
      <w:r w:rsidR="007165A8" w:rsidRPr="00347C06">
        <w:t>90</w:t>
      </w:r>
    </w:p>
    <w:p w14:paraId="57A544AD" w14:textId="77777777" w:rsidR="00782140" w:rsidRPr="00347C06" w:rsidRDefault="00782140" w:rsidP="00EF198C">
      <w:pPr>
        <w:pStyle w:val="Membertabletext"/>
      </w:pPr>
      <w:r w:rsidRPr="00347C06">
        <w:t>Member Enquiries</w:t>
      </w:r>
      <w:r w:rsidRPr="00347C06">
        <w:tab/>
        <w:t>166</w:t>
      </w:r>
    </w:p>
    <w:p w14:paraId="7A487D3B" w14:textId="77777777" w:rsidR="00782140" w:rsidRPr="00347C06" w:rsidRDefault="00782140" w:rsidP="00EF198C">
      <w:pPr>
        <w:pStyle w:val="Membertabletext"/>
      </w:pPr>
      <w:r w:rsidRPr="00347C06">
        <w:t>Total</w:t>
      </w:r>
      <w:r w:rsidRPr="00347C06">
        <w:tab/>
        <w:t>631</w:t>
      </w:r>
    </w:p>
    <w:p w14:paraId="49F93F36" w14:textId="451AA947"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t> </w:t>
      </w:r>
    </w:p>
    <w:p w14:paraId="79FAE157" w14:textId="77777777" w:rsidR="00782140" w:rsidRPr="00347C06" w:rsidRDefault="00782140" w:rsidP="00EF198C">
      <w:pPr>
        <w:pStyle w:val="Membertabletext"/>
      </w:pPr>
      <w:r w:rsidRPr="00347C06">
        <w:t>Service Delivery</w:t>
      </w:r>
      <w:r w:rsidRPr="00347C06">
        <w:tab/>
        <w:t>423</w:t>
      </w:r>
    </w:p>
    <w:p w14:paraId="28A3C7EF" w14:textId="77777777" w:rsidR="00782140" w:rsidRPr="00347C06" w:rsidRDefault="00782140" w:rsidP="00EF198C">
      <w:pPr>
        <w:pStyle w:val="Membertabletext"/>
      </w:pPr>
      <w:r w:rsidRPr="00347C06">
        <w:t>Staff</w:t>
      </w:r>
      <w:r w:rsidRPr="00347C06">
        <w:tab/>
        <w:t>284</w:t>
      </w:r>
    </w:p>
    <w:p w14:paraId="2E39E2EF" w14:textId="1D3CFDDE" w:rsidR="00782140" w:rsidRPr="00347C06" w:rsidRDefault="00782140" w:rsidP="00EF198C">
      <w:pPr>
        <w:pStyle w:val="Membertabletext"/>
      </w:pPr>
      <w:r w:rsidRPr="00347C06">
        <w:t xml:space="preserve">Land </w:t>
      </w:r>
      <w:r w:rsidR="7E917C45" w:rsidRPr="00347C06">
        <w:t>and</w:t>
      </w:r>
      <w:r w:rsidRPr="00347C06">
        <w:t xml:space="preserve"> Infrastructure</w:t>
      </w:r>
      <w:r w:rsidRPr="00347C06">
        <w:tab/>
        <w:t>258</w:t>
      </w:r>
    </w:p>
    <w:p w14:paraId="6D049AD7" w14:textId="77777777" w:rsidR="00BE2464" w:rsidRPr="00347C06" w:rsidRDefault="00BE2464" w:rsidP="00782140">
      <w:pPr>
        <w:pStyle w:val="Heading3"/>
      </w:pPr>
    </w:p>
    <w:p w14:paraId="41C1706E" w14:textId="6DC7BE28" w:rsidR="00782140" w:rsidRPr="00347C06" w:rsidRDefault="0072089F" w:rsidP="00782140">
      <w:pPr>
        <w:pStyle w:val="Heading3"/>
        <w:rPr>
          <w:lang w:eastAsia="en-GB"/>
        </w:rPr>
      </w:pPr>
      <w:r w:rsidRPr="00347C06">
        <w:t>PUBLIC TRANSPORT VICTORIA (DT</w:t>
      </w:r>
      <w:r w:rsidR="00F70820" w:rsidRPr="00347C06">
        <w:t>P</w:t>
      </w:r>
      <w:r w:rsidRPr="00347C06">
        <w:t>)</w:t>
      </w:r>
      <w:r w:rsidR="00782140" w:rsidRPr="00347C06">
        <w:rPr>
          <w:lang w:eastAsia="en-GB"/>
        </w:rPr>
        <w:tab/>
      </w:r>
    </w:p>
    <w:p w14:paraId="35030773"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r>
    </w:p>
    <w:p w14:paraId="5041984C" w14:textId="77777777" w:rsidR="00782140" w:rsidRPr="00347C06" w:rsidRDefault="00782140" w:rsidP="00EF198C">
      <w:pPr>
        <w:pStyle w:val="Membertabletext"/>
      </w:pPr>
      <w:r w:rsidRPr="00347C06">
        <w:t>Conciliations</w:t>
      </w:r>
      <w:r w:rsidRPr="00347C06">
        <w:tab/>
        <w:t>172</w:t>
      </w:r>
    </w:p>
    <w:p w14:paraId="7F7C8D6C" w14:textId="77777777" w:rsidR="00782140" w:rsidRPr="00347C06" w:rsidRDefault="00782140" w:rsidP="00EF198C">
      <w:pPr>
        <w:pStyle w:val="Membertabletext"/>
      </w:pPr>
      <w:r w:rsidRPr="00347C06">
        <w:t>Investigations</w:t>
      </w:r>
      <w:r w:rsidRPr="00347C06">
        <w:tab/>
        <w:t>2</w:t>
      </w:r>
    </w:p>
    <w:p w14:paraId="684A6510" w14:textId="77777777" w:rsidR="00782140" w:rsidRPr="00347C06" w:rsidRDefault="00782140" w:rsidP="00EF198C">
      <w:pPr>
        <w:pStyle w:val="Membertabletext"/>
      </w:pPr>
      <w:r w:rsidRPr="00347C06">
        <w:t>Member Complaints</w:t>
      </w:r>
      <w:r w:rsidRPr="00347C06">
        <w:tab/>
        <w:t>527</w:t>
      </w:r>
    </w:p>
    <w:p w14:paraId="0914082F" w14:textId="77777777" w:rsidR="00782140" w:rsidRPr="00347C06" w:rsidRDefault="00782140" w:rsidP="00EF198C">
      <w:pPr>
        <w:pStyle w:val="Membertabletext"/>
      </w:pPr>
      <w:r w:rsidRPr="00347C06">
        <w:t>Member Enquiries</w:t>
      </w:r>
      <w:r w:rsidRPr="00347C06">
        <w:tab/>
        <w:t>212</w:t>
      </w:r>
    </w:p>
    <w:p w14:paraId="608A9FBB" w14:textId="5731F64D" w:rsidR="00782140" w:rsidRPr="00347C06" w:rsidRDefault="00782140" w:rsidP="00EF198C">
      <w:pPr>
        <w:pStyle w:val="Membertabletext"/>
      </w:pPr>
      <w:r w:rsidRPr="00347C06">
        <w:t>Infringement matters</w:t>
      </w:r>
      <w:r w:rsidRPr="00347C06">
        <w:tab/>
        <w:t>227</w:t>
      </w:r>
    </w:p>
    <w:p w14:paraId="411EACAA" w14:textId="208837B4" w:rsidR="00782140" w:rsidRPr="00347C06" w:rsidRDefault="00782140" w:rsidP="00EF198C">
      <w:pPr>
        <w:pStyle w:val="Membertabletext"/>
      </w:pPr>
      <w:r w:rsidRPr="00347C06">
        <w:t>TOTAL</w:t>
      </w:r>
      <w:r w:rsidRPr="00347C06">
        <w:tab/>
        <w:t>1</w:t>
      </w:r>
      <w:r w:rsidR="0052766A">
        <w:t>,</w:t>
      </w:r>
      <w:r w:rsidRPr="00347C06">
        <w:t>140</w:t>
      </w:r>
    </w:p>
    <w:p w14:paraId="50D2C688" w14:textId="6652F7EF"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411721E7" w14:textId="77777777" w:rsidR="00782140" w:rsidRPr="00347C06" w:rsidRDefault="00782140" w:rsidP="00EF198C">
      <w:pPr>
        <w:pStyle w:val="Membertabletext"/>
      </w:pPr>
      <w:r w:rsidRPr="00347C06">
        <w:t>Ticketing (myki)</w:t>
      </w:r>
      <w:r w:rsidRPr="00347C06">
        <w:tab/>
        <w:t>840</w:t>
      </w:r>
    </w:p>
    <w:p w14:paraId="2F7C743C" w14:textId="77777777" w:rsidR="00782140" w:rsidRPr="00347C06" w:rsidRDefault="00782140" w:rsidP="00EF198C">
      <w:pPr>
        <w:pStyle w:val="Membertabletext"/>
      </w:pPr>
      <w:r w:rsidRPr="00347C06">
        <w:t>Staff</w:t>
      </w:r>
      <w:r w:rsidRPr="00347C06">
        <w:tab/>
        <w:t>539</w:t>
      </w:r>
    </w:p>
    <w:p w14:paraId="68A6B0BB" w14:textId="77777777" w:rsidR="00455E4F" w:rsidRPr="00347C06" w:rsidRDefault="00455E4F" w:rsidP="00782140">
      <w:pPr>
        <w:pStyle w:val="BodyCopy"/>
        <w:tabs>
          <w:tab w:val="left" w:pos="2410"/>
        </w:tabs>
        <w:rPr>
          <w:szCs w:val="24"/>
        </w:rPr>
      </w:pPr>
    </w:p>
    <w:p w14:paraId="754F5E0F" w14:textId="77777777" w:rsidR="00EF198C" w:rsidRPr="00347C06" w:rsidRDefault="00EF198C">
      <w:pPr>
        <w:rPr>
          <w:rFonts w:ascii="Roboto" w:eastAsiaTheme="majorEastAsia" w:hAnsi="Roboto" w:cstheme="majorBidi"/>
          <w:b/>
          <w:bCs/>
          <w:color w:val="195A7D"/>
          <w:sz w:val="28"/>
          <w:szCs w:val="28"/>
          <w:lang w:eastAsia="en-GB"/>
        </w:rPr>
      </w:pPr>
      <w:r w:rsidRPr="00347C06">
        <w:rPr>
          <w:lang w:eastAsia="en-GB"/>
        </w:rPr>
        <w:br w:type="page"/>
      </w:r>
    </w:p>
    <w:p w14:paraId="15637911" w14:textId="5A4A73F5" w:rsidR="00782140" w:rsidRPr="00347C06" w:rsidRDefault="00782140" w:rsidP="00782140">
      <w:pPr>
        <w:pStyle w:val="Heading3"/>
        <w:rPr>
          <w:lang w:eastAsia="en-GB"/>
        </w:rPr>
      </w:pPr>
      <w:r w:rsidRPr="00347C06">
        <w:rPr>
          <w:lang w:eastAsia="en-GB"/>
        </w:rPr>
        <w:t xml:space="preserve">RAIL </w:t>
      </w:r>
      <w:r w:rsidRPr="00347C06">
        <w:t>PROJECTS</w:t>
      </w:r>
      <w:r w:rsidRPr="00347C06">
        <w:rPr>
          <w:lang w:eastAsia="en-GB"/>
        </w:rPr>
        <w:t xml:space="preserve"> VICTORIA</w:t>
      </w:r>
    </w:p>
    <w:p w14:paraId="24283601"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r>
    </w:p>
    <w:p w14:paraId="35AC7A03" w14:textId="77777777" w:rsidR="00782140" w:rsidRPr="00347C06" w:rsidRDefault="00782140" w:rsidP="00EF198C">
      <w:pPr>
        <w:pStyle w:val="Membertabletext"/>
      </w:pPr>
      <w:r w:rsidRPr="00347C06">
        <w:t>Conciliations</w:t>
      </w:r>
      <w:r w:rsidRPr="00347C06">
        <w:tab/>
        <w:t>10</w:t>
      </w:r>
    </w:p>
    <w:p w14:paraId="34D1A107" w14:textId="77777777" w:rsidR="00782140" w:rsidRPr="00347C06" w:rsidRDefault="00782140" w:rsidP="00EF198C">
      <w:pPr>
        <w:pStyle w:val="Membertabletext"/>
      </w:pPr>
      <w:r w:rsidRPr="00347C06">
        <w:t>Investigations</w:t>
      </w:r>
      <w:r w:rsidRPr="00347C06">
        <w:tab/>
        <w:t>0</w:t>
      </w:r>
    </w:p>
    <w:p w14:paraId="691B5E82" w14:textId="77777777" w:rsidR="00782140" w:rsidRPr="00347C06" w:rsidRDefault="00782140" w:rsidP="00EF198C">
      <w:pPr>
        <w:pStyle w:val="Membertabletext"/>
      </w:pPr>
      <w:r w:rsidRPr="00347C06">
        <w:t>Member Complaints</w:t>
      </w:r>
      <w:r w:rsidRPr="00347C06">
        <w:tab/>
        <w:t>11</w:t>
      </w:r>
    </w:p>
    <w:p w14:paraId="5A05A0AE" w14:textId="77777777" w:rsidR="00782140" w:rsidRPr="00347C06" w:rsidRDefault="00782140" w:rsidP="00EF198C">
      <w:pPr>
        <w:pStyle w:val="Membertabletext"/>
      </w:pPr>
      <w:r w:rsidRPr="00347C06">
        <w:t>Member Enquiries</w:t>
      </w:r>
      <w:r w:rsidRPr="00347C06">
        <w:tab/>
        <w:t>3</w:t>
      </w:r>
    </w:p>
    <w:p w14:paraId="24F20BEE" w14:textId="77777777" w:rsidR="00782140" w:rsidRPr="00347C06" w:rsidRDefault="00782140" w:rsidP="00EF198C">
      <w:pPr>
        <w:pStyle w:val="Membertabletext"/>
      </w:pPr>
      <w:r w:rsidRPr="00347C06">
        <w:t>Total</w:t>
      </w:r>
      <w:r w:rsidRPr="00347C06">
        <w:tab/>
        <w:t>24</w:t>
      </w:r>
    </w:p>
    <w:p w14:paraId="74C05F55" w14:textId="7B0BE01D"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131630B9" w14:textId="7A89B191" w:rsidR="00782140" w:rsidRPr="00347C06" w:rsidRDefault="00782140" w:rsidP="00EF198C">
      <w:pPr>
        <w:pStyle w:val="Membertabletext"/>
      </w:pPr>
      <w:r w:rsidRPr="00347C06">
        <w:t xml:space="preserve">Land </w:t>
      </w:r>
      <w:r w:rsidR="0FB74F1A" w:rsidRPr="00347C06">
        <w:t>and</w:t>
      </w:r>
      <w:r w:rsidRPr="00347C06">
        <w:t xml:space="preserve"> Infrastructure</w:t>
      </w:r>
      <w:r w:rsidRPr="00347C06">
        <w:tab/>
        <w:t>45</w:t>
      </w:r>
    </w:p>
    <w:p w14:paraId="5557F1D0" w14:textId="77777777" w:rsidR="00782140" w:rsidRPr="00347C06" w:rsidRDefault="00782140" w:rsidP="00EF198C">
      <w:pPr>
        <w:pStyle w:val="Membertabletext"/>
      </w:pPr>
      <w:r w:rsidRPr="00347C06">
        <w:t>Staff</w:t>
      </w:r>
      <w:r w:rsidRPr="00347C06">
        <w:tab/>
        <w:t>27</w:t>
      </w:r>
    </w:p>
    <w:p w14:paraId="29E492C7" w14:textId="77777777" w:rsidR="00782140" w:rsidRPr="00347C06" w:rsidRDefault="00782140" w:rsidP="00EF198C">
      <w:pPr>
        <w:pStyle w:val="Membertabletext"/>
      </w:pPr>
      <w:r w:rsidRPr="00347C06">
        <w:t>General Enquiry</w:t>
      </w:r>
      <w:r w:rsidRPr="00347C06">
        <w:tab/>
        <w:t>2</w:t>
      </w:r>
    </w:p>
    <w:p w14:paraId="29140A47" w14:textId="00D86069" w:rsidR="00EF198C" w:rsidRPr="00347C06" w:rsidRDefault="00EF198C">
      <w:pPr>
        <w:rPr>
          <w:rFonts w:ascii="Roboto" w:eastAsiaTheme="majorEastAsia" w:hAnsi="Roboto" w:cstheme="majorBidi"/>
          <w:b/>
          <w:bCs/>
          <w:color w:val="195A7D"/>
          <w:sz w:val="28"/>
          <w:szCs w:val="28"/>
        </w:rPr>
      </w:pPr>
    </w:p>
    <w:p w14:paraId="113BE425" w14:textId="02C70B95" w:rsidR="00782140" w:rsidRPr="00347C06" w:rsidRDefault="00782140" w:rsidP="00782140">
      <w:pPr>
        <w:pStyle w:val="Heading3"/>
        <w:rPr>
          <w:lang w:eastAsia="en-GB"/>
        </w:rPr>
      </w:pPr>
      <w:r w:rsidRPr="00347C06">
        <w:t>SKYBUS</w:t>
      </w:r>
      <w:r w:rsidRPr="00347C06">
        <w:rPr>
          <w:lang w:eastAsia="en-GB"/>
        </w:rPr>
        <w:tab/>
      </w:r>
    </w:p>
    <w:p w14:paraId="41AC1145"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r>
    </w:p>
    <w:p w14:paraId="011F55E4" w14:textId="77777777" w:rsidR="00782140" w:rsidRPr="00347C06" w:rsidRDefault="00782140" w:rsidP="00EF198C">
      <w:pPr>
        <w:pStyle w:val="Membertabletext"/>
      </w:pPr>
      <w:r w:rsidRPr="00347C06">
        <w:t>Conciliations</w:t>
      </w:r>
      <w:r w:rsidRPr="00347C06">
        <w:tab/>
        <w:t>9</w:t>
      </w:r>
    </w:p>
    <w:p w14:paraId="2A2ECCCB" w14:textId="77777777" w:rsidR="00782140" w:rsidRPr="00347C06" w:rsidRDefault="00782140" w:rsidP="00EF198C">
      <w:pPr>
        <w:pStyle w:val="Membertabletext"/>
      </w:pPr>
      <w:r w:rsidRPr="00347C06">
        <w:t>Investigations</w:t>
      </w:r>
      <w:r w:rsidRPr="00347C06">
        <w:tab/>
        <w:t>0</w:t>
      </w:r>
    </w:p>
    <w:p w14:paraId="60734DBB" w14:textId="77777777" w:rsidR="00782140" w:rsidRPr="00347C06" w:rsidRDefault="00782140" w:rsidP="00EF198C">
      <w:pPr>
        <w:pStyle w:val="Membertabletext"/>
      </w:pPr>
      <w:r w:rsidRPr="00347C06">
        <w:t>Member Complaints</w:t>
      </w:r>
      <w:r w:rsidRPr="00347C06">
        <w:tab/>
        <w:t>22</w:t>
      </w:r>
    </w:p>
    <w:p w14:paraId="4279D6F0" w14:textId="77777777" w:rsidR="00782140" w:rsidRPr="00347C06" w:rsidRDefault="00782140" w:rsidP="00EF198C">
      <w:pPr>
        <w:pStyle w:val="Membertabletext"/>
      </w:pPr>
      <w:r w:rsidRPr="00347C06">
        <w:t>Member Enquiries</w:t>
      </w:r>
      <w:r w:rsidRPr="00347C06">
        <w:tab/>
        <w:t>16</w:t>
      </w:r>
    </w:p>
    <w:p w14:paraId="573788CE" w14:textId="77777777" w:rsidR="00782140" w:rsidRPr="00347C06" w:rsidRDefault="00782140" w:rsidP="00EF198C">
      <w:pPr>
        <w:pStyle w:val="Membertabletext"/>
      </w:pPr>
      <w:r w:rsidRPr="00347C06">
        <w:t>Total</w:t>
      </w:r>
      <w:r w:rsidRPr="00347C06">
        <w:tab/>
        <w:t>47</w:t>
      </w:r>
    </w:p>
    <w:p w14:paraId="08883BF4" w14:textId="0824EFE7"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6D70AF71" w14:textId="77777777" w:rsidR="00782140" w:rsidRPr="00347C06" w:rsidRDefault="00782140" w:rsidP="00EF198C">
      <w:pPr>
        <w:pStyle w:val="Membertabletext"/>
      </w:pPr>
      <w:r w:rsidRPr="00347C06">
        <w:t>Ticketing</w:t>
      </w:r>
      <w:r w:rsidRPr="00347C06">
        <w:tab/>
        <w:t>41</w:t>
      </w:r>
    </w:p>
    <w:p w14:paraId="17077DE9" w14:textId="77777777" w:rsidR="00782140" w:rsidRPr="00347C06" w:rsidRDefault="00782140" w:rsidP="00EF198C">
      <w:pPr>
        <w:pStyle w:val="Membertabletext"/>
      </w:pPr>
      <w:r w:rsidRPr="00347C06">
        <w:t>Staff</w:t>
      </w:r>
      <w:r w:rsidRPr="00347C06">
        <w:tab/>
        <w:t>23</w:t>
      </w:r>
    </w:p>
    <w:p w14:paraId="157610DD" w14:textId="77777777" w:rsidR="00782140" w:rsidRPr="00347C06" w:rsidRDefault="00782140" w:rsidP="00EF198C">
      <w:pPr>
        <w:pStyle w:val="Membertabletext"/>
      </w:pPr>
      <w:r w:rsidRPr="00347C06">
        <w:t>Service Delivery</w:t>
      </w:r>
      <w:r w:rsidRPr="00347C06">
        <w:tab/>
        <w:t>14</w:t>
      </w:r>
    </w:p>
    <w:p w14:paraId="5D840442" w14:textId="77777777" w:rsidR="00455E4F" w:rsidRPr="00347C06" w:rsidRDefault="00455E4F" w:rsidP="00782140">
      <w:pPr>
        <w:pStyle w:val="BodyCopy"/>
        <w:tabs>
          <w:tab w:val="left" w:pos="2410"/>
        </w:tabs>
        <w:rPr>
          <w:szCs w:val="24"/>
        </w:rPr>
      </w:pPr>
    </w:p>
    <w:p w14:paraId="36239385" w14:textId="77777777" w:rsidR="00EF198C" w:rsidRPr="00347C06" w:rsidRDefault="00EF198C">
      <w:pPr>
        <w:rPr>
          <w:rFonts w:ascii="Roboto" w:eastAsiaTheme="majorEastAsia" w:hAnsi="Roboto" w:cstheme="majorBidi"/>
          <w:b/>
          <w:bCs/>
          <w:color w:val="195A7D"/>
          <w:sz w:val="28"/>
          <w:szCs w:val="28"/>
        </w:rPr>
      </w:pPr>
      <w:r w:rsidRPr="00347C06">
        <w:br w:type="page"/>
      </w:r>
    </w:p>
    <w:p w14:paraId="2D5DA199" w14:textId="07F75279" w:rsidR="00782140" w:rsidRPr="00347C06" w:rsidRDefault="00782140" w:rsidP="00782140">
      <w:pPr>
        <w:pStyle w:val="Heading3"/>
        <w:rPr>
          <w:lang w:eastAsia="en-GB"/>
        </w:rPr>
      </w:pPr>
      <w:r w:rsidRPr="00347C06">
        <w:t>SOUTHERN</w:t>
      </w:r>
      <w:r w:rsidRPr="00347C06">
        <w:rPr>
          <w:lang w:eastAsia="en-GB"/>
        </w:rPr>
        <w:t xml:space="preserve"> CROSS STATION</w:t>
      </w:r>
    </w:p>
    <w:p w14:paraId="7C0D470B"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r>
    </w:p>
    <w:p w14:paraId="246B6763" w14:textId="77777777" w:rsidR="00782140" w:rsidRPr="00347C06" w:rsidRDefault="00782140" w:rsidP="00EF198C">
      <w:pPr>
        <w:pStyle w:val="Membertabletext"/>
      </w:pPr>
      <w:r w:rsidRPr="00347C06">
        <w:t>Conciliations</w:t>
      </w:r>
      <w:r w:rsidRPr="00347C06">
        <w:tab/>
        <w:t>4</w:t>
      </w:r>
    </w:p>
    <w:p w14:paraId="4769F424" w14:textId="77777777" w:rsidR="00782140" w:rsidRPr="00347C06" w:rsidRDefault="00782140" w:rsidP="00EF198C">
      <w:pPr>
        <w:pStyle w:val="Membertabletext"/>
      </w:pPr>
      <w:r w:rsidRPr="00347C06">
        <w:t>Investigations</w:t>
      </w:r>
      <w:r w:rsidRPr="00347C06">
        <w:tab/>
        <w:t>0</w:t>
      </w:r>
    </w:p>
    <w:p w14:paraId="46C7E53D" w14:textId="77777777" w:rsidR="00782140" w:rsidRPr="00347C06" w:rsidRDefault="00782140" w:rsidP="00EF198C">
      <w:pPr>
        <w:pStyle w:val="Membertabletext"/>
      </w:pPr>
      <w:r w:rsidRPr="00347C06">
        <w:t>Member Complaints</w:t>
      </w:r>
      <w:r w:rsidRPr="00347C06">
        <w:tab/>
        <w:t>14</w:t>
      </w:r>
    </w:p>
    <w:p w14:paraId="7DB23F08" w14:textId="77777777" w:rsidR="00782140" w:rsidRPr="00347C06" w:rsidRDefault="00782140" w:rsidP="00EF198C">
      <w:pPr>
        <w:pStyle w:val="Membertabletext"/>
      </w:pPr>
      <w:r w:rsidRPr="00347C06">
        <w:t>Member Enquiries</w:t>
      </w:r>
      <w:r w:rsidRPr="00347C06">
        <w:tab/>
        <w:t>14</w:t>
      </w:r>
    </w:p>
    <w:p w14:paraId="3A2908FF" w14:textId="77777777" w:rsidR="00782140" w:rsidRPr="00347C06" w:rsidRDefault="00782140" w:rsidP="00EF198C">
      <w:pPr>
        <w:pStyle w:val="Membertabletext"/>
      </w:pPr>
      <w:r w:rsidRPr="00347C06">
        <w:t>Total</w:t>
      </w:r>
      <w:r w:rsidRPr="00347C06">
        <w:tab/>
        <w:t>32</w:t>
      </w:r>
    </w:p>
    <w:p w14:paraId="534AF87A" w14:textId="7BD22719"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7E2B31FD" w14:textId="4E744482" w:rsidR="00782140" w:rsidRPr="00347C06" w:rsidRDefault="00782140" w:rsidP="00EF198C">
      <w:pPr>
        <w:pStyle w:val="Membertabletext"/>
      </w:pPr>
      <w:r w:rsidRPr="00347C06">
        <w:t xml:space="preserve">Land </w:t>
      </w:r>
      <w:r w:rsidR="39CA9546" w:rsidRPr="00347C06">
        <w:t>and</w:t>
      </w:r>
      <w:r w:rsidRPr="00347C06">
        <w:t xml:space="preserve"> Infrastructure</w:t>
      </w:r>
      <w:r w:rsidRPr="00347C06">
        <w:tab/>
        <w:t>24</w:t>
      </w:r>
    </w:p>
    <w:p w14:paraId="5A29B6A9" w14:textId="77777777" w:rsidR="00782140" w:rsidRPr="00347C06" w:rsidRDefault="00782140" w:rsidP="00EF198C">
      <w:pPr>
        <w:pStyle w:val="Membertabletext"/>
      </w:pPr>
      <w:r w:rsidRPr="00347C06">
        <w:t>Staff</w:t>
      </w:r>
      <w:r w:rsidRPr="00347C06">
        <w:tab/>
        <w:t>11</w:t>
      </w:r>
    </w:p>
    <w:p w14:paraId="0D516610" w14:textId="77777777" w:rsidR="00782140" w:rsidRPr="00347C06" w:rsidRDefault="00782140" w:rsidP="00EF198C">
      <w:pPr>
        <w:pStyle w:val="Membertabletext"/>
      </w:pPr>
      <w:r w:rsidRPr="00347C06">
        <w:t>General Enquiry</w:t>
      </w:r>
      <w:r w:rsidRPr="00347C06">
        <w:tab/>
        <w:t>10</w:t>
      </w:r>
    </w:p>
    <w:p w14:paraId="15667367" w14:textId="77777777" w:rsidR="00455E4F" w:rsidRPr="00347C06" w:rsidRDefault="00455E4F" w:rsidP="00782140">
      <w:pPr>
        <w:pStyle w:val="BodyCopy"/>
        <w:tabs>
          <w:tab w:val="left" w:pos="2410"/>
        </w:tabs>
        <w:rPr>
          <w:szCs w:val="24"/>
        </w:rPr>
      </w:pPr>
    </w:p>
    <w:p w14:paraId="41A694CA" w14:textId="3B1249E1" w:rsidR="00782140" w:rsidRPr="00347C06" w:rsidRDefault="00782140" w:rsidP="00782140">
      <w:pPr>
        <w:pStyle w:val="Heading3"/>
        <w:rPr>
          <w:lang w:eastAsia="en-GB"/>
        </w:rPr>
      </w:pPr>
      <w:r w:rsidRPr="00347C06">
        <w:rPr>
          <w:lang w:eastAsia="en-GB"/>
        </w:rPr>
        <w:t>SUBURBAN RAIL LOOP AUTHORITY *</w:t>
      </w:r>
      <w:r w:rsidR="00FB6591" w:rsidRPr="00347C06">
        <w:rPr>
          <w:lang w:eastAsia="en-GB"/>
        </w:rPr>
        <w:t xml:space="preserve">Became a member of the PTO Scheme in </w:t>
      </w:r>
      <w:r w:rsidRPr="00347C06">
        <w:rPr>
          <w:lang w:eastAsia="en-GB"/>
        </w:rPr>
        <w:t>March 2023</w:t>
      </w:r>
    </w:p>
    <w:p w14:paraId="2EA6D690"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r>
    </w:p>
    <w:p w14:paraId="5182203D" w14:textId="77777777" w:rsidR="00782140" w:rsidRPr="00347C06" w:rsidRDefault="00782140" w:rsidP="00EF198C">
      <w:pPr>
        <w:pStyle w:val="Membertabletext"/>
      </w:pPr>
      <w:r w:rsidRPr="00347C06">
        <w:t>Conciliations</w:t>
      </w:r>
      <w:r w:rsidRPr="00347C06">
        <w:tab/>
        <w:t>0</w:t>
      </w:r>
    </w:p>
    <w:p w14:paraId="081B9A68" w14:textId="77777777" w:rsidR="00782140" w:rsidRPr="00347C06" w:rsidRDefault="00782140" w:rsidP="00EF198C">
      <w:pPr>
        <w:pStyle w:val="Membertabletext"/>
      </w:pPr>
      <w:r w:rsidRPr="00347C06">
        <w:t>Investigations</w:t>
      </w:r>
      <w:r w:rsidRPr="00347C06">
        <w:tab/>
        <w:t>0</w:t>
      </w:r>
    </w:p>
    <w:p w14:paraId="25FF3DE2" w14:textId="77777777" w:rsidR="00782140" w:rsidRPr="00347C06" w:rsidRDefault="00782140" w:rsidP="00EF198C">
      <w:pPr>
        <w:pStyle w:val="Membertabletext"/>
      </w:pPr>
      <w:r w:rsidRPr="00347C06">
        <w:t>Member Complaints</w:t>
      </w:r>
      <w:r w:rsidRPr="00347C06">
        <w:tab/>
        <w:t>1</w:t>
      </w:r>
    </w:p>
    <w:p w14:paraId="4BF5C01F" w14:textId="77777777" w:rsidR="00782140" w:rsidRPr="00347C06" w:rsidRDefault="00782140" w:rsidP="00EF198C">
      <w:pPr>
        <w:pStyle w:val="Membertabletext"/>
      </w:pPr>
      <w:r w:rsidRPr="00347C06">
        <w:t>Member Enquiries</w:t>
      </w:r>
      <w:r w:rsidRPr="00347C06">
        <w:tab/>
        <w:t>2</w:t>
      </w:r>
    </w:p>
    <w:p w14:paraId="2DD847DE" w14:textId="77777777" w:rsidR="00782140" w:rsidRPr="00347C06" w:rsidRDefault="00782140" w:rsidP="00EF198C">
      <w:pPr>
        <w:pStyle w:val="Membertabletext"/>
      </w:pPr>
      <w:r w:rsidRPr="00347C06">
        <w:t>Total</w:t>
      </w:r>
      <w:r w:rsidRPr="00347C06">
        <w:tab/>
        <w:t>3</w:t>
      </w:r>
    </w:p>
    <w:p w14:paraId="5D49EAFC" w14:textId="3BA01415"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77C8AF7E" w14:textId="77777777" w:rsidR="00782140" w:rsidRPr="00347C06" w:rsidRDefault="00782140" w:rsidP="00EF198C">
      <w:pPr>
        <w:pStyle w:val="Membertabletext"/>
      </w:pPr>
      <w:r w:rsidRPr="00347C06">
        <w:t>Staff</w:t>
      </w:r>
      <w:r w:rsidRPr="00347C06">
        <w:tab/>
        <w:t>2</w:t>
      </w:r>
    </w:p>
    <w:p w14:paraId="69016ED4" w14:textId="420809F7" w:rsidR="00782140" w:rsidRPr="00347C06" w:rsidRDefault="00782140" w:rsidP="00EF198C">
      <w:pPr>
        <w:pStyle w:val="Membertabletext"/>
      </w:pPr>
      <w:r w:rsidRPr="00347C06">
        <w:t xml:space="preserve">Land </w:t>
      </w:r>
      <w:r w:rsidR="4D86296C" w:rsidRPr="00347C06">
        <w:t>and</w:t>
      </w:r>
      <w:r w:rsidRPr="00347C06">
        <w:t xml:space="preserve"> Infrastructure</w:t>
      </w:r>
      <w:r w:rsidRPr="00347C06">
        <w:tab/>
        <w:t>1</w:t>
      </w:r>
    </w:p>
    <w:p w14:paraId="7705B72B" w14:textId="77777777" w:rsidR="00782140" w:rsidRPr="00347C06" w:rsidRDefault="00782140" w:rsidP="00EF198C">
      <w:pPr>
        <w:pStyle w:val="Membertabletext"/>
      </w:pPr>
      <w:r w:rsidRPr="00347C06">
        <w:t>Service Delivery</w:t>
      </w:r>
      <w:r w:rsidRPr="00347C06">
        <w:tab/>
        <w:t>1</w:t>
      </w:r>
    </w:p>
    <w:p w14:paraId="56FCFF2E" w14:textId="77777777" w:rsidR="00455E4F" w:rsidRPr="00347C06" w:rsidRDefault="00455E4F" w:rsidP="00782140">
      <w:pPr>
        <w:pStyle w:val="BodyCopy"/>
        <w:tabs>
          <w:tab w:val="left" w:pos="2410"/>
        </w:tabs>
        <w:rPr>
          <w:szCs w:val="24"/>
        </w:rPr>
      </w:pPr>
    </w:p>
    <w:p w14:paraId="47502599" w14:textId="77777777" w:rsidR="00EF198C" w:rsidRPr="00347C06" w:rsidRDefault="00EF198C">
      <w:pPr>
        <w:rPr>
          <w:rFonts w:ascii="Roboto" w:eastAsiaTheme="majorEastAsia" w:hAnsi="Roboto" w:cstheme="majorBidi"/>
          <w:b/>
          <w:bCs/>
          <w:color w:val="195A7D"/>
          <w:sz w:val="28"/>
          <w:szCs w:val="28"/>
          <w:lang w:eastAsia="en-GB"/>
        </w:rPr>
      </w:pPr>
      <w:r w:rsidRPr="00347C06">
        <w:rPr>
          <w:lang w:eastAsia="en-GB"/>
        </w:rPr>
        <w:br w:type="page"/>
      </w:r>
    </w:p>
    <w:p w14:paraId="48F7E2C7" w14:textId="0AD301BB" w:rsidR="00782140" w:rsidRPr="00347C06" w:rsidRDefault="00782140" w:rsidP="00782140">
      <w:pPr>
        <w:pStyle w:val="Heading3"/>
        <w:rPr>
          <w:lang w:eastAsia="en-GB"/>
        </w:rPr>
      </w:pPr>
      <w:r w:rsidRPr="00347C06">
        <w:rPr>
          <w:lang w:eastAsia="en-GB"/>
        </w:rPr>
        <w:t xml:space="preserve">TRANSIT </w:t>
      </w:r>
      <w:r w:rsidRPr="00347C06">
        <w:t>SYSTEMS</w:t>
      </w:r>
      <w:r w:rsidR="00D5001C" w:rsidRPr="00347C06">
        <w:t xml:space="preserve"> VICTORIA</w:t>
      </w:r>
      <w:r w:rsidRPr="00347C06">
        <w:rPr>
          <w:lang w:eastAsia="en-GB"/>
        </w:rPr>
        <w:tab/>
      </w:r>
    </w:p>
    <w:p w14:paraId="68C3CA1A"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r>
    </w:p>
    <w:p w14:paraId="3A2D312B" w14:textId="77777777" w:rsidR="00782140" w:rsidRPr="00347C06" w:rsidRDefault="00782140" w:rsidP="00EF198C">
      <w:pPr>
        <w:pStyle w:val="Membertabletext"/>
      </w:pPr>
      <w:r w:rsidRPr="00347C06">
        <w:t>Conciliations</w:t>
      </w:r>
      <w:r w:rsidRPr="00347C06">
        <w:tab/>
        <w:t>5</w:t>
      </w:r>
    </w:p>
    <w:p w14:paraId="72C423C6" w14:textId="77777777" w:rsidR="00782140" w:rsidRPr="00347C06" w:rsidRDefault="00782140" w:rsidP="00EF198C">
      <w:pPr>
        <w:pStyle w:val="Membertabletext"/>
      </w:pPr>
      <w:r w:rsidRPr="00347C06">
        <w:t>Investigations</w:t>
      </w:r>
      <w:r w:rsidRPr="00347C06">
        <w:tab/>
        <w:t>3</w:t>
      </w:r>
    </w:p>
    <w:p w14:paraId="699D4502" w14:textId="77777777" w:rsidR="00782140" w:rsidRPr="00347C06" w:rsidRDefault="00782140" w:rsidP="00EF198C">
      <w:pPr>
        <w:pStyle w:val="Membertabletext"/>
      </w:pPr>
      <w:r w:rsidRPr="00347C06">
        <w:t>Member Complaints</w:t>
      </w:r>
      <w:r w:rsidRPr="00347C06">
        <w:tab/>
        <w:t>24</w:t>
      </w:r>
    </w:p>
    <w:p w14:paraId="516D5516" w14:textId="77777777" w:rsidR="00782140" w:rsidRPr="00347C06" w:rsidRDefault="00782140" w:rsidP="00EF198C">
      <w:pPr>
        <w:pStyle w:val="Membertabletext"/>
      </w:pPr>
      <w:r w:rsidRPr="00347C06">
        <w:t>Member Enquiries</w:t>
      </w:r>
      <w:r w:rsidRPr="00347C06">
        <w:tab/>
        <w:t>0</w:t>
      </w:r>
    </w:p>
    <w:p w14:paraId="6A661464" w14:textId="77777777" w:rsidR="00782140" w:rsidRPr="00347C06" w:rsidRDefault="00782140" w:rsidP="00EF198C">
      <w:pPr>
        <w:pStyle w:val="Membertabletext"/>
      </w:pPr>
      <w:r w:rsidRPr="00347C06">
        <w:t>Total</w:t>
      </w:r>
      <w:r w:rsidRPr="00347C06">
        <w:tab/>
        <w:t>32</w:t>
      </w:r>
    </w:p>
    <w:p w14:paraId="692933A4" w14:textId="5788BC40"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6CAF0952" w14:textId="77777777" w:rsidR="00782140" w:rsidRPr="00347C06" w:rsidRDefault="00782140" w:rsidP="00EF198C">
      <w:pPr>
        <w:pStyle w:val="Membertabletext"/>
      </w:pPr>
      <w:r w:rsidRPr="00347C06">
        <w:t>Staff</w:t>
      </w:r>
      <w:r w:rsidRPr="00347C06">
        <w:tab/>
        <w:t>42</w:t>
      </w:r>
    </w:p>
    <w:p w14:paraId="12057A77" w14:textId="77777777" w:rsidR="00782140" w:rsidRPr="00347C06" w:rsidRDefault="00782140" w:rsidP="00EF198C">
      <w:pPr>
        <w:pStyle w:val="Membertabletext"/>
      </w:pPr>
      <w:r w:rsidRPr="00347C06">
        <w:t>Service Delivery</w:t>
      </w:r>
      <w:r w:rsidRPr="00347C06">
        <w:tab/>
        <w:t>31</w:t>
      </w:r>
    </w:p>
    <w:p w14:paraId="7737DB74" w14:textId="77777777" w:rsidR="00782140" w:rsidRPr="00347C06" w:rsidRDefault="00782140" w:rsidP="00EF198C">
      <w:pPr>
        <w:pStyle w:val="Membertabletext"/>
      </w:pPr>
      <w:r w:rsidRPr="00347C06">
        <w:t>Buses</w:t>
      </w:r>
      <w:r w:rsidRPr="00347C06">
        <w:tab/>
        <w:t>15</w:t>
      </w:r>
    </w:p>
    <w:p w14:paraId="43C67F53" w14:textId="77777777" w:rsidR="00455E4F" w:rsidRPr="00347C06" w:rsidRDefault="00455E4F" w:rsidP="00782140">
      <w:pPr>
        <w:pStyle w:val="BodyCopy"/>
        <w:tabs>
          <w:tab w:val="left" w:pos="2410"/>
        </w:tabs>
        <w:rPr>
          <w:szCs w:val="24"/>
        </w:rPr>
      </w:pPr>
    </w:p>
    <w:p w14:paraId="00207770" w14:textId="2C7F5EB7" w:rsidR="00782140" w:rsidRPr="00347C06" w:rsidRDefault="00782140" w:rsidP="00782140">
      <w:pPr>
        <w:pStyle w:val="Heading3"/>
        <w:rPr>
          <w:lang w:eastAsia="en-GB"/>
        </w:rPr>
      </w:pPr>
      <w:r w:rsidRPr="00347C06">
        <w:t>VENTURA</w:t>
      </w:r>
      <w:r w:rsidRPr="00347C06">
        <w:rPr>
          <w:lang w:eastAsia="en-GB"/>
        </w:rPr>
        <w:tab/>
      </w:r>
    </w:p>
    <w:p w14:paraId="7892B86F"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r>
    </w:p>
    <w:p w14:paraId="2FBA75BC" w14:textId="77777777" w:rsidR="00782140" w:rsidRPr="00347C06" w:rsidRDefault="00782140" w:rsidP="00EF198C">
      <w:pPr>
        <w:pStyle w:val="Membertabletext"/>
      </w:pPr>
      <w:r w:rsidRPr="00347C06">
        <w:t>Conciliations</w:t>
      </w:r>
      <w:r w:rsidRPr="00347C06">
        <w:tab/>
        <w:t>6</w:t>
      </w:r>
    </w:p>
    <w:p w14:paraId="1F43754E" w14:textId="77777777" w:rsidR="00782140" w:rsidRPr="00347C06" w:rsidRDefault="00782140" w:rsidP="00EF198C">
      <w:pPr>
        <w:pStyle w:val="Membertabletext"/>
      </w:pPr>
      <w:r w:rsidRPr="00347C06">
        <w:t>Investigations</w:t>
      </w:r>
      <w:r w:rsidRPr="00347C06">
        <w:tab/>
        <w:t>1</w:t>
      </w:r>
    </w:p>
    <w:p w14:paraId="79F7FA2A" w14:textId="77777777" w:rsidR="00782140" w:rsidRPr="00347C06" w:rsidRDefault="00782140" w:rsidP="00EF198C">
      <w:pPr>
        <w:pStyle w:val="Membertabletext"/>
      </w:pPr>
      <w:r w:rsidRPr="00347C06">
        <w:t>Member Complaints</w:t>
      </w:r>
      <w:r w:rsidRPr="00347C06">
        <w:tab/>
        <w:t>59</w:t>
      </w:r>
    </w:p>
    <w:p w14:paraId="39450C61" w14:textId="77777777" w:rsidR="00782140" w:rsidRPr="00347C06" w:rsidRDefault="00782140" w:rsidP="00EF198C">
      <w:pPr>
        <w:pStyle w:val="Membertabletext"/>
      </w:pPr>
      <w:r w:rsidRPr="00347C06">
        <w:t>Member Enquiries</w:t>
      </w:r>
      <w:r w:rsidRPr="00347C06">
        <w:tab/>
        <w:t>6</w:t>
      </w:r>
    </w:p>
    <w:p w14:paraId="28F8A71A" w14:textId="77777777" w:rsidR="00782140" w:rsidRPr="00347C06" w:rsidRDefault="00782140" w:rsidP="00EF198C">
      <w:pPr>
        <w:pStyle w:val="Membertabletext"/>
      </w:pPr>
      <w:r w:rsidRPr="00347C06">
        <w:t>Total</w:t>
      </w:r>
      <w:r w:rsidRPr="00347C06">
        <w:tab/>
        <w:t>72</w:t>
      </w:r>
    </w:p>
    <w:p w14:paraId="662F5D52" w14:textId="532522CF"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421BFA91" w14:textId="77777777" w:rsidR="00782140" w:rsidRPr="00347C06" w:rsidRDefault="00782140" w:rsidP="00EF198C">
      <w:pPr>
        <w:pStyle w:val="Membertabletext"/>
      </w:pPr>
      <w:r w:rsidRPr="00347C06">
        <w:t>Staff</w:t>
      </w:r>
      <w:r w:rsidRPr="00347C06">
        <w:tab/>
        <w:t>92</w:t>
      </w:r>
    </w:p>
    <w:p w14:paraId="4668561B" w14:textId="77777777" w:rsidR="00782140" w:rsidRPr="00347C06" w:rsidRDefault="00782140" w:rsidP="00EF198C">
      <w:pPr>
        <w:pStyle w:val="Membertabletext"/>
      </w:pPr>
      <w:r w:rsidRPr="00347C06">
        <w:t>Service Delivery</w:t>
      </w:r>
      <w:r w:rsidRPr="00347C06">
        <w:tab/>
        <w:t>70</w:t>
      </w:r>
    </w:p>
    <w:p w14:paraId="2BBC23F3" w14:textId="77777777" w:rsidR="00782140" w:rsidRPr="00347C06" w:rsidRDefault="00782140" w:rsidP="00EF198C">
      <w:pPr>
        <w:pStyle w:val="Membertabletext"/>
      </w:pPr>
      <w:r w:rsidRPr="00347C06">
        <w:t>Buses</w:t>
      </w:r>
      <w:r w:rsidRPr="00347C06">
        <w:tab/>
        <w:t>20</w:t>
      </w:r>
    </w:p>
    <w:p w14:paraId="7F3EB200" w14:textId="77777777" w:rsidR="00455E4F" w:rsidRPr="00347C06" w:rsidRDefault="00455E4F" w:rsidP="00782140">
      <w:pPr>
        <w:pStyle w:val="BodyCopy"/>
        <w:tabs>
          <w:tab w:val="left" w:pos="2410"/>
        </w:tabs>
        <w:rPr>
          <w:szCs w:val="24"/>
        </w:rPr>
      </w:pPr>
    </w:p>
    <w:p w14:paraId="7571CFE2" w14:textId="77777777" w:rsidR="00EF198C" w:rsidRPr="00347C06" w:rsidRDefault="00EF198C">
      <w:pPr>
        <w:rPr>
          <w:rFonts w:ascii="Roboto" w:eastAsiaTheme="majorEastAsia" w:hAnsi="Roboto" w:cstheme="majorBidi"/>
          <w:b/>
          <w:bCs/>
          <w:color w:val="195A7D"/>
          <w:sz w:val="28"/>
          <w:szCs w:val="28"/>
        </w:rPr>
      </w:pPr>
      <w:r w:rsidRPr="00347C06">
        <w:br w:type="page"/>
      </w:r>
    </w:p>
    <w:p w14:paraId="5E1DF596" w14:textId="096EA9B9" w:rsidR="00782140" w:rsidRPr="00347C06" w:rsidRDefault="00782140" w:rsidP="00782140">
      <w:pPr>
        <w:pStyle w:val="Heading3"/>
        <w:rPr>
          <w:lang w:eastAsia="en-GB"/>
        </w:rPr>
      </w:pPr>
      <w:r w:rsidRPr="00347C06">
        <w:t>VICTRACK</w:t>
      </w:r>
      <w:r w:rsidRPr="00347C06">
        <w:rPr>
          <w:lang w:eastAsia="en-GB"/>
        </w:rPr>
        <w:tab/>
      </w:r>
    </w:p>
    <w:p w14:paraId="3E63570E" w14:textId="77777777" w:rsidR="00782140" w:rsidRPr="00347C06" w:rsidRDefault="00782140" w:rsidP="00782140">
      <w:pPr>
        <w:pStyle w:val="BodyCopy"/>
        <w:tabs>
          <w:tab w:val="left" w:pos="2410"/>
        </w:tabs>
        <w:rPr>
          <w:szCs w:val="24"/>
          <w:lang w:eastAsia="en-GB"/>
        </w:rPr>
      </w:pPr>
      <w:r w:rsidRPr="00347C06">
        <w:rPr>
          <w:b/>
          <w:bCs/>
          <w:szCs w:val="24"/>
          <w:lang w:eastAsia="en-GB"/>
        </w:rPr>
        <w:t>APPROACHES</w:t>
      </w:r>
      <w:r w:rsidRPr="00347C06">
        <w:rPr>
          <w:szCs w:val="24"/>
          <w:lang w:eastAsia="en-GB"/>
        </w:rPr>
        <w:tab/>
      </w:r>
    </w:p>
    <w:p w14:paraId="040F8C95" w14:textId="77777777" w:rsidR="00782140" w:rsidRPr="00347C06" w:rsidRDefault="00782140" w:rsidP="00EF198C">
      <w:pPr>
        <w:pStyle w:val="Membertabletext"/>
      </w:pPr>
      <w:r w:rsidRPr="00347C06">
        <w:t>Conciliations</w:t>
      </w:r>
      <w:r w:rsidRPr="00347C06">
        <w:tab/>
        <w:t>1</w:t>
      </w:r>
    </w:p>
    <w:p w14:paraId="6390D118" w14:textId="77777777" w:rsidR="00782140" w:rsidRPr="00347C06" w:rsidRDefault="00782140" w:rsidP="00EF198C">
      <w:pPr>
        <w:pStyle w:val="Membertabletext"/>
      </w:pPr>
      <w:r w:rsidRPr="00347C06">
        <w:t>Investigations</w:t>
      </w:r>
      <w:r w:rsidRPr="00347C06">
        <w:tab/>
        <w:t>0</w:t>
      </w:r>
    </w:p>
    <w:p w14:paraId="45B282ED" w14:textId="77777777" w:rsidR="00782140" w:rsidRPr="00347C06" w:rsidRDefault="00782140" w:rsidP="00EF198C">
      <w:pPr>
        <w:pStyle w:val="Membertabletext"/>
      </w:pPr>
      <w:r w:rsidRPr="00347C06">
        <w:t>Member Complaints</w:t>
      </w:r>
      <w:r w:rsidRPr="00347C06">
        <w:tab/>
        <w:t>11</w:t>
      </w:r>
    </w:p>
    <w:p w14:paraId="6C558594" w14:textId="77777777" w:rsidR="00782140" w:rsidRPr="00347C06" w:rsidRDefault="00782140" w:rsidP="00EF198C">
      <w:pPr>
        <w:pStyle w:val="Membertabletext"/>
      </w:pPr>
      <w:r w:rsidRPr="00347C06">
        <w:t>Member Enquiries</w:t>
      </w:r>
      <w:r w:rsidRPr="00347C06">
        <w:tab/>
        <w:t>11</w:t>
      </w:r>
    </w:p>
    <w:p w14:paraId="27F2638C" w14:textId="77777777" w:rsidR="00782140" w:rsidRPr="00347C06" w:rsidRDefault="00782140" w:rsidP="00EF198C">
      <w:pPr>
        <w:pStyle w:val="Membertabletext"/>
      </w:pPr>
      <w:r w:rsidRPr="00347C06">
        <w:t>Total</w:t>
      </w:r>
      <w:r w:rsidRPr="00347C06">
        <w:tab/>
        <w:t>23</w:t>
      </w:r>
    </w:p>
    <w:p w14:paraId="18E1B12D" w14:textId="2BE6A0E6"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2556D17C" w14:textId="735DFAFF" w:rsidR="00782140" w:rsidRPr="00347C06" w:rsidRDefault="00782140" w:rsidP="00EF198C">
      <w:pPr>
        <w:pStyle w:val="Membertabletext"/>
      </w:pPr>
      <w:r w:rsidRPr="00347C06">
        <w:t xml:space="preserve">Land </w:t>
      </w:r>
      <w:r w:rsidR="4C6D52BA" w:rsidRPr="00347C06">
        <w:t>and</w:t>
      </w:r>
      <w:r w:rsidRPr="00347C06">
        <w:t xml:space="preserve"> Infrastructure</w:t>
      </w:r>
      <w:r w:rsidRPr="00347C06">
        <w:tab/>
        <w:t>20</w:t>
      </w:r>
    </w:p>
    <w:p w14:paraId="0EAF3620" w14:textId="77777777" w:rsidR="00782140" w:rsidRPr="00347C06" w:rsidRDefault="00782140" w:rsidP="00EF198C">
      <w:pPr>
        <w:pStyle w:val="Membertabletext"/>
      </w:pPr>
      <w:r w:rsidRPr="00347C06">
        <w:t>General Enquiry</w:t>
      </w:r>
      <w:r w:rsidRPr="00347C06">
        <w:tab/>
        <w:t>8</w:t>
      </w:r>
    </w:p>
    <w:p w14:paraId="72BC2650" w14:textId="77777777" w:rsidR="00782140" w:rsidRPr="00347C06" w:rsidRDefault="00782140" w:rsidP="00EF198C">
      <w:pPr>
        <w:pStyle w:val="Membertabletext"/>
      </w:pPr>
      <w:r w:rsidRPr="00347C06">
        <w:t>Staff</w:t>
      </w:r>
      <w:r w:rsidRPr="00347C06">
        <w:tab/>
        <w:t>3</w:t>
      </w:r>
    </w:p>
    <w:p w14:paraId="52F46257" w14:textId="77777777" w:rsidR="00455E4F" w:rsidRPr="00347C06" w:rsidRDefault="00455E4F" w:rsidP="00782140">
      <w:pPr>
        <w:pStyle w:val="BodyCopy"/>
        <w:tabs>
          <w:tab w:val="left" w:pos="2410"/>
        </w:tabs>
        <w:rPr>
          <w:szCs w:val="24"/>
        </w:rPr>
      </w:pPr>
    </w:p>
    <w:p w14:paraId="6A025E7E" w14:textId="09358920" w:rsidR="00782140" w:rsidRPr="00347C06" w:rsidRDefault="00782140" w:rsidP="00782140">
      <w:pPr>
        <w:pStyle w:val="Heading3"/>
        <w:rPr>
          <w:lang w:eastAsia="en-GB"/>
        </w:rPr>
      </w:pPr>
      <w:r w:rsidRPr="00347C06">
        <w:rPr>
          <w:lang w:eastAsia="en-GB"/>
        </w:rPr>
        <w:t>V/</w:t>
      </w:r>
      <w:r w:rsidRPr="00347C06">
        <w:t>LINE</w:t>
      </w:r>
      <w:r w:rsidRPr="00347C06">
        <w:rPr>
          <w:lang w:eastAsia="en-GB"/>
        </w:rPr>
        <w:tab/>
      </w:r>
    </w:p>
    <w:p w14:paraId="77F00294"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r>
    </w:p>
    <w:p w14:paraId="4D9FDCCE" w14:textId="77777777" w:rsidR="00782140" w:rsidRPr="00347C06" w:rsidRDefault="00782140" w:rsidP="00EF198C">
      <w:pPr>
        <w:pStyle w:val="Membertabletext"/>
      </w:pPr>
      <w:r w:rsidRPr="00347C06">
        <w:t>Conciliations</w:t>
      </w:r>
      <w:r w:rsidRPr="00347C06">
        <w:tab/>
        <w:t>55</w:t>
      </w:r>
    </w:p>
    <w:p w14:paraId="08E69A0A" w14:textId="77777777" w:rsidR="00782140" w:rsidRPr="00347C06" w:rsidRDefault="00782140" w:rsidP="00EF198C">
      <w:pPr>
        <w:pStyle w:val="Membertabletext"/>
      </w:pPr>
      <w:r w:rsidRPr="00347C06">
        <w:t>Investigations</w:t>
      </w:r>
      <w:r w:rsidRPr="00347C06">
        <w:tab/>
        <w:t>5</w:t>
      </w:r>
    </w:p>
    <w:p w14:paraId="11B024E3" w14:textId="77777777" w:rsidR="00782140" w:rsidRPr="00347C06" w:rsidRDefault="00782140" w:rsidP="00EF198C">
      <w:pPr>
        <w:pStyle w:val="Membertabletext"/>
      </w:pPr>
      <w:r w:rsidRPr="00347C06">
        <w:t>Member Complaints</w:t>
      </w:r>
      <w:r w:rsidRPr="00347C06">
        <w:tab/>
        <w:t>227</w:t>
      </w:r>
    </w:p>
    <w:p w14:paraId="2D83D53C" w14:textId="77777777" w:rsidR="00782140" w:rsidRPr="00347C06" w:rsidRDefault="00782140" w:rsidP="00EF198C">
      <w:pPr>
        <w:pStyle w:val="Membertabletext"/>
      </w:pPr>
      <w:r w:rsidRPr="00347C06">
        <w:t>Member Enquiries</w:t>
      </w:r>
      <w:r w:rsidRPr="00347C06">
        <w:tab/>
        <w:t>98</w:t>
      </w:r>
    </w:p>
    <w:p w14:paraId="35981E30" w14:textId="77777777" w:rsidR="00782140" w:rsidRPr="00347C06" w:rsidRDefault="00782140" w:rsidP="00EF198C">
      <w:pPr>
        <w:pStyle w:val="Membertabletext"/>
      </w:pPr>
      <w:r w:rsidRPr="00347C06">
        <w:t>Total</w:t>
      </w:r>
      <w:r w:rsidRPr="00347C06">
        <w:tab/>
        <w:t>385</w:t>
      </w:r>
    </w:p>
    <w:p w14:paraId="27CAE48A" w14:textId="63271F30"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2DAE5874" w14:textId="77777777" w:rsidR="00782140" w:rsidRPr="00347C06" w:rsidRDefault="00782140" w:rsidP="00EF198C">
      <w:pPr>
        <w:pStyle w:val="Membertabletext"/>
      </w:pPr>
      <w:r w:rsidRPr="00347C06">
        <w:t>Service Delivery</w:t>
      </w:r>
      <w:r w:rsidRPr="00347C06">
        <w:tab/>
        <w:t>366</w:t>
      </w:r>
    </w:p>
    <w:p w14:paraId="14841736" w14:textId="77777777" w:rsidR="00782140" w:rsidRPr="00347C06" w:rsidRDefault="00782140" w:rsidP="00EF198C">
      <w:pPr>
        <w:pStyle w:val="Membertabletext"/>
      </w:pPr>
      <w:r w:rsidRPr="00347C06">
        <w:t>Staff</w:t>
      </w:r>
      <w:r w:rsidRPr="00347C06">
        <w:tab/>
        <w:t>259</w:t>
      </w:r>
    </w:p>
    <w:p w14:paraId="02534407" w14:textId="3104EEC7" w:rsidR="00455E4F" w:rsidRPr="00347C06" w:rsidRDefault="00782140" w:rsidP="00EF198C">
      <w:pPr>
        <w:pStyle w:val="Membertabletext"/>
      </w:pPr>
      <w:r w:rsidRPr="00347C06">
        <w:t>Ticketing</w:t>
      </w:r>
      <w:r w:rsidRPr="00347C06">
        <w:tab/>
        <w:t>99</w:t>
      </w:r>
    </w:p>
    <w:p w14:paraId="1FE46D26" w14:textId="77777777" w:rsidR="00455E4F" w:rsidRPr="00347C06" w:rsidRDefault="00455E4F" w:rsidP="00782140">
      <w:pPr>
        <w:pStyle w:val="BodyCopy"/>
        <w:tabs>
          <w:tab w:val="left" w:pos="2410"/>
        </w:tabs>
        <w:rPr>
          <w:szCs w:val="24"/>
        </w:rPr>
      </w:pPr>
    </w:p>
    <w:p w14:paraId="454C8727" w14:textId="77777777" w:rsidR="00EF198C" w:rsidRPr="00347C06" w:rsidRDefault="00EF198C">
      <w:pPr>
        <w:rPr>
          <w:rFonts w:ascii="Roboto" w:eastAsiaTheme="majorEastAsia" w:hAnsi="Roboto" w:cstheme="majorBidi"/>
          <w:b/>
          <w:bCs/>
          <w:color w:val="195A7D"/>
          <w:sz w:val="28"/>
          <w:szCs w:val="28"/>
          <w:lang w:eastAsia="en-GB"/>
        </w:rPr>
      </w:pPr>
      <w:r w:rsidRPr="00347C06">
        <w:rPr>
          <w:lang w:eastAsia="en-GB"/>
        </w:rPr>
        <w:br w:type="page"/>
      </w:r>
    </w:p>
    <w:p w14:paraId="237A408A" w14:textId="19F774E7" w:rsidR="00782140" w:rsidRPr="00347C06" w:rsidRDefault="00782140" w:rsidP="00782140">
      <w:pPr>
        <w:pStyle w:val="Heading3"/>
        <w:rPr>
          <w:lang w:eastAsia="en-GB"/>
        </w:rPr>
      </w:pPr>
      <w:r w:rsidRPr="00347C06">
        <w:rPr>
          <w:lang w:eastAsia="en-GB"/>
        </w:rPr>
        <w:t>YARRA TRAMS</w:t>
      </w:r>
      <w:r w:rsidRPr="00347C06">
        <w:rPr>
          <w:lang w:eastAsia="en-GB"/>
        </w:rPr>
        <w:tab/>
      </w:r>
    </w:p>
    <w:p w14:paraId="240AA0F0" w14:textId="77777777" w:rsidR="00782140" w:rsidRPr="00347C06" w:rsidRDefault="00782140" w:rsidP="00782140">
      <w:pPr>
        <w:pStyle w:val="BodyCopy"/>
        <w:tabs>
          <w:tab w:val="left" w:pos="2410"/>
        </w:tabs>
        <w:rPr>
          <w:b/>
          <w:bCs/>
          <w:szCs w:val="24"/>
          <w:lang w:eastAsia="en-GB"/>
        </w:rPr>
      </w:pPr>
      <w:r w:rsidRPr="00347C06">
        <w:rPr>
          <w:b/>
          <w:bCs/>
          <w:szCs w:val="24"/>
          <w:lang w:eastAsia="en-GB"/>
        </w:rPr>
        <w:t>APPROACHES</w:t>
      </w:r>
      <w:r w:rsidRPr="00347C06">
        <w:rPr>
          <w:b/>
          <w:bCs/>
          <w:szCs w:val="24"/>
          <w:lang w:eastAsia="en-GB"/>
        </w:rPr>
        <w:tab/>
      </w:r>
    </w:p>
    <w:p w14:paraId="46CCD082" w14:textId="77777777" w:rsidR="00782140" w:rsidRPr="00347C06" w:rsidRDefault="00782140" w:rsidP="00EF198C">
      <w:pPr>
        <w:pStyle w:val="Membertabletext"/>
      </w:pPr>
      <w:r w:rsidRPr="00347C06">
        <w:t>Conciliations</w:t>
      </w:r>
      <w:r w:rsidRPr="00347C06">
        <w:tab/>
        <w:t>19</w:t>
      </w:r>
    </w:p>
    <w:p w14:paraId="3A67E358" w14:textId="77777777" w:rsidR="00782140" w:rsidRPr="00347C06" w:rsidRDefault="00782140" w:rsidP="00EF198C">
      <w:pPr>
        <w:pStyle w:val="Membertabletext"/>
      </w:pPr>
      <w:r w:rsidRPr="00347C06">
        <w:t>Investigations</w:t>
      </w:r>
      <w:r w:rsidRPr="00347C06">
        <w:tab/>
        <w:t>1</w:t>
      </w:r>
    </w:p>
    <w:p w14:paraId="3E8971D3" w14:textId="77777777" w:rsidR="00782140" w:rsidRPr="00347C06" w:rsidRDefault="00782140" w:rsidP="00EF198C">
      <w:pPr>
        <w:pStyle w:val="Membertabletext"/>
      </w:pPr>
      <w:r w:rsidRPr="00347C06">
        <w:t>Member Complaints</w:t>
      </w:r>
      <w:r w:rsidRPr="00347C06">
        <w:tab/>
        <w:t>175</w:t>
      </w:r>
    </w:p>
    <w:p w14:paraId="39E070BD" w14:textId="77777777" w:rsidR="00782140" w:rsidRPr="00347C06" w:rsidRDefault="00782140" w:rsidP="00EF198C">
      <w:pPr>
        <w:pStyle w:val="Membertabletext"/>
      </w:pPr>
      <w:r w:rsidRPr="00347C06">
        <w:t>Member Enquiries</w:t>
      </w:r>
      <w:r w:rsidRPr="00347C06">
        <w:tab/>
        <w:t>20</w:t>
      </w:r>
    </w:p>
    <w:p w14:paraId="7251C844" w14:textId="77777777" w:rsidR="00782140" w:rsidRPr="00347C06" w:rsidRDefault="00782140" w:rsidP="00EF198C">
      <w:pPr>
        <w:pStyle w:val="Membertabletext"/>
      </w:pPr>
      <w:r w:rsidRPr="00347C06">
        <w:t>Total</w:t>
      </w:r>
      <w:r w:rsidRPr="00347C06">
        <w:tab/>
        <w:t>215</w:t>
      </w:r>
    </w:p>
    <w:p w14:paraId="467CCF17" w14:textId="64F89F61" w:rsidR="00782140" w:rsidRPr="00347C06" w:rsidRDefault="00782140" w:rsidP="00782140">
      <w:pPr>
        <w:pStyle w:val="BodyCopy"/>
        <w:tabs>
          <w:tab w:val="left" w:pos="2410"/>
        </w:tabs>
        <w:rPr>
          <w:b/>
          <w:bCs/>
          <w:szCs w:val="24"/>
          <w:lang w:eastAsia="en-GB"/>
        </w:rPr>
      </w:pPr>
      <w:r w:rsidRPr="00347C06">
        <w:rPr>
          <w:b/>
          <w:bCs/>
          <w:szCs w:val="24"/>
          <w:lang w:eastAsia="en-GB"/>
        </w:rPr>
        <w:t>TOP ISSUES</w:t>
      </w:r>
      <w:r w:rsidR="005C0064" w:rsidRPr="00347C06">
        <w:rPr>
          <w:b/>
          <w:bCs/>
          <w:szCs w:val="24"/>
          <w:lang w:eastAsia="en-GB"/>
        </w:rPr>
        <w:t xml:space="preserve"> WITHIN APPROACHES</w:t>
      </w:r>
      <w:r w:rsidRPr="00347C06">
        <w:rPr>
          <w:b/>
          <w:bCs/>
          <w:szCs w:val="24"/>
          <w:lang w:eastAsia="en-GB"/>
        </w:rPr>
        <w:tab/>
      </w:r>
    </w:p>
    <w:p w14:paraId="3D217EE5" w14:textId="77777777" w:rsidR="00782140" w:rsidRPr="00347C06" w:rsidRDefault="00782140" w:rsidP="00EF198C">
      <w:pPr>
        <w:pStyle w:val="Membertabletext"/>
      </w:pPr>
      <w:r w:rsidRPr="00347C06">
        <w:t>Staff</w:t>
      </w:r>
      <w:r w:rsidRPr="00347C06">
        <w:tab/>
        <w:t>170</w:t>
      </w:r>
    </w:p>
    <w:p w14:paraId="490DF35A" w14:textId="77777777" w:rsidR="00782140" w:rsidRPr="00347C06" w:rsidRDefault="00782140" w:rsidP="00EF198C">
      <w:pPr>
        <w:pStyle w:val="Membertabletext"/>
      </w:pPr>
      <w:r w:rsidRPr="00347C06">
        <w:t>Authorised Officer</w:t>
      </w:r>
      <w:r w:rsidRPr="00347C06">
        <w:tab/>
        <w:t>78</w:t>
      </w:r>
    </w:p>
    <w:p w14:paraId="510B4BE3" w14:textId="25492249" w:rsidR="0064391E" w:rsidRPr="00347C06" w:rsidRDefault="00782140" w:rsidP="00EF198C">
      <w:pPr>
        <w:pStyle w:val="Membertabletext"/>
      </w:pPr>
      <w:r w:rsidRPr="00347C06">
        <w:t>Service Delivery</w:t>
      </w:r>
      <w:r w:rsidRPr="00347C06">
        <w:tab/>
        <w:t>77</w:t>
      </w:r>
      <w:r w:rsidR="0064391E" w:rsidRPr="00347C06">
        <w:rPr>
          <w:rFonts w:cs="Segoe UI"/>
        </w:rPr>
        <w:br w:type="page"/>
      </w:r>
    </w:p>
    <w:p w14:paraId="05CD7DC8" w14:textId="27265938" w:rsidR="0064391E" w:rsidRPr="000172C4" w:rsidRDefault="0064391E" w:rsidP="00864586">
      <w:pPr>
        <w:pStyle w:val="Heading2"/>
        <w:rPr>
          <w:rFonts w:ascii="Segoe UI" w:hAnsi="Segoe UI"/>
          <w:sz w:val="18"/>
          <w:szCs w:val="18"/>
          <w:lang w:eastAsia="en-GB"/>
        </w:rPr>
      </w:pPr>
      <w:bookmarkStart w:id="28" w:name="_Toc152413222"/>
      <w:r w:rsidRPr="000172C4">
        <w:rPr>
          <w:lang w:eastAsia="en-GB"/>
        </w:rPr>
        <w:t xml:space="preserve">Summary Financial </w:t>
      </w:r>
      <w:r w:rsidRPr="000172C4">
        <w:t>Statements</w:t>
      </w:r>
      <w:bookmarkEnd w:id="28"/>
      <w:r w:rsidRPr="000172C4">
        <w:rPr>
          <w:lang w:eastAsia="en-GB"/>
        </w:rPr>
        <w:t> </w:t>
      </w:r>
    </w:p>
    <w:p w14:paraId="28045964" w14:textId="642D156C" w:rsidR="0064391E" w:rsidRPr="000172C4" w:rsidRDefault="0064391E" w:rsidP="00A2269E">
      <w:pPr>
        <w:pStyle w:val="BodyCopy"/>
      </w:pPr>
      <w:r w:rsidRPr="000172C4">
        <w:t>The following is a concise version of the Financial Report for the Public Transport Ombudsman Ltd. for the year ending 30 June 2023. The financial statements and specific disclosures contained in this concise financial report have been derived from the full financial report and the concise financial report cannot be expected to provide as full an understanding of the financial performance, financial position and financing and investing activities of the entity as the financial report.   </w:t>
      </w:r>
    </w:p>
    <w:p w14:paraId="1B1644B2" w14:textId="0A54118F" w:rsidR="0064391E" w:rsidRPr="000172C4" w:rsidRDefault="0064391E" w:rsidP="00A2269E">
      <w:pPr>
        <w:pStyle w:val="Heading3"/>
        <w:rPr>
          <w:rFonts w:ascii="Segoe UI" w:hAnsi="Segoe UI"/>
          <w:sz w:val="18"/>
          <w:szCs w:val="18"/>
          <w:lang w:eastAsia="en-GB"/>
        </w:rPr>
      </w:pPr>
      <w:r w:rsidRPr="000172C4">
        <w:rPr>
          <w:lang w:eastAsia="en-GB"/>
        </w:rPr>
        <w:t xml:space="preserve">Discussion and analysis of the Comprehensive </w:t>
      </w:r>
      <w:r w:rsidRPr="000172C4">
        <w:t>Income</w:t>
      </w:r>
      <w:r w:rsidRPr="000172C4">
        <w:rPr>
          <w:lang w:eastAsia="en-GB"/>
        </w:rPr>
        <w:t xml:space="preserve"> Statement </w:t>
      </w:r>
    </w:p>
    <w:p w14:paraId="405629B8" w14:textId="77777777" w:rsidR="0064391E" w:rsidRPr="000172C4" w:rsidRDefault="0064391E" w:rsidP="00A2269E">
      <w:pPr>
        <w:pStyle w:val="BodyCopy"/>
      </w:pPr>
      <w:r w:rsidRPr="000172C4">
        <w:rPr>
          <w:b/>
          <w:bCs/>
        </w:rPr>
        <w:t>Revenue from ordinary activities</w:t>
      </w:r>
      <w:r w:rsidRPr="000172C4">
        <w:t xml:space="preserve"> – Revenue for the period ending 30 June 2023 was $1,848,377. This was derived from the following sources: </w:t>
      </w:r>
    </w:p>
    <w:p w14:paraId="448B5581" w14:textId="77777777" w:rsidR="0064391E" w:rsidRPr="000172C4" w:rsidRDefault="0064391E" w:rsidP="00A2269E">
      <w:pPr>
        <w:pStyle w:val="BodyBullets"/>
      </w:pPr>
      <w:r w:rsidRPr="000172C4">
        <w:t>Annual Levies from Members: $1,840,942; and </w:t>
      </w:r>
    </w:p>
    <w:p w14:paraId="305C11A7" w14:textId="77777777" w:rsidR="0064391E" w:rsidRPr="000172C4" w:rsidRDefault="0064391E" w:rsidP="00A2269E">
      <w:pPr>
        <w:pStyle w:val="BodyBullets"/>
      </w:pPr>
      <w:r w:rsidRPr="000172C4">
        <w:t>Other Income (Interest): $7,435 </w:t>
      </w:r>
    </w:p>
    <w:p w14:paraId="3427865C" w14:textId="24CDB68E" w:rsidR="0064391E" w:rsidRPr="00347C06" w:rsidRDefault="0064391E" w:rsidP="00A2269E">
      <w:pPr>
        <w:pStyle w:val="BodyCopy"/>
      </w:pPr>
      <w:r w:rsidRPr="00347C06">
        <w:rPr>
          <w:b/>
          <w:bCs/>
        </w:rPr>
        <w:t>Operating Expenses</w:t>
      </w:r>
      <w:r w:rsidRPr="00347C06">
        <w:t xml:space="preserve"> – </w:t>
      </w:r>
      <w:r w:rsidRPr="000172C4">
        <w:t>Operating Expenses for the period ending 30 June 2023 were $2,022,205. </w:t>
      </w:r>
      <w:proofErr w:type="gramStart"/>
      <w:r w:rsidRPr="000172C4">
        <w:t>The majority of</w:t>
      </w:r>
      <w:proofErr w:type="gramEnd"/>
      <w:r w:rsidRPr="000172C4">
        <w:t xml:space="preserve"> operating expenses were employee benefits ($1,511,130), telephone and IT expenses ($136,444), Depreciation and Amortisation expenses ($137,320) and consultancy expenses ($51,584).</w:t>
      </w:r>
      <w:r w:rsidRPr="00347C06">
        <w:t>  </w:t>
      </w:r>
    </w:p>
    <w:p w14:paraId="78D97A49" w14:textId="262DC2F2" w:rsidR="0064391E" w:rsidRPr="00347C06" w:rsidRDefault="0064391E" w:rsidP="00A2269E">
      <w:pPr>
        <w:pStyle w:val="BodyCopy"/>
        <w:rPr>
          <w:lang w:eastAsia="en-GB"/>
        </w:rPr>
      </w:pPr>
      <w:r w:rsidRPr="00347C06">
        <w:rPr>
          <w:b/>
          <w:bCs/>
        </w:rPr>
        <w:t>Income Tax</w:t>
      </w:r>
      <w:r w:rsidRPr="00347C06">
        <w:t xml:space="preserve"> - </w:t>
      </w:r>
      <w:r w:rsidRPr="000172C4">
        <w:t>The Australian Taxation Office (“ATO”) issued a private tax ruling declaring that the company is deemed exempt</w:t>
      </w:r>
      <w:r w:rsidRPr="000172C4">
        <w:rPr>
          <w:lang w:eastAsia="en-GB"/>
        </w:rPr>
        <w:t xml:space="preserve"> from income tax for the financial years ending 30 June 2019 to 30 June 2026.</w:t>
      </w:r>
      <w:r w:rsidRPr="00347C06">
        <w:rPr>
          <w:lang w:eastAsia="en-GB"/>
        </w:rPr>
        <w:t> </w:t>
      </w:r>
    </w:p>
    <w:p w14:paraId="763413FD" w14:textId="3D6E7DBE" w:rsidR="0064391E" w:rsidRPr="00347C06" w:rsidRDefault="0064391E" w:rsidP="00A2269E">
      <w:pPr>
        <w:pStyle w:val="Heading3"/>
        <w:rPr>
          <w:rFonts w:ascii="Segoe UI" w:hAnsi="Segoe UI"/>
          <w:sz w:val="18"/>
          <w:szCs w:val="18"/>
          <w:lang w:eastAsia="en-GB"/>
        </w:rPr>
      </w:pPr>
      <w:r w:rsidRPr="00347C06">
        <w:rPr>
          <w:lang w:eastAsia="en-GB"/>
        </w:rPr>
        <w:t xml:space="preserve">Discussion and analysis of the </w:t>
      </w:r>
      <w:r w:rsidRPr="00347C06">
        <w:t>Statement</w:t>
      </w:r>
      <w:r w:rsidRPr="00347C06">
        <w:rPr>
          <w:lang w:eastAsia="en-GB"/>
        </w:rPr>
        <w:t xml:space="preserve"> of Financial Position </w:t>
      </w:r>
    </w:p>
    <w:p w14:paraId="773F0DD6" w14:textId="5A68F6DB" w:rsidR="0064391E" w:rsidRPr="00347C06" w:rsidRDefault="0064391E" w:rsidP="00A2269E">
      <w:pPr>
        <w:pStyle w:val="BodyCopy"/>
      </w:pPr>
      <w:r w:rsidRPr="00347C06">
        <w:rPr>
          <w:b/>
          <w:bCs/>
        </w:rPr>
        <w:t>Total Assets</w:t>
      </w:r>
      <w:r w:rsidRPr="00347C06">
        <w:t xml:space="preserve"> – </w:t>
      </w:r>
      <w:r w:rsidRPr="000172C4">
        <w:t>Total assets increased by $33,892 during the period due primarily to an increase in total current assets of $127,360 and a decrease in non-current assets of $93,468.</w:t>
      </w:r>
      <w:r w:rsidRPr="00347C06">
        <w:t>   </w:t>
      </w:r>
    </w:p>
    <w:p w14:paraId="696D78CC" w14:textId="68AD53F0" w:rsidR="0064391E" w:rsidRPr="00347C06" w:rsidRDefault="0064391E" w:rsidP="00A2269E">
      <w:pPr>
        <w:pStyle w:val="BodyCopy"/>
      </w:pPr>
      <w:r w:rsidRPr="00347C06">
        <w:rPr>
          <w:b/>
          <w:bCs/>
        </w:rPr>
        <w:t xml:space="preserve">Total Liabilities </w:t>
      </w:r>
      <w:r w:rsidRPr="00347C06">
        <w:t xml:space="preserve">– </w:t>
      </w:r>
      <w:r w:rsidRPr="000172C4">
        <w:t>Total Liabilities increased by $207,722 during the period. This is due to an increase in total current liabilities of $331,032 and a decrease in total non-current liabilities of $123,310.</w:t>
      </w:r>
      <w:r w:rsidRPr="00347C06">
        <w:t>  </w:t>
      </w:r>
    </w:p>
    <w:p w14:paraId="1007A90D" w14:textId="183DBCA5" w:rsidR="0064391E" w:rsidRPr="00347C06" w:rsidRDefault="0064391E" w:rsidP="00A2269E">
      <w:pPr>
        <w:pStyle w:val="Heading3"/>
        <w:rPr>
          <w:rFonts w:ascii="Segoe UI" w:hAnsi="Segoe UI"/>
          <w:sz w:val="18"/>
          <w:szCs w:val="18"/>
          <w:lang w:eastAsia="en-GB"/>
        </w:rPr>
      </w:pPr>
      <w:r w:rsidRPr="00347C06">
        <w:rPr>
          <w:lang w:eastAsia="en-GB"/>
        </w:rPr>
        <w:t xml:space="preserve">Discussion and analysis of the </w:t>
      </w:r>
      <w:r w:rsidRPr="00347C06">
        <w:t>statement</w:t>
      </w:r>
      <w:r w:rsidRPr="00347C06">
        <w:rPr>
          <w:lang w:eastAsia="en-GB"/>
        </w:rPr>
        <w:t xml:space="preserve"> of cash flows </w:t>
      </w:r>
    </w:p>
    <w:p w14:paraId="10ED123F" w14:textId="77777777" w:rsidR="0064391E" w:rsidRPr="000172C4" w:rsidRDefault="0064391E" w:rsidP="00A2269E">
      <w:pPr>
        <w:pStyle w:val="BodyCopy"/>
      </w:pPr>
      <w:r w:rsidRPr="000172C4">
        <w:rPr>
          <w:b/>
          <w:bCs/>
        </w:rPr>
        <w:t>Cash Flows from Operating Activities</w:t>
      </w:r>
      <w:r w:rsidRPr="000172C4">
        <w:t xml:space="preserve"> - Cash at the end of the financial year as shown in the statements of cash flows is $1,081,433. This was derived from: </w:t>
      </w:r>
    </w:p>
    <w:p w14:paraId="71E1A90A" w14:textId="77777777" w:rsidR="0064391E" w:rsidRPr="000172C4" w:rsidRDefault="0064391E" w:rsidP="00A2269E">
      <w:pPr>
        <w:pStyle w:val="BodyBullets"/>
      </w:pPr>
      <w:r w:rsidRPr="000172C4">
        <w:t>Cash inflow from operating activities ($691,143) </w:t>
      </w:r>
    </w:p>
    <w:p w14:paraId="791EE0A3" w14:textId="77777777" w:rsidR="0064391E" w:rsidRPr="000172C4" w:rsidRDefault="0064391E" w:rsidP="00A2269E">
      <w:pPr>
        <w:pStyle w:val="BodyBullets"/>
      </w:pPr>
      <w:r w:rsidRPr="000172C4">
        <w:t>Cash outflow from investing activities ($422,990) </w:t>
      </w:r>
    </w:p>
    <w:p w14:paraId="309CBEBC" w14:textId="77777777" w:rsidR="0064391E" w:rsidRPr="000172C4" w:rsidRDefault="0064391E" w:rsidP="00A2269E">
      <w:pPr>
        <w:pStyle w:val="BodyBullets"/>
      </w:pPr>
      <w:r w:rsidRPr="000172C4">
        <w:t>Cash outflow from financing activities ($91,416); and </w:t>
      </w:r>
    </w:p>
    <w:p w14:paraId="3088A230" w14:textId="55F6A607" w:rsidR="0064391E" w:rsidRPr="000172C4" w:rsidRDefault="0064391E" w:rsidP="00A2269E">
      <w:pPr>
        <w:pStyle w:val="BodyBullets"/>
      </w:pPr>
      <w:r w:rsidRPr="000172C4">
        <w:t>Cash and cash equivalents at the beginning of financial year $904,696. </w:t>
      </w:r>
      <w:r w:rsidRPr="000172C4">
        <w:rPr>
          <w:rFonts w:eastAsia="Times New Roman" w:cs="Segoe UI"/>
          <w:szCs w:val="24"/>
          <w:lang w:eastAsia="en-GB"/>
        </w:rPr>
        <w:t> </w:t>
      </w:r>
    </w:p>
    <w:p w14:paraId="04C2D8D8" w14:textId="77777777" w:rsidR="0064391E" w:rsidRPr="000172C4" w:rsidRDefault="0064391E" w:rsidP="0064391E">
      <w:pPr>
        <w:jc w:val="both"/>
        <w:textAlignment w:val="baseline"/>
        <w:rPr>
          <w:rFonts w:ascii="Roboto" w:eastAsia="Times New Roman" w:hAnsi="Roboto" w:cs="Segoe UI"/>
          <w:sz w:val="20"/>
          <w:szCs w:val="20"/>
          <w:lang w:eastAsia="en-GB"/>
        </w:rPr>
      </w:pPr>
      <w:r w:rsidRPr="000172C4">
        <w:rPr>
          <w:rFonts w:ascii="Roboto" w:eastAsia="Times New Roman" w:hAnsi="Roboto" w:cs="Segoe UI"/>
          <w:sz w:val="24"/>
          <w:szCs w:val="24"/>
          <w:lang w:eastAsia="en-GB"/>
        </w:rPr>
        <w:t> </w:t>
      </w:r>
    </w:p>
    <w:p w14:paraId="42057BEF" w14:textId="77777777" w:rsidR="0064391E" w:rsidRPr="00347C06" w:rsidRDefault="0064391E" w:rsidP="00A2269E">
      <w:pPr>
        <w:pStyle w:val="BodyCopy"/>
        <w:ind w:left="360"/>
      </w:pPr>
      <w:r w:rsidRPr="000172C4">
        <w:t>Audited Financial Statements and Directors’ Report for the Public Transport Ombudsman Limited have been lodged with ASIC in accordance with the Corporations Act requirements.</w:t>
      </w:r>
      <w:r w:rsidRPr="00347C06">
        <w:t> </w:t>
      </w:r>
    </w:p>
    <w:p w14:paraId="677052C5" w14:textId="77777777" w:rsidR="0064391E" w:rsidRPr="00347C06" w:rsidRDefault="0064391E" w:rsidP="0064391E">
      <w:pPr>
        <w:textAlignment w:val="baseline"/>
        <w:rPr>
          <w:rFonts w:ascii="Segoe UI" w:eastAsia="Times New Roman" w:hAnsi="Segoe UI" w:cs="Segoe UI"/>
          <w:sz w:val="18"/>
          <w:szCs w:val="18"/>
          <w:lang w:eastAsia="en-GB"/>
        </w:rPr>
      </w:pPr>
      <w:r w:rsidRPr="00347C06">
        <w:rPr>
          <w:rFonts w:ascii="Times New Roman" w:eastAsia="Times New Roman" w:hAnsi="Times New Roman"/>
          <w:sz w:val="24"/>
          <w:szCs w:val="24"/>
          <w:lang w:eastAsia="en-GB"/>
        </w:rPr>
        <w:t> </w:t>
      </w:r>
    </w:p>
    <w:p w14:paraId="52DB9683" w14:textId="77777777" w:rsidR="00A2269E" w:rsidRPr="00347C06" w:rsidRDefault="00A2269E">
      <w:pPr>
        <w:rPr>
          <w:rFonts w:ascii="Roboto" w:hAnsi="Roboto" w:cs="Verdana"/>
          <w:b/>
          <w:bCs/>
          <w:iCs/>
          <w:color w:val="195A7D"/>
          <w:sz w:val="32"/>
          <w:szCs w:val="28"/>
          <w:lang w:eastAsia="en-GB"/>
        </w:rPr>
      </w:pPr>
      <w:r w:rsidRPr="00347C06">
        <w:rPr>
          <w:lang w:eastAsia="en-GB"/>
        </w:rPr>
        <w:br w:type="page"/>
      </w:r>
    </w:p>
    <w:p w14:paraId="5B242C54" w14:textId="139193B1" w:rsidR="0064391E" w:rsidRPr="00676D58" w:rsidRDefault="0064391E" w:rsidP="00676D58">
      <w:pPr>
        <w:pStyle w:val="Heading3"/>
      </w:pPr>
      <w:r w:rsidRPr="00676D58">
        <w:t>Income Statement </w:t>
      </w:r>
    </w:p>
    <w:p w14:paraId="15C5676A" w14:textId="77777777" w:rsidR="0064391E" w:rsidRPr="000172C4" w:rsidRDefault="0064391E" w:rsidP="0064391E">
      <w:pPr>
        <w:ind w:right="90"/>
        <w:textAlignment w:val="baseline"/>
        <w:rPr>
          <w:rFonts w:ascii="Roboto" w:eastAsia="Times New Roman" w:hAnsi="Roboto" w:cs="Segoe UI"/>
          <w:sz w:val="24"/>
          <w:szCs w:val="24"/>
          <w:lang w:eastAsia="en-GB"/>
        </w:rPr>
      </w:pPr>
      <w:r w:rsidRPr="000172C4">
        <w:rPr>
          <w:rFonts w:ascii="Roboto" w:eastAsia="Times New Roman" w:hAnsi="Roboto" w:cs="Segoe UI"/>
          <w:b/>
          <w:bCs/>
          <w:color w:val="595959"/>
          <w:sz w:val="24"/>
          <w:szCs w:val="24"/>
          <w:lang w:val="en-US" w:eastAsia="en-GB"/>
        </w:rPr>
        <w:t>for the year ended 30 June 2023</w:t>
      </w:r>
      <w:r w:rsidRPr="000172C4">
        <w:rPr>
          <w:rFonts w:ascii="Roboto" w:eastAsia="Times New Roman" w:hAnsi="Roboto" w:cs="Segoe UI"/>
          <w:color w:val="595959"/>
          <w:sz w:val="24"/>
          <w:szCs w:val="24"/>
          <w:lang w:eastAsia="en-GB"/>
        </w:rPr>
        <w:t> </w:t>
      </w:r>
    </w:p>
    <w:p w14:paraId="511CF944" w14:textId="77777777" w:rsidR="0064391E" w:rsidRPr="000172C4" w:rsidRDefault="0064391E" w:rsidP="0064391E">
      <w:pPr>
        <w:ind w:right="90"/>
        <w:textAlignment w:val="baseline"/>
        <w:rPr>
          <w:rFonts w:ascii="Roboto" w:eastAsia="Times New Roman" w:hAnsi="Roboto" w:cs="Segoe UI"/>
          <w:sz w:val="24"/>
          <w:szCs w:val="24"/>
          <w:lang w:eastAsia="en-GB"/>
        </w:rPr>
      </w:pPr>
      <w:r w:rsidRPr="000172C4">
        <w:rPr>
          <w:rFonts w:ascii="Roboto" w:eastAsia="Times New Roman" w:hAnsi="Roboto" w:cs="Calibri"/>
          <w:sz w:val="24"/>
          <w:szCs w:val="24"/>
          <w:lang w:eastAsia="en-GB"/>
        </w:rPr>
        <w:t> </w:t>
      </w:r>
    </w:p>
    <w:p w14:paraId="5F93828A" w14:textId="77777777" w:rsidR="0064391E" w:rsidRPr="000172C4" w:rsidRDefault="0064391E" w:rsidP="0064391E">
      <w:pPr>
        <w:ind w:right="90"/>
        <w:textAlignment w:val="baseline"/>
        <w:rPr>
          <w:rFonts w:ascii="Roboto" w:eastAsia="Times New Roman" w:hAnsi="Roboto" w:cs="Segoe UI"/>
          <w:sz w:val="24"/>
          <w:szCs w:val="24"/>
          <w:lang w:eastAsia="en-GB"/>
        </w:rPr>
      </w:pPr>
      <w:r w:rsidRPr="000172C4">
        <w:rPr>
          <w:rFonts w:ascii="Roboto" w:eastAsia="Times New Roman" w:hAnsi="Roboto" w:cs="Calibri"/>
          <w:sz w:val="24"/>
          <w:szCs w:val="24"/>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93"/>
        <w:gridCol w:w="535"/>
        <w:gridCol w:w="1871"/>
        <w:gridCol w:w="1871"/>
      </w:tblGrid>
      <w:tr w:rsidR="0064391E" w:rsidRPr="00347C06" w14:paraId="760790F1" w14:textId="77777777" w:rsidTr="0064391E">
        <w:trPr>
          <w:trHeight w:val="390"/>
        </w:trPr>
        <w:tc>
          <w:tcPr>
            <w:tcW w:w="4950" w:type="dxa"/>
            <w:tcBorders>
              <w:top w:val="nil"/>
              <w:left w:val="nil"/>
              <w:bottom w:val="nil"/>
              <w:right w:val="nil"/>
            </w:tcBorders>
            <w:shd w:val="clear" w:color="auto" w:fill="auto"/>
            <w:hideMark/>
          </w:tcPr>
          <w:p w14:paraId="3903C3FF"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555" w:type="dxa"/>
            <w:tcBorders>
              <w:top w:val="nil"/>
              <w:left w:val="nil"/>
              <w:bottom w:val="nil"/>
              <w:right w:val="nil"/>
            </w:tcBorders>
            <w:shd w:val="clear" w:color="auto" w:fill="auto"/>
            <w:vAlign w:val="center"/>
            <w:hideMark/>
          </w:tcPr>
          <w:p w14:paraId="6082DBA3"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1730D96E"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2023</w:t>
            </w: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481202F0"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2022</w:t>
            </w:r>
            <w:r w:rsidRPr="000172C4">
              <w:rPr>
                <w:rFonts w:ascii="Roboto" w:eastAsia="Times New Roman" w:hAnsi="Roboto"/>
                <w:sz w:val="24"/>
                <w:szCs w:val="24"/>
                <w:lang w:eastAsia="en-GB"/>
              </w:rPr>
              <w:t> </w:t>
            </w:r>
          </w:p>
        </w:tc>
      </w:tr>
      <w:tr w:rsidR="0064391E" w:rsidRPr="00347C06" w14:paraId="4D0DC45F" w14:textId="77777777" w:rsidTr="0064391E">
        <w:trPr>
          <w:trHeight w:val="390"/>
        </w:trPr>
        <w:tc>
          <w:tcPr>
            <w:tcW w:w="4950" w:type="dxa"/>
            <w:tcBorders>
              <w:top w:val="nil"/>
              <w:left w:val="nil"/>
              <w:bottom w:val="single" w:sz="6" w:space="0" w:color="auto"/>
              <w:right w:val="nil"/>
            </w:tcBorders>
            <w:shd w:val="clear" w:color="auto" w:fill="auto"/>
            <w:hideMark/>
          </w:tcPr>
          <w:p w14:paraId="1B507300"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555" w:type="dxa"/>
            <w:tcBorders>
              <w:top w:val="nil"/>
              <w:left w:val="nil"/>
              <w:bottom w:val="single" w:sz="6" w:space="0" w:color="auto"/>
              <w:right w:val="nil"/>
            </w:tcBorders>
            <w:shd w:val="clear" w:color="auto" w:fill="auto"/>
            <w:hideMark/>
          </w:tcPr>
          <w:p w14:paraId="78588DC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78450A9F"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w:t>
            </w: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0BB58075"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w:t>
            </w:r>
            <w:r w:rsidRPr="000172C4">
              <w:rPr>
                <w:rFonts w:ascii="Roboto" w:eastAsia="Times New Roman" w:hAnsi="Roboto"/>
                <w:sz w:val="24"/>
                <w:szCs w:val="24"/>
                <w:lang w:eastAsia="en-GB"/>
              </w:rPr>
              <w:t> </w:t>
            </w:r>
          </w:p>
        </w:tc>
      </w:tr>
      <w:tr w:rsidR="0064391E" w:rsidRPr="00347C06" w14:paraId="757695E5" w14:textId="77777777" w:rsidTr="0064391E">
        <w:trPr>
          <w:trHeight w:val="390"/>
        </w:trPr>
        <w:tc>
          <w:tcPr>
            <w:tcW w:w="4950" w:type="dxa"/>
            <w:tcBorders>
              <w:top w:val="single" w:sz="6" w:space="0" w:color="auto"/>
              <w:left w:val="nil"/>
              <w:bottom w:val="nil"/>
              <w:right w:val="nil"/>
            </w:tcBorders>
            <w:shd w:val="clear" w:color="auto" w:fill="auto"/>
            <w:vAlign w:val="center"/>
            <w:hideMark/>
          </w:tcPr>
          <w:p w14:paraId="24334F5F"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Revenue</w:t>
            </w:r>
            <w:r w:rsidRPr="000172C4">
              <w:rPr>
                <w:rFonts w:ascii="Roboto" w:eastAsia="Times New Roman" w:hAnsi="Roboto"/>
                <w:sz w:val="24"/>
                <w:szCs w:val="24"/>
                <w:lang w:eastAsia="en-GB"/>
              </w:rPr>
              <w:t> </w:t>
            </w:r>
          </w:p>
        </w:tc>
        <w:tc>
          <w:tcPr>
            <w:tcW w:w="555" w:type="dxa"/>
            <w:tcBorders>
              <w:top w:val="single" w:sz="6" w:space="0" w:color="auto"/>
              <w:left w:val="nil"/>
              <w:bottom w:val="nil"/>
              <w:right w:val="nil"/>
            </w:tcBorders>
            <w:shd w:val="clear" w:color="auto" w:fill="auto"/>
            <w:vAlign w:val="center"/>
            <w:hideMark/>
          </w:tcPr>
          <w:p w14:paraId="5F78C7B3"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single" w:sz="6" w:space="0" w:color="auto"/>
              <w:left w:val="nil"/>
              <w:bottom w:val="nil"/>
              <w:right w:val="nil"/>
            </w:tcBorders>
            <w:shd w:val="clear" w:color="auto" w:fill="auto"/>
            <w:vAlign w:val="center"/>
            <w:hideMark/>
          </w:tcPr>
          <w:p w14:paraId="37921637"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1,848,377</w:t>
            </w:r>
            <w:r w:rsidRPr="000172C4">
              <w:rPr>
                <w:rFonts w:ascii="Roboto" w:eastAsia="Times New Roman" w:hAnsi="Roboto"/>
                <w:sz w:val="24"/>
                <w:szCs w:val="24"/>
                <w:lang w:eastAsia="en-GB"/>
              </w:rPr>
              <w:t> </w:t>
            </w:r>
          </w:p>
        </w:tc>
        <w:tc>
          <w:tcPr>
            <w:tcW w:w="1905" w:type="dxa"/>
            <w:tcBorders>
              <w:top w:val="single" w:sz="6" w:space="0" w:color="auto"/>
              <w:left w:val="nil"/>
              <w:bottom w:val="nil"/>
              <w:right w:val="nil"/>
            </w:tcBorders>
            <w:shd w:val="clear" w:color="auto" w:fill="auto"/>
            <w:vAlign w:val="center"/>
            <w:hideMark/>
          </w:tcPr>
          <w:p w14:paraId="7A6AFCF1"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1,977,349</w:t>
            </w:r>
            <w:r w:rsidRPr="000172C4">
              <w:rPr>
                <w:rFonts w:ascii="Roboto" w:eastAsia="Times New Roman" w:hAnsi="Roboto"/>
                <w:sz w:val="24"/>
                <w:szCs w:val="24"/>
                <w:lang w:eastAsia="en-GB"/>
              </w:rPr>
              <w:t> </w:t>
            </w:r>
          </w:p>
        </w:tc>
      </w:tr>
      <w:tr w:rsidR="0064391E" w:rsidRPr="00347C06" w14:paraId="29C15A88" w14:textId="77777777" w:rsidTr="0064391E">
        <w:trPr>
          <w:trHeight w:val="390"/>
        </w:trPr>
        <w:tc>
          <w:tcPr>
            <w:tcW w:w="4950" w:type="dxa"/>
            <w:tcBorders>
              <w:top w:val="nil"/>
              <w:left w:val="nil"/>
              <w:bottom w:val="nil"/>
              <w:right w:val="nil"/>
            </w:tcBorders>
            <w:shd w:val="clear" w:color="auto" w:fill="auto"/>
            <w:vAlign w:val="center"/>
            <w:hideMark/>
          </w:tcPr>
          <w:p w14:paraId="6161650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p w14:paraId="706EB575"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Expenses</w:t>
            </w:r>
            <w:r w:rsidRPr="000172C4">
              <w:rPr>
                <w:rFonts w:ascii="Roboto" w:eastAsia="Times New Roman" w:hAnsi="Roboto"/>
                <w:sz w:val="24"/>
                <w:szCs w:val="24"/>
                <w:lang w:eastAsia="en-GB"/>
              </w:rPr>
              <w:t> </w:t>
            </w:r>
          </w:p>
        </w:tc>
        <w:tc>
          <w:tcPr>
            <w:tcW w:w="555" w:type="dxa"/>
            <w:tcBorders>
              <w:top w:val="nil"/>
              <w:left w:val="nil"/>
              <w:bottom w:val="nil"/>
              <w:right w:val="nil"/>
            </w:tcBorders>
            <w:shd w:val="clear" w:color="auto" w:fill="auto"/>
            <w:vAlign w:val="center"/>
            <w:hideMark/>
          </w:tcPr>
          <w:p w14:paraId="62342E81"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06E90560"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347FE6AD"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3C976889" w14:textId="77777777" w:rsidTr="0064391E">
        <w:trPr>
          <w:trHeight w:val="390"/>
        </w:trPr>
        <w:tc>
          <w:tcPr>
            <w:tcW w:w="4950" w:type="dxa"/>
            <w:tcBorders>
              <w:top w:val="nil"/>
              <w:left w:val="nil"/>
              <w:bottom w:val="nil"/>
              <w:right w:val="nil"/>
            </w:tcBorders>
            <w:shd w:val="clear" w:color="auto" w:fill="auto"/>
            <w:vAlign w:val="center"/>
            <w:hideMark/>
          </w:tcPr>
          <w:p w14:paraId="79BAEB85"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Employee benefits expense </w:t>
            </w:r>
          </w:p>
        </w:tc>
        <w:tc>
          <w:tcPr>
            <w:tcW w:w="555" w:type="dxa"/>
            <w:tcBorders>
              <w:top w:val="nil"/>
              <w:left w:val="nil"/>
              <w:bottom w:val="nil"/>
              <w:right w:val="nil"/>
            </w:tcBorders>
            <w:shd w:val="clear" w:color="auto" w:fill="auto"/>
            <w:vAlign w:val="center"/>
            <w:hideMark/>
          </w:tcPr>
          <w:p w14:paraId="12EA3E89"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3F6DD2EE"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1,511,130 </w:t>
            </w:r>
          </w:p>
        </w:tc>
        <w:tc>
          <w:tcPr>
            <w:tcW w:w="1905" w:type="dxa"/>
            <w:tcBorders>
              <w:top w:val="nil"/>
              <w:left w:val="nil"/>
              <w:bottom w:val="nil"/>
              <w:right w:val="nil"/>
            </w:tcBorders>
            <w:shd w:val="clear" w:color="auto" w:fill="auto"/>
            <w:vAlign w:val="center"/>
            <w:hideMark/>
          </w:tcPr>
          <w:p w14:paraId="7341C109"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1,349,728 </w:t>
            </w:r>
          </w:p>
        </w:tc>
      </w:tr>
      <w:tr w:rsidR="0064391E" w:rsidRPr="00347C06" w14:paraId="5C27B9CB" w14:textId="77777777" w:rsidTr="0064391E">
        <w:trPr>
          <w:trHeight w:val="390"/>
        </w:trPr>
        <w:tc>
          <w:tcPr>
            <w:tcW w:w="4950" w:type="dxa"/>
            <w:tcBorders>
              <w:top w:val="nil"/>
              <w:left w:val="nil"/>
              <w:bottom w:val="nil"/>
              <w:right w:val="nil"/>
            </w:tcBorders>
            <w:shd w:val="clear" w:color="auto" w:fill="auto"/>
            <w:vAlign w:val="center"/>
            <w:hideMark/>
          </w:tcPr>
          <w:p w14:paraId="179229C3"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Depreciation and amortisation expense </w:t>
            </w:r>
          </w:p>
        </w:tc>
        <w:tc>
          <w:tcPr>
            <w:tcW w:w="555" w:type="dxa"/>
            <w:tcBorders>
              <w:top w:val="nil"/>
              <w:left w:val="nil"/>
              <w:bottom w:val="nil"/>
              <w:right w:val="nil"/>
            </w:tcBorders>
            <w:shd w:val="clear" w:color="auto" w:fill="auto"/>
            <w:vAlign w:val="center"/>
            <w:hideMark/>
          </w:tcPr>
          <w:p w14:paraId="5D58D715"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34403824"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137,320 </w:t>
            </w:r>
          </w:p>
        </w:tc>
        <w:tc>
          <w:tcPr>
            <w:tcW w:w="1905" w:type="dxa"/>
            <w:tcBorders>
              <w:top w:val="nil"/>
              <w:left w:val="nil"/>
              <w:bottom w:val="nil"/>
              <w:right w:val="nil"/>
            </w:tcBorders>
            <w:shd w:val="clear" w:color="auto" w:fill="auto"/>
            <w:vAlign w:val="center"/>
            <w:hideMark/>
          </w:tcPr>
          <w:p w14:paraId="1EB68C0E"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33,786 </w:t>
            </w:r>
          </w:p>
        </w:tc>
      </w:tr>
      <w:tr w:rsidR="0064391E" w:rsidRPr="00347C06" w14:paraId="69E348B0" w14:textId="77777777" w:rsidTr="0064391E">
        <w:trPr>
          <w:trHeight w:val="390"/>
        </w:trPr>
        <w:tc>
          <w:tcPr>
            <w:tcW w:w="4950" w:type="dxa"/>
            <w:tcBorders>
              <w:top w:val="nil"/>
              <w:left w:val="nil"/>
              <w:bottom w:val="nil"/>
              <w:right w:val="nil"/>
            </w:tcBorders>
            <w:shd w:val="clear" w:color="auto" w:fill="auto"/>
            <w:vAlign w:val="center"/>
            <w:hideMark/>
          </w:tcPr>
          <w:p w14:paraId="7B0F903C"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Occupancy costs </w:t>
            </w:r>
          </w:p>
        </w:tc>
        <w:tc>
          <w:tcPr>
            <w:tcW w:w="555" w:type="dxa"/>
            <w:tcBorders>
              <w:top w:val="nil"/>
              <w:left w:val="nil"/>
              <w:bottom w:val="nil"/>
              <w:right w:val="nil"/>
            </w:tcBorders>
            <w:shd w:val="clear" w:color="auto" w:fill="auto"/>
            <w:vAlign w:val="center"/>
            <w:hideMark/>
          </w:tcPr>
          <w:p w14:paraId="1F1D58CB"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43E41520"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39,792 </w:t>
            </w:r>
          </w:p>
        </w:tc>
        <w:tc>
          <w:tcPr>
            <w:tcW w:w="1905" w:type="dxa"/>
            <w:tcBorders>
              <w:top w:val="nil"/>
              <w:left w:val="nil"/>
              <w:bottom w:val="nil"/>
              <w:right w:val="nil"/>
            </w:tcBorders>
            <w:shd w:val="clear" w:color="auto" w:fill="auto"/>
            <w:vAlign w:val="center"/>
            <w:hideMark/>
          </w:tcPr>
          <w:p w14:paraId="200B3B01"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168,112 </w:t>
            </w:r>
          </w:p>
        </w:tc>
      </w:tr>
      <w:tr w:rsidR="0064391E" w:rsidRPr="00347C06" w14:paraId="5699C23C" w14:textId="77777777" w:rsidTr="0064391E">
        <w:trPr>
          <w:trHeight w:val="390"/>
        </w:trPr>
        <w:tc>
          <w:tcPr>
            <w:tcW w:w="4950" w:type="dxa"/>
            <w:tcBorders>
              <w:top w:val="nil"/>
              <w:left w:val="nil"/>
              <w:bottom w:val="nil"/>
              <w:right w:val="nil"/>
            </w:tcBorders>
            <w:shd w:val="clear" w:color="auto" w:fill="auto"/>
            <w:vAlign w:val="center"/>
            <w:hideMark/>
          </w:tcPr>
          <w:p w14:paraId="4F687209"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Telephone and IT expenses </w:t>
            </w:r>
          </w:p>
        </w:tc>
        <w:tc>
          <w:tcPr>
            <w:tcW w:w="555" w:type="dxa"/>
            <w:tcBorders>
              <w:top w:val="nil"/>
              <w:left w:val="nil"/>
              <w:bottom w:val="nil"/>
              <w:right w:val="nil"/>
            </w:tcBorders>
            <w:shd w:val="clear" w:color="auto" w:fill="auto"/>
            <w:vAlign w:val="center"/>
            <w:hideMark/>
          </w:tcPr>
          <w:p w14:paraId="74EBA4E6"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0F21FF66"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136,444 </w:t>
            </w:r>
          </w:p>
        </w:tc>
        <w:tc>
          <w:tcPr>
            <w:tcW w:w="1905" w:type="dxa"/>
            <w:tcBorders>
              <w:top w:val="nil"/>
              <w:left w:val="nil"/>
              <w:bottom w:val="nil"/>
              <w:right w:val="nil"/>
            </w:tcBorders>
            <w:shd w:val="clear" w:color="auto" w:fill="auto"/>
            <w:vAlign w:val="center"/>
            <w:hideMark/>
          </w:tcPr>
          <w:p w14:paraId="264F987D"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117,955 </w:t>
            </w:r>
          </w:p>
        </w:tc>
      </w:tr>
      <w:tr w:rsidR="0064391E" w:rsidRPr="00347C06" w14:paraId="2B446DF4" w14:textId="77777777" w:rsidTr="0064391E">
        <w:trPr>
          <w:trHeight w:val="390"/>
        </w:trPr>
        <w:tc>
          <w:tcPr>
            <w:tcW w:w="4950" w:type="dxa"/>
            <w:tcBorders>
              <w:top w:val="nil"/>
              <w:left w:val="nil"/>
              <w:bottom w:val="nil"/>
              <w:right w:val="nil"/>
            </w:tcBorders>
            <w:shd w:val="clear" w:color="auto" w:fill="auto"/>
            <w:vAlign w:val="center"/>
            <w:hideMark/>
          </w:tcPr>
          <w:p w14:paraId="63BD54E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Consultancy expenses </w:t>
            </w:r>
          </w:p>
        </w:tc>
        <w:tc>
          <w:tcPr>
            <w:tcW w:w="555" w:type="dxa"/>
            <w:tcBorders>
              <w:top w:val="nil"/>
              <w:left w:val="nil"/>
              <w:bottom w:val="nil"/>
              <w:right w:val="nil"/>
            </w:tcBorders>
            <w:shd w:val="clear" w:color="auto" w:fill="auto"/>
            <w:vAlign w:val="center"/>
            <w:hideMark/>
          </w:tcPr>
          <w:p w14:paraId="71702632"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nil"/>
              <w:right w:val="nil"/>
            </w:tcBorders>
            <w:shd w:val="clear" w:color="auto" w:fill="auto"/>
            <w:vAlign w:val="center"/>
            <w:hideMark/>
          </w:tcPr>
          <w:p w14:paraId="7676300A"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51,584 </w:t>
            </w:r>
          </w:p>
        </w:tc>
        <w:tc>
          <w:tcPr>
            <w:tcW w:w="1905" w:type="dxa"/>
            <w:tcBorders>
              <w:top w:val="nil"/>
              <w:left w:val="nil"/>
              <w:bottom w:val="nil"/>
              <w:right w:val="nil"/>
            </w:tcBorders>
            <w:shd w:val="clear" w:color="auto" w:fill="auto"/>
            <w:vAlign w:val="center"/>
            <w:hideMark/>
          </w:tcPr>
          <w:p w14:paraId="2F1DF4C8"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59,430 </w:t>
            </w:r>
          </w:p>
        </w:tc>
      </w:tr>
      <w:tr w:rsidR="0064391E" w:rsidRPr="00347C06" w14:paraId="2CD18B23" w14:textId="77777777" w:rsidTr="0064391E">
        <w:trPr>
          <w:trHeight w:val="390"/>
        </w:trPr>
        <w:tc>
          <w:tcPr>
            <w:tcW w:w="4950" w:type="dxa"/>
            <w:tcBorders>
              <w:top w:val="nil"/>
              <w:left w:val="nil"/>
              <w:bottom w:val="single" w:sz="6" w:space="0" w:color="auto"/>
              <w:right w:val="nil"/>
            </w:tcBorders>
            <w:shd w:val="clear" w:color="auto" w:fill="auto"/>
            <w:vAlign w:val="center"/>
            <w:hideMark/>
          </w:tcPr>
          <w:p w14:paraId="7B3B068C"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Other expenses from ordinary activities </w:t>
            </w:r>
          </w:p>
        </w:tc>
        <w:tc>
          <w:tcPr>
            <w:tcW w:w="555" w:type="dxa"/>
            <w:tcBorders>
              <w:top w:val="nil"/>
              <w:left w:val="nil"/>
              <w:bottom w:val="single" w:sz="6" w:space="0" w:color="auto"/>
              <w:right w:val="nil"/>
            </w:tcBorders>
            <w:shd w:val="clear" w:color="auto" w:fill="auto"/>
            <w:vAlign w:val="center"/>
            <w:hideMark/>
          </w:tcPr>
          <w:p w14:paraId="2277320E"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single" w:sz="6" w:space="0" w:color="auto"/>
              <w:right w:val="nil"/>
            </w:tcBorders>
            <w:shd w:val="clear" w:color="auto" w:fill="auto"/>
            <w:vAlign w:val="center"/>
            <w:hideMark/>
          </w:tcPr>
          <w:p w14:paraId="51C80D0A"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145,935 </w:t>
            </w:r>
          </w:p>
        </w:tc>
        <w:tc>
          <w:tcPr>
            <w:tcW w:w="1905" w:type="dxa"/>
            <w:tcBorders>
              <w:top w:val="nil"/>
              <w:left w:val="nil"/>
              <w:bottom w:val="single" w:sz="6" w:space="0" w:color="auto"/>
              <w:right w:val="nil"/>
            </w:tcBorders>
            <w:shd w:val="clear" w:color="auto" w:fill="auto"/>
            <w:vAlign w:val="center"/>
            <w:hideMark/>
          </w:tcPr>
          <w:p w14:paraId="02A91D31"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119,756 </w:t>
            </w:r>
          </w:p>
        </w:tc>
      </w:tr>
      <w:tr w:rsidR="0064391E" w:rsidRPr="00347C06" w14:paraId="0750AA67" w14:textId="77777777" w:rsidTr="0064391E">
        <w:trPr>
          <w:trHeight w:val="390"/>
        </w:trPr>
        <w:tc>
          <w:tcPr>
            <w:tcW w:w="4950" w:type="dxa"/>
            <w:tcBorders>
              <w:top w:val="single" w:sz="6" w:space="0" w:color="auto"/>
              <w:left w:val="nil"/>
              <w:bottom w:val="nil"/>
              <w:right w:val="nil"/>
            </w:tcBorders>
            <w:shd w:val="clear" w:color="auto" w:fill="auto"/>
            <w:vAlign w:val="center"/>
            <w:hideMark/>
          </w:tcPr>
          <w:p w14:paraId="7DD3893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Surplus before income tax expense </w:t>
            </w:r>
          </w:p>
        </w:tc>
        <w:tc>
          <w:tcPr>
            <w:tcW w:w="555" w:type="dxa"/>
            <w:tcBorders>
              <w:top w:val="single" w:sz="6" w:space="0" w:color="auto"/>
              <w:left w:val="nil"/>
              <w:bottom w:val="nil"/>
              <w:right w:val="nil"/>
            </w:tcBorders>
            <w:shd w:val="clear" w:color="auto" w:fill="auto"/>
            <w:vAlign w:val="center"/>
            <w:hideMark/>
          </w:tcPr>
          <w:p w14:paraId="374503F6"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single" w:sz="6" w:space="0" w:color="auto"/>
              <w:left w:val="nil"/>
              <w:bottom w:val="nil"/>
              <w:right w:val="nil"/>
            </w:tcBorders>
            <w:shd w:val="clear" w:color="auto" w:fill="auto"/>
            <w:vAlign w:val="center"/>
            <w:hideMark/>
          </w:tcPr>
          <w:p w14:paraId="6DB5D88B"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(173,828) </w:t>
            </w:r>
          </w:p>
        </w:tc>
        <w:tc>
          <w:tcPr>
            <w:tcW w:w="1905" w:type="dxa"/>
            <w:tcBorders>
              <w:top w:val="single" w:sz="6" w:space="0" w:color="auto"/>
              <w:left w:val="nil"/>
              <w:bottom w:val="nil"/>
              <w:right w:val="nil"/>
            </w:tcBorders>
            <w:shd w:val="clear" w:color="auto" w:fill="auto"/>
            <w:vAlign w:val="center"/>
            <w:hideMark/>
          </w:tcPr>
          <w:p w14:paraId="74414713"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128,582 </w:t>
            </w:r>
          </w:p>
        </w:tc>
      </w:tr>
      <w:tr w:rsidR="0064391E" w:rsidRPr="00347C06" w14:paraId="09108184" w14:textId="77777777" w:rsidTr="0064391E">
        <w:trPr>
          <w:trHeight w:val="390"/>
        </w:trPr>
        <w:tc>
          <w:tcPr>
            <w:tcW w:w="4950" w:type="dxa"/>
            <w:tcBorders>
              <w:top w:val="nil"/>
              <w:left w:val="nil"/>
              <w:bottom w:val="single" w:sz="6" w:space="0" w:color="auto"/>
              <w:right w:val="nil"/>
            </w:tcBorders>
            <w:shd w:val="clear" w:color="auto" w:fill="auto"/>
            <w:vAlign w:val="center"/>
            <w:hideMark/>
          </w:tcPr>
          <w:p w14:paraId="3CA5E6B1"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Income tax expense </w:t>
            </w:r>
          </w:p>
        </w:tc>
        <w:tc>
          <w:tcPr>
            <w:tcW w:w="555" w:type="dxa"/>
            <w:tcBorders>
              <w:top w:val="nil"/>
              <w:left w:val="nil"/>
              <w:bottom w:val="single" w:sz="6" w:space="0" w:color="auto"/>
              <w:right w:val="nil"/>
            </w:tcBorders>
            <w:shd w:val="clear" w:color="auto" w:fill="auto"/>
            <w:vAlign w:val="center"/>
            <w:hideMark/>
          </w:tcPr>
          <w:p w14:paraId="438FF3C2"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single" w:sz="6" w:space="0" w:color="auto"/>
              <w:right w:val="nil"/>
            </w:tcBorders>
            <w:shd w:val="clear" w:color="auto" w:fill="auto"/>
            <w:vAlign w:val="center"/>
            <w:hideMark/>
          </w:tcPr>
          <w:p w14:paraId="0487430E"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nil"/>
              <w:left w:val="nil"/>
              <w:bottom w:val="single" w:sz="6" w:space="0" w:color="auto"/>
              <w:right w:val="nil"/>
            </w:tcBorders>
            <w:shd w:val="clear" w:color="auto" w:fill="auto"/>
            <w:vAlign w:val="center"/>
            <w:hideMark/>
          </w:tcPr>
          <w:p w14:paraId="542420F0"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26393BE7" w14:textId="77777777" w:rsidTr="0064391E">
        <w:trPr>
          <w:trHeight w:val="390"/>
        </w:trPr>
        <w:tc>
          <w:tcPr>
            <w:tcW w:w="4950" w:type="dxa"/>
            <w:tcBorders>
              <w:top w:val="single" w:sz="6" w:space="0" w:color="auto"/>
              <w:left w:val="nil"/>
              <w:bottom w:val="single" w:sz="12" w:space="0" w:color="auto"/>
              <w:right w:val="nil"/>
            </w:tcBorders>
            <w:shd w:val="clear" w:color="auto" w:fill="auto"/>
            <w:vAlign w:val="center"/>
            <w:hideMark/>
          </w:tcPr>
          <w:p w14:paraId="59454EC3"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Total Comprehensive Income for the year</w:t>
            </w:r>
            <w:r w:rsidRPr="000172C4">
              <w:rPr>
                <w:rFonts w:ascii="Roboto" w:eastAsia="Times New Roman" w:hAnsi="Roboto"/>
                <w:sz w:val="24"/>
                <w:szCs w:val="24"/>
                <w:lang w:eastAsia="en-GB"/>
              </w:rPr>
              <w:t> </w:t>
            </w:r>
          </w:p>
        </w:tc>
        <w:tc>
          <w:tcPr>
            <w:tcW w:w="555" w:type="dxa"/>
            <w:tcBorders>
              <w:top w:val="single" w:sz="6" w:space="0" w:color="auto"/>
              <w:left w:val="nil"/>
              <w:bottom w:val="single" w:sz="12" w:space="0" w:color="auto"/>
              <w:right w:val="nil"/>
            </w:tcBorders>
            <w:shd w:val="clear" w:color="auto" w:fill="auto"/>
            <w:vAlign w:val="center"/>
            <w:hideMark/>
          </w:tcPr>
          <w:p w14:paraId="52EB7651"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905" w:type="dxa"/>
            <w:tcBorders>
              <w:top w:val="single" w:sz="6" w:space="0" w:color="auto"/>
              <w:left w:val="nil"/>
              <w:bottom w:val="single" w:sz="12" w:space="0" w:color="auto"/>
              <w:right w:val="nil"/>
            </w:tcBorders>
            <w:shd w:val="clear" w:color="auto" w:fill="auto"/>
            <w:vAlign w:val="center"/>
            <w:hideMark/>
          </w:tcPr>
          <w:p w14:paraId="2E26D559"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(173,828)</w:t>
            </w:r>
            <w:r w:rsidRPr="000172C4">
              <w:rPr>
                <w:rFonts w:ascii="Roboto" w:eastAsia="Times New Roman" w:hAnsi="Roboto"/>
                <w:sz w:val="24"/>
                <w:szCs w:val="24"/>
                <w:lang w:eastAsia="en-GB"/>
              </w:rPr>
              <w:t> </w:t>
            </w:r>
          </w:p>
        </w:tc>
        <w:tc>
          <w:tcPr>
            <w:tcW w:w="1905" w:type="dxa"/>
            <w:tcBorders>
              <w:top w:val="single" w:sz="6" w:space="0" w:color="auto"/>
              <w:left w:val="nil"/>
              <w:bottom w:val="single" w:sz="12" w:space="0" w:color="auto"/>
              <w:right w:val="nil"/>
            </w:tcBorders>
            <w:shd w:val="clear" w:color="auto" w:fill="auto"/>
            <w:vAlign w:val="center"/>
            <w:hideMark/>
          </w:tcPr>
          <w:p w14:paraId="22D37B98" w14:textId="77777777" w:rsidR="0064391E" w:rsidRPr="00347C06"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128,582</w:t>
            </w:r>
            <w:r w:rsidRPr="00347C06">
              <w:rPr>
                <w:rFonts w:ascii="Roboto" w:eastAsia="Times New Roman" w:hAnsi="Roboto"/>
                <w:sz w:val="24"/>
                <w:szCs w:val="24"/>
                <w:lang w:eastAsia="en-GB"/>
              </w:rPr>
              <w:t> </w:t>
            </w:r>
          </w:p>
        </w:tc>
      </w:tr>
    </w:tbl>
    <w:p w14:paraId="7CBBE3E8"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4F233710"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15043D5A"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5EB265AF"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7CF3C90E"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2F75202A"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3B5FAB52"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603C4E3E"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0492781E"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0216D757"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414FE02C"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3057E156"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366C798F"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7A802A34"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21E00321"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29E4D498"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4ABC8942"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3DEA921A"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6AF3C336"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2494F1AB"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2A39B179" w14:textId="2F29561E"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06E34763" w14:textId="16DEE3F5" w:rsidR="0064391E" w:rsidRPr="00347C06" w:rsidRDefault="0064391E" w:rsidP="00A2269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sz w:val="28"/>
          <w:szCs w:val="28"/>
          <w:lang w:eastAsia="en-GB"/>
        </w:rPr>
        <w:t> </w:t>
      </w:r>
    </w:p>
    <w:p w14:paraId="583658B6" w14:textId="77777777" w:rsidR="0064391E" w:rsidRPr="00676D58" w:rsidRDefault="0064391E" w:rsidP="00676D58">
      <w:pPr>
        <w:pStyle w:val="Heading3"/>
      </w:pPr>
      <w:r w:rsidRPr="00676D58">
        <w:t>Balance sheet </w:t>
      </w:r>
    </w:p>
    <w:p w14:paraId="37F61D5A" w14:textId="77777777" w:rsidR="0064391E" w:rsidRPr="000172C4" w:rsidRDefault="0064391E" w:rsidP="0064391E">
      <w:pPr>
        <w:textAlignment w:val="baseline"/>
        <w:rPr>
          <w:rFonts w:ascii="Roboto" w:eastAsia="Times New Roman" w:hAnsi="Roboto" w:cs="Segoe UI"/>
          <w:sz w:val="24"/>
          <w:szCs w:val="24"/>
          <w:lang w:eastAsia="en-GB"/>
        </w:rPr>
      </w:pPr>
      <w:r w:rsidRPr="000172C4">
        <w:rPr>
          <w:rFonts w:ascii="Roboto" w:eastAsia="Times New Roman" w:hAnsi="Roboto" w:cs="Segoe UI"/>
          <w:b/>
          <w:bCs/>
          <w:color w:val="595959"/>
          <w:sz w:val="24"/>
          <w:szCs w:val="24"/>
          <w:lang w:eastAsia="en-GB"/>
        </w:rPr>
        <w:t xml:space="preserve">As </w:t>
      </w:r>
      <w:proofErr w:type="gramStart"/>
      <w:r w:rsidRPr="000172C4">
        <w:rPr>
          <w:rFonts w:ascii="Roboto" w:eastAsia="Times New Roman" w:hAnsi="Roboto" w:cs="Segoe UI"/>
          <w:b/>
          <w:bCs/>
          <w:color w:val="595959"/>
          <w:sz w:val="24"/>
          <w:szCs w:val="24"/>
          <w:lang w:eastAsia="en-GB"/>
        </w:rPr>
        <w:t>at</w:t>
      </w:r>
      <w:proofErr w:type="gramEnd"/>
      <w:r w:rsidRPr="000172C4">
        <w:rPr>
          <w:rFonts w:ascii="Roboto" w:eastAsia="Times New Roman" w:hAnsi="Roboto" w:cs="Segoe UI"/>
          <w:b/>
          <w:bCs/>
          <w:color w:val="595959"/>
          <w:sz w:val="24"/>
          <w:szCs w:val="24"/>
          <w:lang w:eastAsia="en-GB"/>
        </w:rPr>
        <w:t xml:space="preserve"> 30 June 2023</w:t>
      </w:r>
      <w:r w:rsidRPr="000172C4">
        <w:rPr>
          <w:rFonts w:ascii="Roboto" w:eastAsia="Times New Roman" w:hAnsi="Roboto" w:cs="Segoe UI"/>
          <w:color w:val="595959"/>
          <w:sz w:val="24"/>
          <w:szCs w:val="24"/>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30"/>
        <w:gridCol w:w="825"/>
        <w:gridCol w:w="1782"/>
        <w:gridCol w:w="1782"/>
      </w:tblGrid>
      <w:tr w:rsidR="0064391E" w:rsidRPr="00347C06" w14:paraId="65BDCA7E" w14:textId="77777777" w:rsidTr="0064391E">
        <w:trPr>
          <w:trHeight w:val="330"/>
        </w:trPr>
        <w:tc>
          <w:tcPr>
            <w:tcW w:w="4530" w:type="dxa"/>
            <w:tcBorders>
              <w:top w:val="nil"/>
              <w:left w:val="nil"/>
              <w:bottom w:val="nil"/>
              <w:right w:val="nil"/>
            </w:tcBorders>
            <w:shd w:val="clear" w:color="auto" w:fill="auto"/>
            <w:hideMark/>
          </w:tcPr>
          <w:p w14:paraId="77D0DA5C"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p w14:paraId="2256055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825" w:type="dxa"/>
            <w:tcBorders>
              <w:top w:val="nil"/>
              <w:left w:val="nil"/>
              <w:bottom w:val="nil"/>
              <w:right w:val="nil"/>
            </w:tcBorders>
            <w:shd w:val="clear" w:color="auto" w:fill="auto"/>
            <w:vAlign w:val="center"/>
            <w:hideMark/>
          </w:tcPr>
          <w:p w14:paraId="5918AA0F"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2240E328"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2023</w:t>
            </w: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2E5749FA"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2022</w:t>
            </w:r>
            <w:r w:rsidRPr="000172C4">
              <w:rPr>
                <w:rFonts w:ascii="Roboto" w:eastAsia="Times New Roman" w:hAnsi="Roboto"/>
                <w:sz w:val="24"/>
                <w:szCs w:val="24"/>
                <w:lang w:eastAsia="en-GB"/>
              </w:rPr>
              <w:t> </w:t>
            </w:r>
          </w:p>
        </w:tc>
      </w:tr>
      <w:tr w:rsidR="0064391E" w:rsidRPr="00347C06" w14:paraId="755BED66" w14:textId="77777777" w:rsidTr="0064391E">
        <w:trPr>
          <w:trHeight w:val="330"/>
        </w:trPr>
        <w:tc>
          <w:tcPr>
            <w:tcW w:w="4530" w:type="dxa"/>
            <w:tcBorders>
              <w:top w:val="nil"/>
              <w:left w:val="nil"/>
              <w:bottom w:val="single" w:sz="6" w:space="0" w:color="auto"/>
              <w:right w:val="nil"/>
            </w:tcBorders>
            <w:shd w:val="clear" w:color="auto" w:fill="auto"/>
            <w:hideMark/>
          </w:tcPr>
          <w:p w14:paraId="3D0E3956"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825" w:type="dxa"/>
            <w:tcBorders>
              <w:top w:val="nil"/>
              <w:left w:val="nil"/>
              <w:bottom w:val="single" w:sz="6" w:space="0" w:color="auto"/>
              <w:right w:val="nil"/>
            </w:tcBorders>
            <w:shd w:val="clear" w:color="auto" w:fill="auto"/>
            <w:hideMark/>
          </w:tcPr>
          <w:p w14:paraId="65BA71DB"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single" w:sz="6" w:space="0" w:color="auto"/>
              <w:right w:val="nil"/>
            </w:tcBorders>
            <w:shd w:val="clear" w:color="auto" w:fill="auto"/>
            <w:vAlign w:val="center"/>
            <w:hideMark/>
          </w:tcPr>
          <w:p w14:paraId="3CAEC1B0"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w:t>
            </w:r>
            <w:r w:rsidRPr="000172C4">
              <w:rPr>
                <w:rFonts w:ascii="Roboto" w:eastAsia="Times New Roman" w:hAnsi="Roboto"/>
                <w:sz w:val="24"/>
                <w:szCs w:val="24"/>
                <w:lang w:eastAsia="en-GB"/>
              </w:rPr>
              <w:t> </w:t>
            </w:r>
          </w:p>
        </w:tc>
        <w:tc>
          <w:tcPr>
            <w:tcW w:w="1755" w:type="dxa"/>
            <w:tcBorders>
              <w:top w:val="nil"/>
              <w:left w:val="nil"/>
              <w:bottom w:val="single" w:sz="6" w:space="0" w:color="auto"/>
              <w:right w:val="nil"/>
            </w:tcBorders>
            <w:shd w:val="clear" w:color="auto" w:fill="auto"/>
            <w:vAlign w:val="center"/>
            <w:hideMark/>
          </w:tcPr>
          <w:p w14:paraId="174962B1"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w:t>
            </w:r>
            <w:r w:rsidRPr="000172C4">
              <w:rPr>
                <w:rFonts w:ascii="Roboto" w:eastAsia="Times New Roman" w:hAnsi="Roboto"/>
                <w:sz w:val="24"/>
                <w:szCs w:val="24"/>
                <w:lang w:eastAsia="en-GB"/>
              </w:rPr>
              <w:t> </w:t>
            </w:r>
          </w:p>
        </w:tc>
      </w:tr>
      <w:tr w:rsidR="0064391E" w:rsidRPr="00347C06" w14:paraId="23C48A3D" w14:textId="77777777" w:rsidTr="0064391E">
        <w:trPr>
          <w:trHeight w:val="330"/>
        </w:trPr>
        <w:tc>
          <w:tcPr>
            <w:tcW w:w="4530" w:type="dxa"/>
            <w:tcBorders>
              <w:top w:val="single" w:sz="6" w:space="0" w:color="auto"/>
              <w:left w:val="nil"/>
              <w:bottom w:val="nil"/>
              <w:right w:val="nil"/>
            </w:tcBorders>
            <w:shd w:val="clear" w:color="auto" w:fill="auto"/>
            <w:vAlign w:val="center"/>
            <w:hideMark/>
          </w:tcPr>
          <w:p w14:paraId="62AF5EBC"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Current Assets</w:t>
            </w:r>
            <w:r w:rsidRPr="000172C4">
              <w:rPr>
                <w:rFonts w:ascii="Roboto" w:eastAsia="Times New Roman" w:hAnsi="Roboto"/>
                <w:sz w:val="24"/>
                <w:szCs w:val="24"/>
                <w:lang w:eastAsia="en-GB"/>
              </w:rPr>
              <w:t> </w:t>
            </w:r>
          </w:p>
        </w:tc>
        <w:tc>
          <w:tcPr>
            <w:tcW w:w="825" w:type="dxa"/>
            <w:tcBorders>
              <w:top w:val="single" w:sz="6" w:space="0" w:color="auto"/>
              <w:left w:val="nil"/>
              <w:bottom w:val="nil"/>
              <w:right w:val="nil"/>
            </w:tcBorders>
            <w:shd w:val="clear" w:color="auto" w:fill="auto"/>
            <w:vAlign w:val="center"/>
            <w:hideMark/>
          </w:tcPr>
          <w:p w14:paraId="7CD235B9"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nil"/>
              <w:right w:val="nil"/>
            </w:tcBorders>
            <w:shd w:val="clear" w:color="auto" w:fill="auto"/>
            <w:vAlign w:val="center"/>
            <w:hideMark/>
          </w:tcPr>
          <w:p w14:paraId="2763FBD6"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nil"/>
              <w:right w:val="nil"/>
            </w:tcBorders>
            <w:shd w:val="clear" w:color="auto" w:fill="auto"/>
            <w:vAlign w:val="center"/>
            <w:hideMark/>
          </w:tcPr>
          <w:p w14:paraId="41C0FD5C"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0713F490" w14:textId="77777777" w:rsidTr="0064391E">
        <w:trPr>
          <w:trHeight w:val="330"/>
        </w:trPr>
        <w:tc>
          <w:tcPr>
            <w:tcW w:w="4530" w:type="dxa"/>
            <w:tcBorders>
              <w:top w:val="nil"/>
              <w:left w:val="nil"/>
              <w:bottom w:val="nil"/>
              <w:right w:val="nil"/>
            </w:tcBorders>
            <w:shd w:val="clear" w:color="auto" w:fill="auto"/>
            <w:vAlign w:val="center"/>
            <w:hideMark/>
          </w:tcPr>
          <w:p w14:paraId="45F81B81"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Cash and cash equivalents </w:t>
            </w:r>
          </w:p>
        </w:tc>
        <w:tc>
          <w:tcPr>
            <w:tcW w:w="825" w:type="dxa"/>
            <w:tcBorders>
              <w:top w:val="nil"/>
              <w:left w:val="nil"/>
              <w:bottom w:val="nil"/>
              <w:right w:val="nil"/>
            </w:tcBorders>
            <w:shd w:val="clear" w:color="auto" w:fill="auto"/>
            <w:vAlign w:val="center"/>
            <w:hideMark/>
          </w:tcPr>
          <w:p w14:paraId="5A43F96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7CC4DB6E"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1,081,433 </w:t>
            </w:r>
          </w:p>
        </w:tc>
        <w:tc>
          <w:tcPr>
            <w:tcW w:w="1755" w:type="dxa"/>
            <w:tcBorders>
              <w:top w:val="nil"/>
              <w:left w:val="nil"/>
              <w:bottom w:val="nil"/>
              <w:right w:val="nil"/>
            </w:tcBorders>
            <w:shd w:val="clear" w:color="auto" w:fill="auto"/>
            <w:vAlign w:val="center"/>
            <w:hideMark/>
          </w:tcPr>
          <w:p w14:paraId="27230F70"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904,696 </w:t>
            </w:r>
          </w:p>
        </w:tc>
      </w:tr>
      <w:tr w:rsidR="0064391E" w:rsidRPr="00347C06" w14:paraId="23C20827" w14:textId="77777777" w:rsidTr="0064391E">
        <w:trPr>
          <w:trHeight w:val="330"/>
        </w:trPr>
        <w:tc>
          <w:tcPr>
            <w:tcW w:w="4530" w:type="dxa"/>
            <w:tcBorders>
              <w:top w:val="nil"/>
              <w:left w:val="nil"/>
              <w:bottom w:val="nil"/>
              <w:right w:val="nil"/>
            </w:tcBorders>
            <w:shd w:val="clear" w:color="auto" w:fill="auto"/>
            <w:vAlign w:val="center"/>
            <w:hideMark/>
          </w:tcPr>
          <w:p w14:paraId="2399E69F"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Financial Assets </w:t>
            </w:r>
          </w:p>
        </w:tc>
        <w:tc>
          <w:tcPr>
            <w:tcW w:w="825" w:type="dxa"/>
            <w:tcBorders>
              <w:top w:val="nil"/>
              <w:left w:val="nil"/>
              <w:bottom w:val="nil"/>
              <w:right w:val="nil"/>
            </w:tcBorders>
            <w:shd w:val="clear" w:color="auto" w:fill="auto"/>
            <w:vAlign w:val="center"/>
            <w:hideMark/>
          </w:tcPr>
          <w:p w14:paraId="62311EFA"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117E4606"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386,024 </w:t>
            </w:r>
          </w:p>
        </w:tc>
        <w:tc>
          <w:tcPr>
            <w:tcW w:w="1755" w:type="dxa"/>
            <w:tcBorders>
              <w:top w:val="nil"/>
              <w:left w:val="nil"/>
              <w:bottom w:val="nil"/>
              <w:right w:val="nil"/>
            </w:tcBorders>
            <w:shd w:val="clear" w:color="auto" w:fill="auto"/>
            <w:vAlign w:val="center"/>
            <w:hideMark/>
          </w:tcPr>
          <w:p w14:paraId="3451088E"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3D3654F8" w14:textId="77777777" w:rsidTr="0064391E">
        <w:trPr>
          <w:trHeight w:val="330"/>
        </w:trPr>
        <w:tc>
          <w:tcPr>
            <w:tcW w:w="4530" w:type="dxa"/>
            <w:tcBorders>
              <w:top w:val="nil"/>
              <w:left w:val="nil"/>
              <w:bottom w:val="nil"/>
              <w:right w:val="nil"/>
            </w:tcBorders>
            <w:shd w:val="clear" w:color="auto" w:fill="auto"/>
            <w:vAlign w:val="center"/>
            <w:hideMark/>
          </w:tcPr>
          <w:p w14:paraId="65BF8E77"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Trade and other receivables </w:t>
            </w:r>
          </w:p>
        </w:tc>
        <w:tc>
          <w:tcPr>
            <w:tcW w:w="825" w:type="dxa"/>
            <w:tcBorders>
              <w:top w:val="nil"/>
              <w:left w:val="nil"/>
              <w:bottom w:val="nil"/>
              <w:right w:val="nil"/>
            </w:tcBorders>
            <w:shd w:val="clear" w:color="auto" w:fill="auto"/>
            <w:vAlign w:val="center"/>
            <w:hideMark/>
          </w:tcPr>
          <w:p w14:paraId="00C96452"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491A3F48"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773,859 </w:t>
            </w:r>
          </w:p>
        </w:tc>
        <w:tc>
          <w:tcPr>
            <w:tcW w:w="1755" w:type="dxa"/>
            <w:tcBorders>
              <w:top w:val="nil"/>
              <w:left w:val="nil"/>
              <w:bottom w:val="nil"/>
              <w:right w:val="nil"/>
            </w:tcBorders>
            <w:shd w:val="clear" w:color="auto" w:fill="auto"/>
            <w:vAlign w:val="center"/>
            <w:hideMark/>
          </w:tcPr>
          <w:p w14:paraId="0EFA8E6B"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1,269,834 </w:t>
            </w:r>
          </w:p>
        </w:tc>
      </w:tr>
      <w:tr w:rsidR="0064391E" w:rsidRPr="00347C06" w14:paraId="6498B31F" w14:textId="77777777" w:rsidTr="0064391E">
        <w:trPr>
          <w:trHeight w:val="330"/>
        </w:trPr>
        <w:tc>
          <w:tcPr>
            <w:tcW w:w="4530" w:type="dxa"/>
            <w:tcBorders>
              <w:top w:val="nil"/>
              <w:left w:val="nil"/>
              <w:bottom w:val="single" w:sz="6" w:space="0" w:color="auto"/>
              <w:right w:val="nil"/>
            </w:tcBorders>
            <w:shd w:val="clear" w:color="auto" w:fill="auto"/>
            <w:vAlign w:val="center"/>
            <w:hideMark/>
          </w:tcPr>
          <w:p w14:paraId="68668D7A"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Other Assets </w:t>
            </w:r>
          </w:p>
        </w:tc>
        <w:tc>
          <w:tcPr>
            <w:tcW w:w="825" w:type="dxa"/>
            <w:tcBorders>
              <w:top w:val="nil"/>
              <w:left w:val="nil"/>
              <w:bottom w:val="single" w:sz="6" w:space="0" w:color="auto"/>
              <w:right w:val="nil"/>
            </w:tcBorders>
            <w:shd w:val="clear" w:color="auto" w:fill="auto"/>
            <w:vAlign w:val="center"/>
            <w:hideMark/>
          </w:tcPr>
          <w:p w14:paraId="414E63ED"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single" w:sz="6" w:space="0" w:color="auto"/>
              <w:right w:val="nil"/>
            </w:tcBorders>
            <w:shd w:val="clear" w:color="auto" w:fill="auto"/>
            <w:vAlign w:val="center"/>
            <w:hideMark/>
          </w:tcPr>
          <w:p w14:paraId="775C566F"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61,717 </w:t>
            </w:r>
          </w:p>
        </w:tc>
        <w:tc>
          <w:tcPr>
            <w:tcW w:w="1755" w:type="dxa"/>
            <w:tcBorders>
              <w:top w:val="nil"/>
              <w:left w:val="nil"/>
              <w:bottom w:val="single" w:sz="6" w:space="0" w:color="auto"/>
              <w:right w:val="nil"/>
            </w:tcBorders>
            <w:shd w:val="clear" w:color="auto" w:fill="auto"/>
            <w:vAlign w:val="center"/>
            <w:hideMark/>
          </w:tcPr>
          <w:p w14:paraId="2C6CCA46"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1,143 </w:t>
            </w:r>
          </w:p>
        </w:tc>
      </w:tr>
      <w:tr w:rsidR="0064391E" w:rsidRPr="00347C06" w14:paraId="67F2B7A1" w14:textId="77777777" w:rsidTr="0064391E">
        <w:trPr>
          <w:trHeight w:val="330"/>
        </w:trPr>
        <w:tc>
          <w:tcPr>
            <w:tcW w:w="4530" w:type="dxa"/>
            <w:tcBorders>
              <w:top w:val="single" w:sz="6" w:space="0" w:color="auto"/>
              <w:left w:val="nil"/>
              <w:bottom w:val="single" w:sz="6" w:space="0" w:color="auto"/>
              <w:right w:val="nil"/>
            </w:tcBorders>
            <w:shd w:val="clear" w:color="auto" w:fill="auto"/>
            <w:vAlign w:val="center"/>
            <w:hideMark/>
          </w:tcPr>
          <w:p w14:paraId="511CA858"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Total Current Assets</w:t>
            </w:r>
            <w:r w:rsidRPr="000172C4">
              <w:rPr>
                <w:rFonts w:ascii="Roboto" w:eastAsia="Times New Roman" w:hAnsi="Roboto"/>
                <w:sz w:val="24"/>
                <w:szCs w:val="24"/>
                <w:lang w:eastAsia="en-GB"/>
              </w:rPr>
              <w:t> </w:t>
            </w:r>
          </w:p>
        </w:tc>
        <w:tc>
          <w:tcPr>
            <w:tcW w:w="825" w:type="dxa"/>
            <w:tcBorders>
              <w:top w:val="single" w:sz="6" w:space="0" w:color="auto"/>
              <w:left w:val="nil"/>
              <w:bottom w:val="single" w:sz="6" w:space="0" w:color="auto"/>
              <w:right w:val="nil"/>
            </w:tcBorders>
            <w:shd w:val="clear" w:color="auto" w:fill="auto"/>
            <w:vAlign w:val="center"/>
            <w:hideMark/>
          </w:tcPr>
          <w:p w14:paraId="53730A04"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single" w:sz="6" w:space="0" w:color="auto"/>
              <w:right w:val="nil"/>
            </w:tcBorders>
            <w:shd w:val="clear" w:color="auto" w:fill="auto"/>
            <w:vAlign w:val="center"/>
            <w:hideMark/>
          </w:tcPr>
          <w:p w14:paraId="7F541151" w14:textId="77777777" w:rsidR="0064391E" w:rsidRPr="000172C4" w:rsidRDefault="0064391E" w:rsidP="0064391E">
            <w:pPr>
              <w:ind w:right="90"/>
              <w:jc w:val="center"/>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2,303,033 </w:t>
            </w:r>
          </w:p>
        </w:tc>
        <w:tc>
          <w:tcPr>
            <w:tcW w:w="1755" w:type="dxa"/>
            <w:tcBorders>
              <w:top w:val="single" w:sz="6" w:space="0" w:color="auto"/>
              <w:left w:val="nil"/>
              <w:bottom w:val="single" w:sz="6" w:space="0" w:color="auto"/>
              <w:right w:val="nil"/>
            </w:tcBorders>
            <w:shd w:val="clear" w:color="auto" w:fill="auto"/>
            <w:vAlign w:val="center"/>
            <w:hideMark/>
          </w:tcPr>
          <w:p w14:paraId="572956C5"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2,175,673 </w:t>
            </w:r>
          </w:p>
        </w:tc>
      </w:tr>
      <w:tr w:rsidR="0064391E" w:rsidRPr="00347C06" w14:paraId="250F878B" w14:textId="77777777" w:rsidTr="0064391E">
        <w:trPr>
          <w:trHeight w:val="330"/>
        </w:trPr>
        <w:tc>
          <w:tcPr>
            <w:tcW w:w="4530" w:type="dxa"/>
            <w:tcBorders>
              <w:top w:val="single" w:sz="6" w:space="0" w:color="auto"/>
              <w:left w:val="nil"/>
              <w:bottom w:val="nil"/>
              <w:right w:val="nil"/>
            </w:tcBorders>
            <w:shd w:val="clear" w:color="auto" w:fill="auto"/>
            <w:vAlign w:val="center"/>
            <w:hideMark/>
          </w:tcPr>
          <w:p w14:paraId="657B8330"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825" w:type="dxa"/>
            <w:tcBorders>
              <w:top w:val="single" w:sz="6" w:space="0" w:color="auto"/>
              <w:left w:val="nil"/>
              <w:bottom w:val="nil"/>
              <w:right w:val="nil"/>
            </w:tcBorders>
            <w:shd w:val="clear" w:color="auto" w:fill="auto"/>
            <w:vAlign w:val="center"/>
            <w:hideMark/>
          </w:tcPr>
          <w:p w14:paraId="4E64B143"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nil"/>
              <w:right w:val="nil"/>
            </w:tcBorders>
            <w:shd w:val="clear" w:color="auto" w:fill="auto"/>
            <w:vAlign w:val="center"/>
            <w:hideMark/>
          </w:tcPr>
          <w:p w14:paraId="07F1359A"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nil"/>
              <w:right w:val="nil"/>
            </w:tcBorders>
            <w:shd w:val="clear" w:color="auto" w:fill="auto"/>
            <w:vAlign w:val="center"/>
            <w:hideMark/>
          </w:tcPr>
          <w:p w14:paraId="4BA21BC1"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308342A5" w14:textId="77777777" w:rsidTr="0064391E">
        <w:trPr>
          <w:trHeight w:val="330"/>
        </w:trPr>
        <w:tc>
          <w:tcPr>
            <w:tcW w:w="4530" w:type="dxa"/>
            <w:tcBorders>
              <w:top w:val="nil"/>
              <w:left w:val="nil"/>
              <w:bottom w:val="nil"/>
              <w:right w:val="nil"/>
            </w:tcBorders>
            <w:shd w:val="clear" w:color="auto" w:fill="auto"/>
            <w:vAlign w:val="center"/>
            <w:hideMark/>
          </w:tcPr>
          <w:p w14:paraId="5FCF9D76"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Non-Current Assets</w:t>
            </w:r>
            <w:r w:rsidRPr="000172C4">
              <w:rPr>
                <w:rFonts w:ascii="Roboto" w:eastAsia="Times New Roman" w:hAnsi="Roboto"/>
                <w:sz w:val="24"/>
                <w:szCs w:val="24"/>
                <w:lang w:eastAsia="en-GB"/>
              </w:rPr>
              <w:t> </w:t>
            </w:r>
          </w:p>
        </w:tc>
        <w:tc>
          <w:tcPr>
            <w:tcW w:w="825" w:type="dxa"/>
            <w:tcBorders>
              <w:top w:val="nil"/>
              <w:left w:val="nil"/>
              <w:bottom w:val="nil"/>
              <w:right w:val="nil"/>
            </w:tcBorders>
            <w:shd w:val="clear" w:color="auto" w:fill="auto"/>
            <w:vAlign w:val="center"/>
            <w:hideMark/>
          </w:tcPr>
          <w:p w14:paraId="3AD89A06"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2299B013"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7D047ED9"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55049A2F" w14:textId="77777777" w:rsidTr="0064391E">
        <w:trPr>
          <w:trHeight w:val="330"/>
        </w:trPr>
        <w:tc>
          <w:tcPr>
            <w:tcW w:w="4530" w:type="dxa"/>
            <w:tcBorders>
              <w:top w:val="nil"/>
              <w:left w:val="nil"/>
              <w:bottom w:val="nil"/>
              <w:right w:val="nil"/>
            </w:tcBorders>
            <w:shd w:val="clear" w:color="auto" w:fill="auto"/>
            <w:vAlign w:val="center"/>
            <w:hideMark/>
          </w:tcPr>
          <w:p w14:paraId="36A07880"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xml:space="preserve">Property, </w:t>
            </w:r>
            <w:proofErr w:type="gramStart"/>
            <w:r w:rsidRPr="000172C4">
              <w:rPr>
                <w:rFonts w:ascii="Roboto" w:eastAsia="Times New Roman" w:hAnsi="Roboto"/>
                <w:sz w:val="24"/>
                <w:szCs w:val="24"/>
                <w:lang w:eastAsia="en-GB"/>
              </w:rPr>
              <w:t>plant</w:t>
            </w:r>
            <w:proofErr w:type="gramEnd"/>
            <w:r w:rsidRPr="000172C4">
              <w:rPr>
                <w:rFonts w:ascii="Roboto" w:eastAsia="Times New Roman" w:hAnsi="Roboto"/>
                <w:sz w:val="24"/>
                <w:szCs w:val="24"/>
                <w:lang w:eastAsia="en-GB"/>
              </w:rPr>
              <w:t xml:space="preserve"> and equipment </w:t>
            </w:r>
          </w:p>
        </w:tc>
        <w:tc>
          <w:tcPr>
            <w:tcW w:w="825" w:type="dxa"/>
            <w:tcBorders>
              <w:top w:val="nil"/>
              <w:left w:val="nil"/>
              <w:bottom w:val="nil"/>
              <w:right w:val="nil"/>
            </w:tcBorders>
            <w:shd w:val="clear" w:color="auto" w:fill="auto"/>
            <w:vAlign w:val="center"/>
            <w:hideMark/>
          </w:tcPr>
          <w:p w14:paraId="453BA80F"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1CAB0DF6"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252,148 </w:t>
            </w:r>
          </w:p>
        </w:tc>
        <w:tc>
          <w:tcPr>
            <w:tcW w:w="1755" w:type="dxa"/>
            <w:tcBorders>
              <w:top w:val="nil"/>
              <w:left w:val="nil"/>
              <w:bottom w:val="nil"/>
              <w:right w:val="nil"/>
            </w:tcBorders>
            <w:shd w:val="clear" w:color="auto" w:fill="auto"/>
            <w:vAlign w:val="center"/>
            <w:hideMark/>
          </w:tcPr>
          <w:p w14:paraId="694346EB"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334,967 </w:t>
            </w:r>
          </w:p>
        </w:tc>
      </w:tr>
      <w:tr w:rsidR="0064391E" w:rsidRPr="00347C06" w14:paraId="5C737850" w14:textId="77777777" w:rsidTr="0064391E">
        <w:trPr>
          <w:trHeight w:val="330"/>
        </w:trPr>
        <w:tc>
          <w:tcPr>
            <w:tcW w:w="4530" w:type="dxa"/>
            <w:tcBorders>
              <w:top w:val="nil"/>
              <w:left w:val="nil"/>
              <w:bottom w:val="single" w:sz="6" w:space="0" w:color="auto"/>
              <w:right w:val="nil"/>
            </w:tcBorders>
            <w:shd w:val="clear" w:color="auto" w:fill="auto"/>
            <w:vAlign w:val="center"/>
            <w:hideMark/>
          </w:tcPr>
          <w:p w14:paraId="2C9BDDBC"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Intangible Assets </w:t>
            </w:r>
          </w:p>
        </w:tc>
        <w:tc>
          <w:tcPr>
            <w:tcW w:w="825" w:type="dxa"/>
            <w:tcBorders>
              <w:top w:val="nil"/>
              <w:left w:val="nil"/>
              <w:bottom w:val="single" w:sz="6" w:space="0" w:color="auto"/>
              <w:right w:val="nil"/>
            </w:tcBorders>
            <w:shd w:val="clear" w:color="auto" w:fill="auto"/>
            <w:vAlign w:val="center"/>
            <w:hideMark/>
          </w:tcPr>
          <w:p w14:paraId="729634E9"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single" w:sz="6" w:space="0" w:color="auto"/>
              <w:right w:val="nil"/>
            </w:tcBorders>
            <w:shd w:val="clear" w:color="auto" w:fill="auto"/>
            <w:vAlign w:val="center"/>
            <w:hideMark/>
          </w:tcPr>
          <w:p w14:paraId="0778B0A8"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15,773 </w:t>
            </w:r>
          </w:p>
        </w:tc>
        <w:tc>
          <w:tcPr>
            <w:tcW w:w="1755" w:type="dxa"/>
            <w:tcBorders>
              <w:top w:val="nil"/>
              <w:left w:val="nil"/>
              <w:bottom w:val="single" w:sz="6" w:space="0" w:color="auto"/>
              <w:right w:val="nil"/>
            </w:tcBorders>
            <w:shd w:val="clear" w:color="auto" w:fill="auto"/>
            <w:vAlign w:val="center"/>
            <w:hideMark/>
          </w:tcPr>
          <w:p w14:paraId="3C1DC09F"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26,420 </w:t>
            </w:r>
          </w:p>
        </w:tc>
      </w:tr>
      <w:tr w:rsidR="0064391E" w:rsidRPr="00347C06" w14:paraId="4280E432" w14:textId="77777777" w:rsidTr="0064391E">
        <w:trPr>
          <w:trHeight w:val="330"/>
        </w:trPr>
        <w:tc>
          <w:tcPr>
            <w:tcW w:w="4530" w:type="dxa"/>
            <w:tcBorders>
              <w:top w:val="single" w:sz="6" w:space="0" w:color="auto"/>
              <w:left w:val="nil"/>
              <w:bottom w:val="single" w:sz="6" w:space="0" w:color="auto"/>
              <w:right w:val="nil"/>
            </w:tcBorders>
            <w:shd w:val="clear" w:color="auto" w:fill="auto"/>
            <w:vAlign w:val="center"/>
            <w:hideMark/>
          </w:tcPr>
          <w:p w14:paraId="54DB8C1F"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Total Non-Current Assets</w:t>
            </w:r>
            <w:r w:rsidRPr="000172C4">
              <w:rPr>
                <w:rFonts w:ascii="Roboto" w:eastAsia="Times New Roman" w:hAnsi="Roboto"/>
                <w:sz w:val="24"/>
                <w:szCs w:val="24"/>
                <w:lang w:eastAsia="en-GB"/>
              </w:rPr>
              <w:t> </w:t>
            </w:r>
          </w:p>
        </w:tc>
        <w:tc>
          <w:tcPr>
            <w:tcW w:w="825" w:type="dxa"/>
            <w:tcBorders>
              <w:top w:val="single" w:sz="6" w:space="0" w:color="auto"/>
              <w:left w:val="nil"/>
              <w:bottom w:val="single" w:sz="6" w:space="0" w:color="auto"/>
              <w:right w:val="nil"/>
            </w:tcBorders>
            <w:shd w:val="clear" w:color="auto" w:fill="auto"/>
            <w:vAlign w:val="center"/>
            <w:hideMark/>
          </w:tcPr>
          <w:p w14:paraId="059B7328"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single" w:sz="6" w:space="0" w:color="auto"/>
              <w:right w:val="nil"/>
            </w:tcBorders>
            <w:shd w:val="clear" w:color="auto" w:fill="auto"/>
            <w:vAlign w:val="center"/>
            <w:hideMark/>
          </w:tcPr>
          <w:p w14:paraId="379D7C9B" w14:textId="0154C291" w:rsidR="0064391E" w:rsidRPr="000172C4" w:rsidRDefault="00CE1083" w:rsidP="0064391E">
            <w:pPr>
              <w:ind w:right="90"/>
              <w:jc w:val="right"/>
              <w:textAlignment w:val="baseline"/>
              <w:rPr>
                <w:rFonts w:ascii="Roboto" w:eastAsia="Times New Roman" w:hAnsi="Roboto"/>
                <w:sz w:val="24"/>
                <w:szCs w:val="24"/>
                <w:lang w:eastAsia="en-GB"/>
              </w:rPr>
            </w:pPr>
            <w:r>
              <w:rPr>
                <w:rFonts w:ascii="AdobeClean-Regular" w:hAnsi="AdobeClean-Regular" w:cs="AdobeClean-Regular"/>
                <w:color w:val="000000"/>
                <w:sz w:val="27"/>
                <w:szCs w:val="27"/>
                <w:lang w:val="en-GB"/>
              </w:rPr>
              <w:t>267,921</w:t>
            </w:r>
          </w:p>
        </w:tc>
        <w:tc>
          <w:tcPr>
            <w:tcW w:w="1755" w:type="dxa"/>
            <w:tcBorders>
              <w:top w:val="single" w:sz="6" w:space="0" w:color="auto"/>
              <w:left w:val="nil"/>
              <w:bottom w:val="single" w:sz="6" w:space="0" w:color="auto"/>
              <w:right w:val="nil"/>
            </w:tcBorders>
            <w:shd w:val="clear" w:color="auto" w:fill="auto"/>
            <w:vAlign w:val="center"/>
            <w:hideMark/>
          </w:tcPr>
          <w:p w14:paraId="2FC20D31"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361,387 </w:t>
            </w:r>
          </w:p>
        </w:tc>
      </w:tr>
      <w:tr w:rsidR="0064391E" w:rsidRPr="00347C06" w14:paraId="682324E0" w14:textId="77777777" w:rsidTr="0064391E">
        <w:trPr>
          <w:trHeight w:val="555"/>
        </w:trPr>
        <w:tc>
          <w:tcPr>
            <w:tcW w:w="4530" w:type="dxa"/>
            <w:tcBorders>
              <w:top w:val="single" w:sz="6" w:space="0" w:color="auto"/>
              <w:left w:val="nil"/>
              <w:bottom w:val="single" w:sz="12" w:space="0" w:color="auto"/>
              <w:right w:val="nil"/>
            </w:tcBorders>
            <w:shd w:val="clear" w:color="auto" w:fill="auto"/>
            <w:vAlign w:val="center"/>
            <w:hideMark/>
          </w:tcPr>
          <w:p w14:paraId="65BF325F"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Total Assets</w:t>
            </w:r>
            <w:r w:rsidRPr="000172C4">
              <w:rPr>
                <w:rFonts w:ascii="Roboto" w:eastAsia="Times New Roman" w:hAnsi="Roboto"/>
                <w:sz w:val="24"/>
                <w:szCs w:val="24"/>
                <w:lang w:eastAsia="en-GB"/>
              </w:rPr>
              <w:t> </w:t>
            </w:r>
          </w:p>
        </w:tc>
        <w:tc>
          <w:tcPr>
            <w:tcW w:w="825" w:type="dxa"/>
            <w:tcBorders>
              <w:top w:val="single" w:sz="6" w:space="0" w:color="auto"/>
              <w:left w:val="nil"/>
              <w:bottom w:val="single" w:sz="12" w:space="0" w:color="auto"/>
              <w:right w:val="nil"/>
            </w:tcBorders>
            <w:shd w:val="clear" w:color="auto" w:fill="auto"/>
            <w:vAlign w:val="center"/>
            <w:hideMark/>
          </w:tcPr>
          <w:p w14:paraId="72FC490A"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single" w:sz="12" w:space="0" w:color="auto"/>
              <w:right w:val="nil"/>
            </w:tcBorders>
            <w:shd w:val="clear" w:color="auto" w:fill="auto"/>
            <w:vAlign w:val="center"/>
            <w:hideMark/>
          </w:tcPr>
          <w:p w14:paraId="538AFF5D"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2,570,954 </w:t>
            </w:r>
          </w:p>
        </w:tc>
        <w:tc>
          <w:tcPr>
            <w:tcW w:w="1755" w:type="dxa"/>
            <w:tcBorders>
              <w:top w:val="single" w:sz="6" w:space="0" w:color="auto"/>
              <w:left w:val="nil"/>
              <w:bottom w:val="single" w:sz="12" w:space="0" w:color="auto"/>
              <w:right w:val="nil"/>
            </w:tcBorders>
            <w:shd w:val="clear" w:color="auto" w:fill="auto"/>
            <w:vAlign w:val="center"/>
            <w:hideMark/>
          </w:tcPr>
          <w:p w14:paraId="167380DC"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2,537,060 </w:t>
            </w:r>
          </w:p>
        </w:tc>
      </w:tr>
      <w:tr w:rsidR="0064391E" w:rsidRPr="00347C06" w14:paraId="64602D71" w14:textId="77777777" w:rsidTr="0064391E">
        <w:trPr>
          <w:trHeight w:val="330"/>
        </w:trPr>
        <w:tc>
          <w:tcPr>
            <w:tcW w:w="4530" w:type="dxa"/>
            <w:tcBorders>
              <w:top w:val="single" w:sz="12" w:space="0" w:color="auto"/>
              <w:left w:val="nil"/>
              <w:bottom w:val="nil"/>
              <w:right w:val="nil"/>
            </w:tcBorders>
            <w:shd w:val="clear" w:color="auto" w:fill="auto"/>
            <w:vAlign w:val="center"/>
            <w:hideMark/>
          </w:tcPr>
          <w:p w14:paraId="274AA4FB"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825" w:type="dxa"/>
            <w:tcBorders>
              <w:top w:val="single" w:sz="12" w:space="0" w:color="auto"/>
              <w:left w:val="nil"/>
              <w:bottom w:val="nil"/>
              <w:right w:val="nil"/>
            </w:tcBorders>
            <w:shd w:val="clear" w:color="auto" w:fill="auto"/>
            <w:vAlign w:val="center"/>
            <w:hideMark/>
          </w:tcPr>
          <w:p w14:paraId="75A7F178"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12" w:space="0" w:color="auto"/>
              <w:left w:val="nil"/>
              <w:bottom w:val="nil"/>
              <w:right w:val="nil"/>
            </w:tcBorders>
            <w:shd w:val="clear" w:color="auto" w:fill="auto"/>
            <w:vAlign w:val="center"/>
            <w:hideMark/>
          </w:tcPr>
          <w:p w14:paraId="46E782F4"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12" w:space="0" w:color="auto"/>
              <w:left w:val="nil"/>
              <w:bottom w:val="nil"/>
              <w:right w:val="nil"/>
            </w:tcBorders>
            <w:shd w:val="clear" w:color="auto" w:fill="auto"/>
            <w:vAlign w:val="center"/>
            <w:hideMark/>
          </w:tcPr>
          <w:p w14:paraId="3A9795F2"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4C736A4B" w14:textId="77777777" w:rsidTr="0064391E">
        <w:trPr>
          <w:trHeight w:val="330"/>
        </w:trPr>
        <w:tc>
          <w:tcPr>
            <w:tcW w:w="4530" w:type="dxa"/>
            <w:tcBorders>
              <w:top w:val="nil"/>
              <w:left w:val="nil"/>
              <w:bottom w:val="nil"/>
              <w:right w:val="nil"/>
            </w:tcBorders>
            <w:shd w:val="clear" w:color="auto" w:fill="auto"/>
            <w:vAlign w:val="center"/>
            <w:hideMark/>
          </w:tcPr>
          <w:p w14:paraId="58BC41A9"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Current Liabilities</w:t>
            </w:r>
            <w:r w:rsidRPr="000172C4">
              <w:rPr>
                <w:rFonts w:ascii="Roboto" w:eastAsia="Times New Roman" w:hAnsi="Roboto"/>
                <w:sz w:val="24"/>
                <w:szCs w:val="24"/>
                <w:lang w:eastAsia="en-GB"/>
              </w:rPr>
              <w:t> </w:t>
            </w:r>
          </w:p>
        </w:tc>
        <w:tc>
          <w:tcPr>
            <w:tcW w:w="825" w:type="dxa"/>
            <w:tcBorders>
              <w:top w:val="nil"/>
              <w:left w:val="nil"/>
              <w:bottom w:val="nil"/>
              <w:right w:val="nil"/>
            </w:tcBorders>
            <w:shd w:val="clear" w:color="auto" w:fill="auto"/>
            <w:vAlign w:val="center"/>
            <w:hideMark/>
          </w:tcPr>
          <w:p w14:paraId="492FC2AA"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484BDE88"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21A4DB07"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77F1B342" w14:textId="77777777" w:rsidTr="0064391E">
        <w:trPr>
          <w:trHeight w:val="330"/>
        </w:trPr>
        <w:tc>
          <w:tcPr>
            <w:tcW w:w="4530" w:type="dxa"/>
            <w:tcBorders>
              <w:top w:val="nil"/>
              <w:left w:val="nil"/>
              <w:bottom w:val="nil"/>
              <w:right w:val="nil"/>
            </w:tcBorders>
            <w:shd w:val="clear" w:color="auto" w:fill="auto"/>
            <w:vAlign w:val="center"/>
            <w:hideMark/>
          </w:tcPr>
          <w:p w14:paraId="02C1956B"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Trade and other payables </w:t>
            </w:r>
          </w:p>
          <w:p w14:paraId="578DD900"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Provisions </w:t>
            </w:r>
          </w:p>
        </w:tc>
        <w:tc>
          <w:tcPr>
            <w:tcW w:w="825" w:type="dxa"/>
            <w:tcBorders>
              <w:top w:val="nil"/>
              <w:left w:val="nil"/>
              <w:bottom w:val="nil"/>
              <w:right w:val="nil"/>
            </w:tcBorders>
            <w:shd w:val="clear" w:color="auto" w:fill="auto"/>
            <w:vAlign w:val="center"/>
            <w:hideMark/>
          </w:tcPr>
          <w:p w14:paraId="77CAB881"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37152619"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238,688 </w:t>
            </w:r>
          </w:p>
          <w:p w14:paraId="416362E0"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1CD50464"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172,217 </w:t>
            </w:r>
          </w:p>
          <w:p w14:paraId="33164213"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2825816F" w14:textId="77777777" w:rsidTr="0064391E">
        <w:trPr>
          <w:trHeight w:val="330"/>
        </w:trPr>
        <w:tc>
          <w:tcPr>
            <w:tcW w:w="4530" w:type="dxa"/>
            <w:tcBorders>
              <w:top w:val="nil"/>
              <w:left w:val="nil"/>
              <w:bottom w:val="nil"/>
              <w:right w:val="nil"/>
            </w:tcBorders>
            <w:shd w:val="clear" w:color="auto" w:fill="auto"/>
            <w:vAlign w:val="center"/>
            <w:hideMark/>
          </w:tcPr>
          <w:p w14:paraId="0E76DB73"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ROU Asset Liability </w:t>
            </w:r>
          </w:p>
        </w:tc>
        <w:tc>
          <w:tcPr>
            <w:tcW w:w="825" w:type="dxa"/>
            <w:tcBorders>
              <w:top w:val="nil"/>
              <w:left w:val="nil"/>
              <w:bottom w:val="nil"/>
              <w:right w:val="nil"/>
            </w:tcBorders>
            <w:shd w:val="clear" w:color="auto" w:fill="auto"/>
            <w:vAlign w:val="center"/>
            <w:hideMark/>
          </w:tcPr>
          <w:p w14:paraId="00CD709F"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64662CD2"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108,531 </w:t>
            </w:r>
          </w:p>
        </w:tc>
        <w:tc>
          <w:tcPr>
            <w:tcW w:w="1755" w:type="dxa"/>
            <w:tcBorders>
              <w:top w:val="nil"/>
              <w:left w:val="nil"/>
              <w:bottom w:val="nil"/>
              <w:right w:val="nil"/>
            </w:tcBorders>
            <w:shd w:val="clear" w:color="auto" w:fill="auto"/>
            <w:vAlign w:val="center"/>
            <w:hideMark/>
          </w:tcPr>
          <w:p w14:paraId="3ED262CF"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102,949 </w:t>
            </w:r>
          </w:p>
        </w:tc>
      </w:tr>
      <w:tr w:rsidR="0064391E" w:rsidRPr="00347C06" w14:paraId="0879A0CA" w14:textId="77777777" w:rsidTr="0064391E">
        <w:trPr>
          <w:trHeight w:val="330"/>
        </w:trPr>
        <w:tc>
          <w:tcPr>
            <w:tcW w:w="4530" w:type="dxa"/>
            <w:tcBorders>
              <w:top w:val="nil"/>
              <w:left w:val="nil"/>
              <w:bottom w:val="nil"/>
              <w:right w:val="nil"/>
            </w:tcBorders>
            <w:shd w:val="clear" w:color="auto" w:fill="auto"/>
            <w:vAlign w:val="center"/>
            <w:hideMark/>
          </w:tcPr>
          <w:p w14:paraId="41E337D2" w14:textId="34FD4E49"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xml:space="preserve">Employee </w:t>
            </w:r>
            <w:r w:rsidR="287EE68C" w:rsidRPr="000172C4">
              <w:rPr>
                <w:rFonts w:ascii="Roboto" w:eastAsia="Times New Roman" w:hAnsi="Roboto"/>
                <w:sz w:val="24"/>
                <w:szCs w:val="24"/>
                <w:lang w:eastAsia="en-GB"/>
              </w:rPr>
              <w:t>B</w:t>
            </w:r>
            <w:r w:rsidRPr="000172C4">
              <w:rPr>
                <w:rFonts w:ascii="Roboto" w:eastAsia="Times New Roman" w:hAnsi="Roboto"/>
                <w:sz w:val="24"/>
                <w:szCs w:val="24"/>
                <w:lang w:eastAsia="en-GB"/>
              </w:rPr>
              <w:t xml:space="preserve">enefit </w:t>
            </w:r>
            <w:r w:rsidR="17C055ED" w:rsidRPr="000172C4">
              <w:rPr>
                <w:rFonts w:ascii="Roboto" w:eastAsia="Times New Roman" w:hAnsi="Roboto"/>
                <w:sz w:val="24"/>
                <w:szCs w:val="24"/>
                <w:lang w:eastAsia="en-GB"/>
              </w:rPr>
              <w:t>L</w:t>
            </w:r>
            <w:r w:rsidRPr="000172C4">
              <w:rPr>
                <w:rFonts w:ascii="Roboto" w:eastAsia="Times New Roman" w:hAnsi="Roboto"/>
                <w:sz w:val="24"/>
                <w:szCs w:val="24"/>
                <w:lang w:eastAsia="en-GB"/>
              </w:rPr>
              <w:t>iability </w:t>
            </w:r>
          </w:p>
        </w:tc>
        <w:tc>
          <w:tcPr>
            <w:tcW w:w="825" w:type="dxa"/>
            <w:tcBorders>
              <w:top w:val="nil"/>
              <w:left w:val="nil"/>
              <w:bottom w:val="nil"/>
              <w:right w:val="nil"/>
            </w:tcBorders>
            <w:shd w:val="clear" w:color="auto" w:fill="auto"/>
            <w:vAlign w:val="center"/>
            <w:hideMark/>
          </w:tcPr>
          <w:p w14:paraId="44E14B7B"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12197F82"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196,805 </w:t>
            </w:r>
          </w:p>
        </w:tc>
        <w:tc>
          <w:tcPr>
            <w:tcW w:w="1755" w:type="dxa"/>
            <w:tcBorders>
              <w:top w:val="nil"/>
              <w:left w:val="nil"/>
              <w:bottom w:val="nil"/>
              <w:right w:val="nil"/>
            </w:tcBorders>
            <w:shd w:val="clear" w:color="auto" w:fill="auto"/>
            <w:vAlign w:val="center"/>
            <w:hideMark/>
          </w:tcPr>
          <w:p w14:paraId="773D5F30"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139,950 </w:t>
            </w:r>
          </w:p>
        </w:tc>
      </w:tr>
      <w:tr w:rsidR="0064391E" w:rsidRPr="00347C06" w14:paraId="104D5EA1" w14:textId="77777777" w:rsidTr="0064391E">
        <w:trPr>
          <w:trHeight w:val="330"/>
        </w:trPr>
        <w:tc>
          <w:tcPr>
            <w:tcW w:w="4530" w:type="dxa"/>
            <w:tcBorders>
              <w:top w:val="nil"/>
              <w:left w:val="nil"/>
              <w:bottom w:val="single" w:sz="6" w:space="0" w:color="auto"/>
              <w:right w:val="nil"/>
            </w:tcBorders>
            <w:shd w:val="clear" w:color="auto" w:fill="auto"/>
            <w:vAlign w:val="center"/>
            <w:hideMark/>
          </w:tcPr>
          <w:p w14:paraId="3D1A0B86" w14:textId="483FD509"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xml:space="preserve">Other </w:t>
            </w:r>
            <w:r w:rsidR="54641E5C" w:rsidRPr="000172C4">
              <w:rPr>
                <w:rFonts w:ascii="Roboto" w:eastAsia="Times New Roman" w:hAnsi="Roboto"/>
                <w:sz w:val="24"/>
                <w:szCs w:val="24"/>
                <w:lang w:eastAsia="en-GB"/>
              </w:rPr>
              <w:t>L</w:t>
            </w:r>
            <w:r w:rsidRPr="000172C4">
              <w:rPr>
                <w:rFonts w:ascii="Roboto" w:eastAsia="Times New Roman" w:hAnsi="Roboto"/>
                <w:sz w:val="24"/>
                <w:szCs w:val="24"/>
                <w:lang w:eastAsia="en-GB"/>
              </w:rPr>
              <w:t>iabilities </w:t>
            </w:r>
          </w:p>
        </w:tc>
        <w:tc>
          <w:tcPr>
            <w:tcW w:w="825" w:type="dxa"/>
            <w:tcBorders>
              <w:top w:val="nil"/>
              <w:left w:val="nil"/>
              <w:bottom w:val="single" w:sz="6" w:space="0" w:color="auto"/>
              <w:right w:val="nil"/>
            </w:tcBorders>
            <w:shd w:val="clear" w:color="auto" w:fill="auto"/>
            <w:vAlign w:val="center"/>
            <w:hideMark/>
          </w:tcPr>
          <w:p w14:paraId="2B38D89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single" w:sz="6" w:space="0" w:color="auto"/>
              <w:right w:val="nil"/>
            </w:tcBorders>
            <w:shd w:val="clear" w:color="auto" w:fill="auto"/>
            <w:vAlign w:val="center"/>
            <w:hideMark/>
          </w:tcPr>
          <w:p w14:paraId="3EDADD12"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1,116,913 </w:t>
            </w:r>
          </w:p>
        </w:tc>
        <w:tc>
          <w:tcPr>
            <w:tcW w:w="1755" w:type="dxa"/>
            <w:tcBorders>
              <w:top w:val="nil"/>
              <w:left w:val="nil"/>
              <w:bottom w:val="single" w:sz="6" w:space="0" w:color="auto"/>
              <w:right w:val="nil"/>
            </w:tcBorders>
            <w:shd w:val="clear" w:color="auto" w:fill="auto"/>
            <w:vAlign w:val="center"/>
            <w:hideMark/>
          </w:tcPr>
          <w:p w14:paraId="6D5FD3CD"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914,789 </w:t>
            </w:r>
          </w:p>
        </w:tc>
      </w:tr>
      <w:tr w:rsidR="0064391E" w:rsidRPr="00347C06" w14:paraId="50523B24" w14:textId="77777777" w:rsidTr="0064391E">
        <w:trPr>
          <w:trHeight w:val="330"/>
        </w:trPr>
        <w:tc>
          <w:tcPr>
            <w:tcW w:w="4530" w:type="dxa"/>
            <w:tcBorders>
              <w:top w:val="single" w:sz="6" w:space="0" w:color="auto"/>
              <w:left w:val="nil"/>
              <w:bottom w:val="single" w:sz="6" w:space="0" w:color="auto"/>
              <w:right w:val="nil"/>
            </w:tcBorders>
            <w:shd w:val="clear" w:color="auto" w:fill="auto"/>
            <w:vAlign w:val="center"/>
            <w:hideMark/>
          </w:tcPr>
          <w:p w14:paraId="03340369"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Total Current Liabilities</w:t>
            </w:r>
            <w:r w:rsidRPr="000172C4">
              <w:rPr>
                <w:rFonts w:ascii="Roboto" w:eastAsia="Times New Roman" w:hAnsi="Roboto"/>
                <w:sz w:val="24"/>
                <w:szCs w:val="24"/>
                <w:lang w:eastAsia="en-GB"/>
              </w:rPr>
              <w:t> </w:t>
            </w:r>
          </w:p>
        </w:tc>
        <w:tc>
          <w:tcPr>
            <w:tcW w:w="825" w:type="dxa"/>
            <w:tcBorders>
              <w:top w:val="single" w:sz="6" w:space="0" w:color="auto"/>
              <w:left w:val="nil"/>
              <w:bottom w:val="single" w:sz="6" w:space="0" w:color="auto"/>
              <w:right w:val="nil"/>
            </w:tcBorders>
            <w:shd w:val="clear" w:color="auto" w:fill="auto"/>
            <w:vAlign w:val="center"/>
            <w:hideMark/>
          </w:tcPr>
          <w:p w14:paraId="7D737A1B"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single" w:sz="6" w:space="0" w:color="auto"/>
              <w:right w:val="nil"/>
            </w:tcBorders>
            <w:shd w:val="clear" w:color="auto" w:fill="auto"/>
            <w:vAlign w:val="center"/>
            <w:hideMark/>
          </w:tcPr>
          <w:p w14:paraId="52204908"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1,660,937 </w:t>
            </w:r>
          </w:p>
        </w:tc>
        <w:tc>
          <w:tcPr>
            <w:tcW w:w="1755" w:type="dxa"/>
            <w:tcBorders>
              <w:top w:val="single" w:sz="6" w:space="0" w:color="auto"/>
              <w:left w:val="nil"/>
              <w:bottom w:val="single" w:sz="6" w:space="0" w:color="auto"/>
              <w:right w:val="nil"/>
            </w:tcBorders>
            <w:shd w:val="clear" w:color="auto" w:fill="auto"/>
            <w:vAlign w:val="center"/>
            <w:hideMark/>
          </w:tcPr>
          <w:p w14:paraId="3B9EA5FA"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1,329,905 </w:t>
            </w:r>
          </w:p>
        </w:tc>
      </w:tr>
      <w:tr w:rsidR="0064391E" w:rsidRPr="00347C06" w14:paraId="10DAFD7A" w14:textId="77777777" w:rsidTr="0064391E">
        <w:trPr>
          <w:trHeight w:val="330"/>
        </w:trPr>
        <w:tc>
          <w:tcPr>
            <w:tcW w:w="4530" w:type="dxa"/>
            <w:tcBorders>
              <w:top w:val="single" w:sz="6" w:space="0" w:color="auto"/>
              <w:left w:val="nil"/>
              <w:bottom w:val="nil"/>
              <w:right w:val="nil"/>
            </w:tcBorders>
            <w:shd w:val="clear" w:color="auto" w:fill="auto"/>
            <w:vAlign w:val="center"/>
            <w:hideMark/>
          </w:tcPr>
          <w:p w14:paraId="7DB3AD50"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825" w:type="dxa"/>
            <w:tcBorders>
              <w:top w:val="single" w:sz="6" w:space="0" w:color="auto"/>
              <w:left w:val="nil"/>
              <w:bottom w:val="nil"/>
              <w:right w:val="nil"/>
            </w:tcBorders>
            <w:shd w:val="clear" w:color="auto" w:fill="auto"/>
            <w:vAlign w:val="center"/>
            <w:hideMark/>
          </w:tcPr>
          <w:p w14:paraId="710CE313"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nil"/>
              <w:right w:val="nil"/>
            </w:tcBorders>
            <w:shd w:val="clear" w:color="auto" w:fill="auto"/>
            <w:vAlign w:val="center"/>
            <w:hideMark/>
          </w:tcPr>
          <w:p w14:paraId="16704A43"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nil"/>
              <w:right w:val="nil"/>
            </w:tcBorders>
            <w:shd w:val="clear" w:color="auto" w:fill="auto"/>
            <w:vAlign w:val="center"/>
            <w:hideMark/>
          </w:tcPr>
          <w:p w14:paraId="6CDDB7A4"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56AD24C6" w14:textId="77777777" w:rsidTr="0064391E">
        <w:trPr>
          <w:trHeight w:val="330"/>
        </w:trPr>
        <w:tc>
          <w:tcPr>
            <w:tcW w:w="4530" w:type="dxa"/>
            <w:tcBorders>
              <w:top w:val="nil"/>
              <w:left w:val="nil"/>
              <w:bottom w:val="nil"/>
              <w:right w:val="nil"/>
            </w:tcBorders>
            <w:shd w:val="clear" w:color="auto" w:fill="auto"/>
            <w:vAlign w:val="center"/>
            <w:hideMark/>
          </w:tcPr>
          <w:p w14:paraId="3C3ADE34"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Non-Current Liabilities</w:t>
            </w:r>
            <w:r w:rsidRPr="000172C4">
              <w:rPr>
                <w:rFonts w:ascii="Roboto" w:eastAsia="Times New Roman" w:hAnsi="Roboto"/>
                <w:sz w:val="24"/>
                <w:szCs w:val="24"/>
                <w:lang w:eastAsia="en-GB"/>
              </w:rPr>
              <w:t> </w:t>
            </w:r>
          </w:p>
        </w:tc>
        <w:tc>
          <w:tcPr>
            <w:tcW w:w="825" w:type="dxa"/>
            <w:tcBorders>
              <w:top w:val="nil"/>
              <w:left w:val="nil"/>
              <w:bottom w:val="nil"/>
              <w:right w:val="nil"/>
            </w:tcBorders>
            <w:shd w:val="clear" w:color="auto" w:fill="auto"/>
            <w:vAlign w:val="center"/>
            <w:hideMark/>
          </w:tcPr>
          <w:p w14:paraId="396B432A"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62FC66AA"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07FB81BF"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62787C55" w14:textId="77777777" w:rsidTr="0064391E">
        <w:trPr>
          <w:trHeight w:val="330"/>
        </w:trPr>
        <w:tc>
          <w:tcPr>
            <w:tcW w:w="4530" w:type="dxa"/>
            <w:tcBorders>
              <w:top w:val="nil"/>
              <w:left w:val="nil"/>
              <w:bottom w:val="nil"/>
              <w:right w:val="nil"/>
            </w:tcBorders>
            <w:shd w:val="clear" w:color="auto" w:fill="auto"/>
            <w:vAlign w:val="center"/>
            <w:hideMark/>
          </w:tcPr>
          <w:p w14:paraId="4B689619"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Provisions </w:t>
            </w:r>
          </w:p>
          <w:p w14:paraId="06531294"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ROU Asset Liability </w:t>
            </w:r>
          </w:p>
        </w:tc>
        <w:tc>
          <w:tcPr>
            <w:tcW w:w="825" w:type="dxa"/>
            <w:tcBorders>
              <w:top w:val="nil"/>
              <w:left w:val="nil"/>
              <w:bottom w:val="nil"/>
              <w:right w:val="nil"/>
            </w:tcBorders>
            <w:shd w:val="clear" w:color="auto" w:fill="auto"/>
            <w:vAlign w:val="center"/>
            <w:hideMark/>
          </w:tcPr>
          <w:p w14:paraId="3BFC74E8"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5F1DCA83"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28,157 </w:t>
            </w:r>
          </w:p>
          <w:p w14:paraId="14EEE274"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106,878 </w:t>
            </w:r>
          </w:p>
        </w:tc>
        <w:tc>
          <w:tcPr>
            <w:tcW w:w="1755" w:type="dxa"/>
            <w:tcBorders>
              <w:top w:val="nil"/>
              <w:left w:val="nil"/>
              <w:bottom w:val="nil"/>
              <w:right w:val="nil"/>
            </w:tcBorders>
            <w:shd w:val="clear" w:color="auto" w:fill="auto"/>
            <w:vAlign w:val="center"/>
            <w:hideMark/>
          </w:tcPr>
          <w:p w14:paraId="2B722DF8"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28,158 </w:t>
            </w:r>
          </w:p>
          <w:p w14:paraId="565A54EA"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215,409 </w:t>
            </w:r>
          </w:p>
        </w:tc>
      </w:tr>
      <w:tr w:rsidR="0064391E" w:rsidRPr="00347C06" w14:paraId="50A6FB0F" w14:textId="77777777" w:rsidTr="0064391E">
        <w:trPr>
          <w:trHeight w:val="330"/>
        </w:trPr>
        <w:tc>
          <w:tcPr>
            <w:tcW w:w="4530" w:type="dxa"/>
            <w:tcBorders>
              <w:top w:val="nil"/>
              <w:left w:val="nil"/>
              <w:bottom w:val="nil"/>
              <w:right w:val="nil"/>
            </w:tcBorders>
            <w:shd w:val="clear" w:color="auto" w:fill="auto"/>
            <w:vAlign w:val="center"/>
            <w:hideMark/>
          </w:tcPr>
          <w:p w14:paraId="4346B53A"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Employee benefit liability </w:t>
            </w:r>
          </w:p>
        </w:tc>
        <w:tc>
          <w:tcPr>
            <w:tcW w:w="825" w:type="dxa"/>
            <w:tcBorders>
              <w:top w:val="nil"/>
              <w:left w:val="nil"/>
              <w:bottom w:val="nil"/>
              <w:right w:val="nil"/>
            </w:tcBorders>
            <w:shd w:val="clear" w:color="auto" w:fill="auto"/>
            <w:vAlign w:val="center"/>
            <w:hideMark/>
          </w:tcPr>
          <w:p w14:paraId="0AA33E93"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33A45256"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1,445 </w:t>
            </w:r>
          </w:p>
        </w:tc>
        <w:tc>
          <w:tcPr>
            <w:tcW w:w="1755" w:type="dxa"/>
            <w:tcBorders>
              <w:top w:val="nil"/>
              <w:left w:val="nil"/>
              <w:bottom w:val="nil"/>
              <w:right w:val="nil"/>
            </w:tcBorders>
            <w:shd w:val="clear" w:color="auto" w:fill="auto"/>
            <w:vAlign w:val="center"/>
            <w:hideMark/>
          </w:tcPr>
          <w:p w14:paraId="41F78B47"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16,223 </w:t>
            </w:r>
          </w:p>
        </w:tc>
      </w:tr>
      <w:tr w:rsidR="0064391E" w:rsidRPr="00347C06" w14:paraId="113351F3" w14:textId="77777777" w:rsidTr="0064391E">
        <w:trPr>
          <w:trHeight w:val="330"/>
        </w:trPr>
        <w:tc>
          <w:tcPr>
            <w:tcW w:w="4530" w:type="dxa"/>
            <w:tcBorders>
              <w:top w:val="single" w:sz="6" w:space="0" w:color="auto"/>
              <w:left w:val="nil"/>
              <w:bottom w:val="single" w:sz="6" w:space="0" w:color="auto"/>
              <w:right w:val="nil"/>
            </w:tcBorders>
            <w:shd w:val="clear" w:color="auto" w:fill="auto"/>
            <w:vAlign w:val="center"/>
            <w:hideMark/>
          </w:tcPr>
          <w:p w14:paraId="30FA473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Total Non-Current Liabilities</w:t>
            </w:r>
            <w:r w:rsidRPr="000172C4">
              <w:rPr>
                <w:rFonts w:ascii="Roboto" w:eastAsia="Times New Roman" w:hAnsi="Roboto"/>
                <w:sz w:val="24"/>
                <w:szCs w:val="24"/>
                <w:lang w:eastAsia="en-GB"/>
              </w:rPr>
              <w:t> </w:t>
            </w:r>
          </w:p>
        </w:tc>
        <w:tc>
          <w:tcPr>
            <w:tcW w:w="825" w:type="dxa"/>
            <w:tcBorders>
              <w:top w:val="single" w:sz="6" w:space="0" w:color="auto"/>
              <w:left w:val="nil"/>
              <w:bottom w:val="single" w:sz="6" w:space="0" w:color="auto"/>
              <w:right w:val="nil"/>
            </w:tcBorders>
            <w:shd w:val="clear" w:color="auto" w:fill="auto"/>
            <w:vAlign w:val="center"/>
            <w:hideMark/>
          </w:tcPr>
          <w:p w14:paraId="0C8BD25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single" w:sz="6" w:space="0" w:color="auto"/>
              <w:right w:val="nil"/>
            </w:tcBorders>
            <w:shd w:val="clear" w:color="auto" w:fill="auto"/>
            <w:vAlign w:val="center"/>
            <w:hideMark/>
          </w:tcPr>
          <w:p w14:paraId="6B122681"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136,480 </w:t>
            </w:r>
          </w:p>
        </w:tc>
        <w:tc>
          <w:tcPr>
            <w:tcW w:w="1755" w:type="dxa"/>
            <w:tcBorders>
              <w:top w:val="single" w:sz="6" w:space="0" w:color="auto"/>
              <w:left w:val="nil"/>
              <w:bottom w:val="single" w:sz="6" w:space="0" w:color="auto"/>
              <w:right w:val="nil"/>
            </w:tcBorders>
            <w:shd w:val="clear" w:color="auto" w:fill="auto"/>
            <w:vAlign w:val="center"/>
            <w:hideMark/>
          </w:tcPr>
          <w:p w14:paraId="325C1235"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259,790 </w:t>
            </w:r>
          </w:p>
        </w:tc>
      </w:tr>
      <w:tr w:rsidR="0064391E" w:rsidRPr="00347C06" w14:paraId="782ECC0A" w14:textId="77777777" w:rsidTr="0064391E">
        <w:trPr>
          <w:trHeight w:val="405"/>
        </w:trPr>
        <w:tc>
          <w:tcPr>
            <w:tcW w:w="4530" w:type="dxa"/>
            <w:tcBorders>
              <w:top w:val="single" w:sz="6" w:space="0" w:color="auto"/>
              <w:left w:val="nil"/>
              <w:bottom w:val="single" w:sz="12" w:space="0" w:color="auto"/>
              <w:right w:val="nil"/>
            </w:tcBorders>
            <w:shd w:val="clear" w:color="auto" w:fill="auto"/>
            <w:vAlign w:val="center"/>
            <w:hideMark/>
          </w:tcPr>
          <w:p w14:paraId="78DB90D2"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Total Liabilities</w:t>
            </w:r>
            <w:r w:rsidRPr="000172C4">
              <w:rPr>
                <w:rFonts w:ascii="Roboto" w:eastAsia="Times New Roman" w:hAnsi="Roboto"/>
                <w:sz w:val="24"/>
                <w:szCs w:val="24"/>
                <w:lang w:eastAsia="en-GB"/>
              </w:rPr>
              <w:t> </w:t>
            </w:r>
          </w:p>
        </w:tc>
        <w:tc>
          <w:tcPr>
            <w:tcW w:w="825" w:type="dxa"/>
            <w:tcBorders>
              <w:top w:val="single" w:sz="6" w:space="0" w:color="auto"/>
              <w:left w:val="nil"/>
              <w:bottom w:val="single" w:sz="12" w:space="0" w:color="auto"/>
              <w:right w:val="nil"/>
            </w:tcBorders>
            <w:shd w:val="clear" w:color="auto" w:fill="auto"/>
            <w:vAlign w:val="center"/>
            <w:hideMark/>
          </w:tcPr>
          <w:p w14:paraId="1A4FB550"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6" w:space="0" w:color="auto"/>
              <w:left w:val="nil"/>
              <w:bottom w:val="single" w:sz="12" w:space="0" w:color="auto"/>
              <w:right w:val="nil"/>
            </w:tcBorders>
            <w:shd w:val="clear" w:color="auto" w:fill="auto"/>
            <w:vAlign w:val="center"/>
            <w:hideMark/>
          </w:tcPr>
          <w:p w14:paraId="7EEB7CA0"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1,797,417 </w:t>
            </w:r>
          </w:p>
        </w:tc>
        <w:tc>
          <w:tcPr>
            <w:tcW w:w="1755" w:type="dxa"/>
            <w:tcBorders>
              <w:top w:val="single" w:sz="6" w:space="0" w:color="auto"/>
              <w:left w:val="nil"/>
              <w:bottom w:val="single" w:sz="12" w:space="0" w:color="auto"/>
              <w:right w:val="nil"/>
            </w:tcBorders>
            <w:shd w:val="clear" w:color="auto" w:fill="auto"/>
            <w:vAlign w:val="center"/>
            <w:hideMark/>
          </w:tcPr>
          <w:p w14:paraId="2B18F9AB"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1,589,695 </w:t>
            </w:r>
          </w:p>
        </w:tc>
      </w:tr>
      <w:tr w:rsidR="0064391E" w:rsidRPr="00347C06" w14:paraId="2F5A0C59" w14:textId="77777777" w:rsidTr="0064391E">
        <w:trPr>
          <w:trHeight w:val="330"/>
        </w:trPr>
        <w:tc>
          <w:tcPr>
            <w:tcW w:w="4530" w:type="dxa"/>
            <w:tcBorders>
              <w:top w:val="single" w:sz="12" w:space="0" w:color="auto"/>
              <w:left w:val="nil"/>
              <w:bottom w:val="single" w:sz="12" w:space="0" w:color="auto"/>
              <w:right w:val="nil"/>
            </w:tcBorders>
            <w:shd w:val="clear" w:color="auto" w:fill="auto"/>
            <w:vAlign w:val="center"/>
            <w:hideMark/>
          </w:tcPr>
          <w:p w14:paraId="3656A14E"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NET ASSETS</w:t>
            </w:r>
            <w:r w:rsidRPr="000172C4">
              <w:rPr>
                <w:rFonts w:ascii="Roboto" w:eastAsia="Times New Roman" w:hAnsi="Roboto"/>
                <w:sz w:val="24"/>
                <w:szCs w:val="24"/>
                <w:lang w:eastAsia="en-GB"/>
              </w:rPr>
              <w:t> </w:t>
            </w:r>
          </w:p>
        </w:tc>
        <w:tc>
          <w:tcPr>
            <w:tcW w:w="825" w:type="dxa"/>
            <w:tcBorders>
              <w:top w:val="single" w:sz="12" w:space="0" w:color="auto"/>
              <w:left w:val="nil"/>
              <w:bottom w:val="single" w:sz="12" w:space="0" w:color="auto"/>
              <w:right w:val="nil"/>
            </w:tcBorders>
            <w:shd w:val="clear" w:color="auto" w:fill="auto"/>
            <w:vAlign w:val="center"/>
            <w:hideMark/>
          </w:tcPr>
          <w:p w14:paraId="347708F9"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12" w:space="0" w:color="auto"/>
              <w:left w:val="nil"/>
              <w:bottom w:val="single" w:sz="12" w:space="0" w:color="auto"/>
              <w:right w:val="nil"/>
            </w:tcBorders>
            <w:shd w:val="clear" w:color="auto" w:fill="auto"/>
            <w:vAlign w:val="center"/>
            <w:hideMark/>
          </w:tcPr>
          <w:p w14:paraId="55A017EA"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773,537 </w:t>
            </w:r>
          </w:p>
        </w:tc>
        <w:tc>
          <w:tcPr>
            <w:tcW w:w="1755" w:type="dxa"/>
            <w:tcBorders>
              <w:top w:val="single" w:sz="12" w:space="0" w:color="auto"/>
              <w:left w:val="nil"/>
              <w:bottom w:val="single" w:sz="12" w:space="0" w:color="auto"/>
              <w:right w:val="nil"/>
            </w:tcBorders>
            <w:shd w:val="clear" w:color="auto" w:fill="auto"/>
            <w:vAlign w:val="center"/>
            <w:hideMark/>
          </w:tcPr>
          <w:p w14:paraId="79C25594"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947,365 </w:t>
            </w:r>
          </w:p>
        </w:tc>
      </w:tr>
      <w:tr w:rsidR="0064391E" w:rsidRPr="00347C06" w14:paraId="1551AABF" w14:textId="77777777" w:rsidTr="0064391E">
        <w:trPr>
          <w:trHeight w:val="390"/>
        </w:trPr>
        <w:tc>
          <w:tcPr>
            <w:tcW w:w="4530" w:type="dxa"/>
            <w:tcBorders>
              <w:top w:val="single" w:sz="12" w:space="0" w:color="auto"/>
              <w:left w:val="nil"/>
              <w:bottom w:val="nil"/>
              <w:right w:val="nil"/>
            </w:tcBorders>
            <w:shd w:val="clear" w:color="auto" w:fill="auto"/>
            <w:vAlign w:val="center"/>
            <w:hideMark/>
          </w:tcPr>
          <w:p w14:paraId="2C98764B"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b/>
                <w:bCs/>
                <w:sz w:val="24"/>
                <w:szCs w:val="24"/>
                <w:lang w:eastAsia="en-GB"/>
              </w:rPr>
              <w:t>Equity</w:t>
            </w:r>
            <w:r w:rsidRPr="000172C4">
              <w:rPr>
                <w:rFonts w:ascii="Roboto" w:eastAsia="Times New Roman" w:hAnsi="Roboto"/>
                <w:sz w:val="24"/>
                <w:szCs w:val="24"/>
                <w:lang w:eastAsia="en-GB"/>
              </w:rPr>
              <w:t> </w:t>
            </w:r>
          </w:p>
        </w:tc>
        <w:tc>
          <w:tcPr>
            <w:tcW w:w="825" w:type="dxa"/>
            <w:tcBorders>
              <w:top w:val="single" w:sz="12" w:space="0" w:color="auto"/>
              <w:left w:val="nil"/>
              <w:bottom w:val="nil"/>
              <w:right w:val="nil"/>
            </w:tcBorders>
            <w:shd w:val="clear" w:color="auto" w:fill="auto"/>
            <w:vAlign w:val="center"/>
            <w:hideMark/>
          </w:tcPr>
          <w:p w14:paraId="6FFEEB6B"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12" w:space="0" w:color="auto"/>
              <w:left w:val="nil"/>
              <w:bottom w:val="nil"/>
              <w:right w:val="nil"/>
            </w:tcBorders>
            <w:shd w:val="clear" w:color="auto" w:fill="auto"/>
            <w:vAlign w:val="center"/>
            <w:hideMark/>
          </w:tcPr>
          <w:p w14:paraId="219A4F59"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single" w:sz="12" w:space="0" w:color="auto"/>
              <w:left w:val="nil"/>
              <w:bottom w:val="nil"/>
              <w:right w:val="nil"/>
            </w:tcBorders>
            <w:shd w:val="clear" w:color="auto" w:fill="auto"/>
            <w:vAlign w:val="center"/>
            <w:hideMark/>
          </w:tcPr>
          <w:p w14:paraId="37E2DD54"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r>
      <w:tr w:rsidR="0064391E" w:rsidRPr="00347C06" w14:paraId="0F1B4B5E" w14:textId="77777777" w:rsidTr="0064391E">
        <w:trPr>
          <w:trHeight w:val="330"/>
        </w:trPr>
        <w:tc>
          <w:tcPr>
            <w:tcW w:w="4530" w:type="dxa"/>
            <w:tcBorders>
              <w:top w:val="nil"/>
              <w:left w:val="nil"/>
              <w:bottom w:val="nil"/>
              <w:right w:val="nil"/>
            </w:tcBorders>
            <w:shd w:val="clear" w:color="auto" w:fill="auto"/>
            <w:vAlign w:val="center"/>
            <w:hideMark/>
          </w:tcPr>
          <w:p w14:paraId="791022F2" w14:textId="306D5542" w:rsidR="0064391E" w:rsidRPr="000172C4" w:rsidRDefault="0064391E" w:rsidP="004F337B">
            <w:pPr>
              <w:spacing w:line="259" w:lineRule="auto"/>
              <w:ind w:right="90"/>
              <w:rPr>
                <w:rFonts w:ascii="Roboto" w:eastAsia="Times New Roman" w:hAnsi="Roboto"/>
                <w:sz w:val="24"/>
                <w:szCs w:val="24"/>
                <w:lang w:eastAsia="en-GB"/>
              </w:rPr>
            </w:pPr>
            <w:r w:rsidRPr="000172C4">
              <w:rPr>
                <w:rFonts w:ascii="Roboto" w:eastAsia="Times New Roman" w:hAnsi="Roboto"/>
                <w:sz w:val="24"/>
                <w:szCs w:val="24"/>
                <w:lang w:eastAsia="en-GB"/>
              </w:rPr>
              <w:t xml:space="preserve">Retained </w:t>
            </w:r>
            <w:r w:rsidR="6C8BA32C" w:rsidRPr="000172C4">
              <w:rPr>
                <w:rFonts w:ascii="Roboto" w:eastAsia="Times New Roman" w:hAnsi="Roboto"/>
                <w:sz w:val="24"/>
                <w:szCs w:val="24"/>
                <w:lang w:eastAsia="en-GB"/>
              </w:rPr>
              <w:t>S</w:t>
            </w:r>
            <w:r w:rsidRPr="000172C4">
              <w:rPr>
                <w:rFonts w:ascii="Roboto" w:eastAsia="Times New Roman" w:hAnsi="Roboto"/>
                <w:sz w:val="24"/>
                <w:szCs w:val="24"/>
                <w:lang w:eastAsia="en-GB"/>
              </w:rPr>
              <w:t>urplus </w:t>
            </w:r>
          </w:p>
        </w:tc>
        <w:tc>
          <w:tcPr>
            <w:tcW w:w="825" w:type="dxa"/>
            <w:tcBorders>
              <w:top w:val="nil"/>
              <w:left w:val="nil"/>
              <w:bottom w:val="nil"/>
              <w:right w:val="nil"/>
            </w:tcBorders>
            <w:shd w:val="clear" w:color="auto" w:fill="auto"/>
            <w:vAlign w:val="center"/>
            <w:hideMark/>
          </w:tcPr>
          <w:p w14:paraId="7B199BA4"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nil"/>
              <w:right w:val="nil"/>
            </w:tcBorders>
            <w:shd w:val="clear" w:color="auto" w:fill="auto"/>
            <w:vAlign w:val="center"/>
            <w:hideMark/>
          </w:tcPr>
          <w:p w14:paraId="2074DAD7"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773,537 </w:t>
            </w:r>
          </w:p>
        </w:tc>
        <w:tc>
          <w:tcPr>
            <w:tcW w:w="1755" w:type="dxa"/>
            <w:tcBorders>
              <w:top w:val="nil"/>
              <w:left w:val="nil"/>
              <w:bottom w:val="nil"/>
              <w:right w:val="nil"/>
            </w:tcBorders>
            <w:shd w:val="clear" w:color="auto" w:fill="auto"/>
            <w:vAlign w:val="center"/>
            <w:hideMark/>
          </w:tcPr>
          <w:p w14:paraId="3DFC321D"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947,365 </w:t>
            </w:r>
          </w:p>
        </w:tc>
      </w:tr>
      <w:tr w:rsidR="0064391E" w:rsidRPr="00347C06" w14:paraId="6819A61E" w14:textId="77777777" w:rsidTr="0064391E">
        <w:trPr>
          <w:trHeight w:val="330"/>
        </w:trPr>
        <w:tc>
          <w:tcPr>
            <w:tcW w:w="4530" w:type="dxa"/>
            <w:tcBorders>
              <w:top w:val="nil"/>
              <w:left w:val="nil"/>
              <w:bottom w:val="single" w:sz="12" w:space="0" w:color="auto"/>
              <w:right w:val="nil"/>
            </w:tcBorders>
            <w:shd w:val="clear" w:color="auto" w:fill="auto"/>
            <w:vAlign w:val="center"/>
            <w:hideMark/>
          </w:tcPr>
          <w:p w14:paraId="25271DE8" w14:textId="59944F59" w:rsidR="0064391E" w:rsidRPr="000172C4" w:rsidRDefault="0064391E" w:rsidP="004F337B">
            <w:pPr>
              <w:spacing w:line="259" w:lineRule="auto"/>
              <w:ind w:right="90"/>
              <w:rPr>
                <w:rFonts w:ascii="Roboto" w:eastAsia="Times New Roman" w:hAnsi="Roboto"/>
                <w:sz w:val="24"/>
                <w:szCs w:val="24"/>
                <w:lang w:eastAsia="en-GB"/>
              </w:rPr>
            </w:pPr>
            <w:r w:rsidRPr="000172C4">
              <w:rPr>
                <w:rFonts w:ascii="Roboto" w:eastAsia="Times New Roman" w:hAnsi="Roboto"/>
                <w:b/>
                <w:bCs/>
                <w:sz w:val="24"/>
                <w:szCs w:val="24"/>
                <w:lang w:eastAsia="en-GB"/>
              </w:rPr>
              <w:t xml:space="preserve">Total </w:t>
            </w:r>
            <w:r w:rsidR="5589E3F9" w:rsidRPr="000172C4">
              <w:rPr>
                <w:rFonts w:ascii="Roboto" w:eastAsia="Times New Roman" w:hAnsi="Roboto"/>
                <w:b/>
                <w:bCs/>
                <w:sz w:val="24"/>
                <w:szCs w:val="24"/>
                <w:lang w:eastAsia="en-GB"/>
              </w:rPr>
              <w:t>E</w:t>
            </w:r>
            <w:r w:rsidRPr="000172C4">
              <w:rPr>
                <w:rFonts w:ascii="Roboto" w:eastAsia="Times New Roman" w:hAnsi="Roboto"/>
                <w:b/>
                <w:bCs/>
                <w:sz w:val="24"/>
                <w:szCs w:val="24"/>
                <w:lang w:eastAsia="en-GB"/>
              </w:rPr>
              <w:t>quity</w:t>
            </w:r>
            <w:r w:rsidRPr="000172C4">
              <w:rPr>
                <w:rFonts w:ascii="Roboto" w:eastAsia="Times New Roman" w:hAnsi="Roboto"/>
                <w:sz w:val="24"/>
                <w:szCs w:val="24"/>
                <w:lang w:eastAsia="en-GB"/>
              </w:rPr>
              <w:t> </w:t>
            </w:r>
          </w:p>
        </w:tc>
        <w:tc>
          <w:tcPr>
            <w:tcW w:w="825" w:type="dxa"/>
            <w:tcBorders>
              <w:top w:val="nil"/>
              <w:left w:val="nil"/>
              <w:bottom w:val="single" w:sz="12" w:space="0" w:color="auto"/>
              <w:right w:val="nil"/>
            </w:tcBorders>
            <w:shd w:val="clear" w:color="auto" w:fill="auto"/>
            <w:vAlign w:val="center"/>
            <w:hideMark/>
          </w:tcPr>
          <w:p w14:paraId="68B30F11" w14:textId="77777777" w:rsidR="0064391E" w:rsidRPr="000172C4" w:rsidRDefault="0064391E" w:rsidP="0064391E">
            <w:pPr>
              <w:ind w:right="90"/>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 </w:t>
            </w:r>
          </w:p>
        </w:tc>
        <w:tc>
          <w:tcPr>
            <w:tcW w:w="1755" w:type="dxa"/>
            <w:tcBorders>
              <w:top w:val="nil"/>
              <w:left w:val="nil"/>
              <w:bottom w:val="single" w:sz="12" w:space="0" w:color="auto"/>
              <w:right w:val="nil"/>
            </w:tcBorders>
            <w:shd w:val="clear" w:color="auto" w:fill="auto"/>
            <w:vAlign w:val="center"/>
            <w:hideMark/>
          </w:tcPr>
          <w:p w14:paraId="3855EB73" w14:textId="77777777" w:rsidR="0064391E" w:rsidRPr="000172C4"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773,537 </w:t>
            </w:r>
          </w:p>
        </w:tc>
        <w:tc>
          <w:tcPr>
            <w:tcW w:w="1755" w:type="dxa"/>
            <w:tcBorders>
              <w:top w:val="nil"/>
              <w:left w:val="nil"/>
              <w:bottom w:val="single" w:sz="12" w:space="0" w:color="auto"/>
              <w:right w:val="nil"/>
            </w:tcBorders>
            <w:shd w:val="clear" w:color="auto" w:fill="auto"/>
            <w:vAlign w:val="center"/>
            <w:hideMark/>
          </w:tcPr>
          <w:p w14:paraId="5336604F" w14:textId="77777777" w:rsidR="0064391E" w:rsidRPr="00347C06" w:rsidRDefault="0064391E" w:rsidP="0064391E">
            <w:pPr>
              <w:ind w:right="90"/>
              <w:jc w:val="right"/>
              <w:textAlignment w:val="baseline"/>
              <w:rPr>
                <w:rFonts w:ascii="Roboto" w:eastAsia="Times New Roman" w:hAnsi="Roboto"/>
                <w:sz w:val="24"/>
                <w:szCs w:val="24"/>
                <w:lang w:eastAsia="en-GB"/>
              </w:rPr>
            </w:pPr>
            <w:r w:rsidRPr="000172C4">
              <w:rPr>
                <w:rFonts w:ascii="Roboto" w:eastAsia="Times New Roman" w:hAnsi="Roboto"/>
                <w:sz w:val="24"/>
                <w:szCs w:val="24"/>
                <w:lang w:eastAsia="en-GB"/>
              </w:rPr>
              <w:t>947,365</w:t>
            </w:r>
            <w:r w:rsidRPr="00347C06">
              <w:rPr>
                <w:rFonts w:ascii="Roboto" w:eastAsia="Times New Roman" w:hAnsi="Roboto"/>
                <w:sz w:val="24"/>
                <w:szCs w:val="24"/>
                <w:lang w:eastAsia="en-GB"/>
              </w:rPr>
              <w:t> </w:t>
            </w:r>
          </w:p>
        </w:tc>
      </w:tr>
    </w:tbl>
    <w:p w14:paraId="3B06AA8F" w14:textId="77777777" w:rsidR="0064391E" w:rsidRPr="00347C06" w:rsidRDefault="0064391E" w:rsidP="0064391E">
      <w:pPr>
        <w:jc w:val="both"/>
        <w:textAlignment w:val="baseline"/>
        <w:rPr>
          <w:rFonts w:ascii="Segoe UI" w:eastAsia="Times New Roman" w:hAnsi="Segoe UI" w:cs="Segoe UI"/>
          <w:b/>
          <w:bCs/>
          <w:sz w:val="18"/>
          <w:szCs w:val="18"/>
          <w:lang w:eastAsia="en-GB"/>
        </w:rPr>
      </w:pPr>
      <w:r w:rsidRPr="00347C06">
        <w:rPr>
          <w:rFonts w:ascii="Arial Narrow" w:eastAsia="Times New Roman" w:hAnsi="Arial Narrow" w:cs="Segoe UI"/>
          <w:b/>
          <w:bCs/>
          <w:lang w:eastAsia="en-GB"/>
        </w:rPr>
        <w:t> </w:t>
      </w:r>
    </w:p>
    <w:p w14:paraId="27FF10AD" w14:textId="2BFCB6D6" w:rsidR="00EA65AA" w:rsidRPr="00676D58" w:rsidRDefault="00EA65AA" w:rsidP="00BB16AA">
      <w:pPr>
        <w:pStyle w:val="Heading3"/>
      </w:pPr>
      <w:bookmarkStart w:id="29" w:name="_Toc237075423"/>
      <w:r w:rsidRPr="00676D58">
        <w:t xml:space="preserve">Statement of </w:t>
      </w:r>
      <w:bookmarkEnd w:id="29"/>
      <w:r w:rsidRPr="00676D58">
        <w:t>Changes in Equity</w:t>
      </w:r>
    </w:p>
    <w:p w14:paraId="7F2F8BBE" w14:textId="77777777" w:rsidR="00EA65AA" w:rsidRPr="00BB16AA" w:rsidRDefault="00EA65AA" w:rsidP="00EA65AA">
      <w:pPr>
        <w:rPr>
          <w:rFonts w:ascii="Roboto" w:hAnsi="Roboto"/>
          <w:b/>
          <w:color w:val="595959" w:themeColor="text1" w:themeTint="A6"/>
        </w:rPr>
      </w:pPr>
      <w:bookmarkStart w:id="30" w:name="_Toc205972942"/>
      <w:r w:rsidRPr="00BB16AA">
        <w:rPr>
          <w:rFonts w:ascii="Roboto" w:hAnsi="Roboto"/>
          <w:b/>
          <w:color w:val="595959" w:themeColor="text1" w:themeTint="A6"/>
        </w:rPr>
        <w:t>For the year ended 30 June 20</w:t>
      </w:r>
      <w:bookmarkEnd w:id="30"/>
      <w:r w:rsidRPr="00BB16AA">
        <w:rPr>
          <w:rFonts w:ascii="Roboto" w:hAnsi="Roboto"/>
          <w:b/>
          <w:color w:val="595959" w:themeColor="text1" w:themeTint="A6"/>
        </w:rPr>
        <w:t>23</w:t>
      </w:r>
    </w:p>
    <w:p w14:paraId="5E11027D" w14:textId="77777777" w:rsidR="00EA65AA" w:rsidRPr="00BB16AA" w:rsidRDefault="00EA65AA" w:rsidP="00EA65AA">
      <w:pPr>
        <w:rPr>
          <w:rFonts w:ascii="Roboto" w:hAnsi="Roboto"/>
        </w:rPr>
      </w:pPr>
    </w:p>
    <w:tbl>
      <w:tblPr>
        <w:tblW w:w="5000" w:type="pct"/>
        <w:tblCellMar>
          <w:top w:w="51" w:type="dxa"/>
          <w:left w:w="107" w:type="dxa"/>
          <w:bottom w:w="51" w:type="dxa"/>
          <w:right w:w="107" w:type="dxa"/>
        </w:tblCellMar>
        <w:tblLook w:val="0000" w:firstRow="0" w:lastRow="0" w:firstColumn="0" w:lastColumn="0" w:noHBand="0" w:noVBand="0"/>
      </w:tblPr>
      <w:tblGrid>
        <w:gridCol w:w="5618"/>
        <w:gridCol w:w="1569"/>
        <w:gridCol w:w="314"/>
        <w:gridCol w:w="1569"/>
      </w:tblGrid>
      <w:tr w:rsidR="00EA65AA" w:rsidRPr="00347C06" w14:paraId="63C472ED" w14:textId="77777777" w:rsidTr="00B343E4">
        <w:tc>
          <w:tcPr>
            <w:tcW w:w="3097" w:type="pct"/>
          </w:tcPr>
          <w:p w14:paraId="4D996906" w14:textId="77777777" w:rsidR="00EA65AA" w:rsidRPr="00BB16AA" w:rsidRDefault="00EA65AA" w:rsidP="00B343E4">
            <w:pPr>
              <w:ind w:firstLineChars="300" w:firstLine="660"/>
              <w:rPr>
                <w:rFonts w:ascii="Roboto" w:hAnsi="Roboto" w:cs="Arial"/>
              </w:rPr>
            </w:pPr>
          </w:p>
        </w:tc>
        <w:tc>
          <w:tcPr>
            <w:tcW w:w="865" w:type="pct"/>
          </w:tcPr>
          <w:p w14:paraId="115EEF70" w14:textId="77777777" w:rsidR="00EA65AA" w:rsidRPr="00BB16AA" w:rsidRDefault="00EA65AA" w:rsidP="00B343E4">
            <w:pPr>
              <w:jc w:val="center"/>
              <w:rPr>
                <w:rFonts w:ascii="Roboto" w:hAnsi="Roboto" w:cs="Arial"/>
                <w:b/>
                <w:bCs/>
              </w:rPr>
            </w:pPr>
            <w:r w:rsidRPr="00BB16AA">
              <w:rPr>
                <w:rFonts w:ascii="Roboto" w:hAnsi="Roboto" w:cs="Arial"/>
                <w:b/>
                <w:bCs/>
              </w:rPr>
              <w:t xml:space="preserve">                 2023</w:t>
            </w:r>
          </w:p>
          <w:p w14:paraId="02145084" w14:textId="77777777" w:rsidR="00EA65AA" w:rsidRPr="00BB16AA" w:rsidRDefault="00EA65AA" w:rsidP="00B343E4">
            <w:pPr>
              <w:jc w:val="center"/>
              <w:rPr>
                <w:rFonts w:ascii="Roboto" w:hAnsi="Roboto" w:cs="Arial"/>
                <w:b/>
                <w:bCs/>
              </w:rPr>
            </w:pPr>
            <w:r w:rsidRPr="00BB16AA">
              <w:rPr>
                <w:rFonts w:ascii="Roboto" w:hAnsi="Roboto" w:cs="Arial"/>
                <w:b/>
                <w:bCs/>
              </w:rPr>
              <w:t xml:space="preserve">                       $</w:t>
            </w:r>
          </w:p>
        </w:tc>
        <w:tc>
          <w:tcPr>
            <w:tcW w:w="173" w:type="pct"/>
          </w:tcPr>
          <w:p w14:paraId="60618D9A" w14:textId="77777777" w:rsidR="00EA65AA" w:rsidRPr="00BB16AA" w:rsidRDefault="00EA65AA" w:rsidP="00B343E4">
            <w:pPr>
              <w:jc w:val="right"/>
              <w:rPr>
                <w:rFonts w:ascii="Roboto" w:hAnsi="Roboto" w:cs="Arial"/>
                <w:b/>
                <w:bCs/>
              </w:rPr>
            </w:pPr>
          </w:p>
        </w:tc>
        <w:tc>
          <w:tcPr>
            <w:tcW w:w="865" w:type="pct"/>
          </w:tcPr>
          <w:p w14:paraId="198228E3" w14:textId="77777777" w:rsidR="00EA65AA" w:rsidRPr="00BB16AA" w:rsidRDefault="00EA65AA" w:rsidP="00B343E4">
            <w:pPr>
              <w:jc w:val="center"/>
              <w:rPr>
                <w:rFonts w:ascii="Roboto" w:hAnsi="Roboto" w:cs="Arial"/>
                <w:b/>
                <w:bCs/>
              </w:rPr>
            </w:pPr>
            <w:r w:rsidRPr="00BB16AA">
              <w:rPr>
                <w:rFonts w:ascii="Roboto" w:hAnsi="Roboto" w:cs="Arial"/>
                <w:b/>
                <w:bCs/>
              </w:rPr>
              <w:t xml:space="preserve">                 2022</w:t>
            </w:r>
          </w:p>
          <w:p w14:paraId="31675213" w14:textId="77777777" w:rsidR="00EA65AA" w:rsidRPr="00BB16AA" w:rsidRDefault="00EA65AA" w:rsidP="00B343E4">
            <w:pPr>
              <w:jc w:val="center"/>
              <w:rPr>
                <w:rFonts w:ascii="Roboto" w:hAnsi="Roboto" w:cs="Arial"/>
                <w:b/>
                <w:bCs/>
              </w:rPr>
            </w:pPr>
            <w:r w:rsidRPr="00BB16AA">
              <w:rPr>
                <w:rFonts w:ascii="Roboto" w:hAnsi="Roboto" w:cs="Arial"/>
                <w:b/>
                <w:bCs/>
              </w:rPr>
              <w:t xml:space="preserve">                       $</w:t>
            </w:r>
          </w:p>
        </w:tc>
      </w:tr>
      <w:tr w:rsidR="00EA65AA" w:rsidRPr="00347C06" w14:paraId="04213476" w14:textId="77777777" w:rsidTr="00B343E4">
        <w:tc>
          <w:tcPr>
            <w:tcW w:w="3097" w:type="pct"/>
          </w:tcPr>
          <w:p w14:paraId="0279C7A4" w14:textId="77777777" w:rsidR="00EA65AA" w:rsidRPr="00BB16AA" w:rsidRDefault="00EA65AA" w:rsidP="00B343E4">
            <w:pPr>
              <w:ind w:firstLineChars="300" w:firstLine="673"/>
              <w:rPr>
                <w:rFonts w:ascii="Roboto" w:hAnsi="Roboto" w:cs="Arial"/>
                <w:b/>
                <w:bCs/>
              </w:rPr>
            </w:pPr>
          </w:p>
        </w:tc>
        <w:tc>
          <w:tcPr>
            <w:tcW w:w="865" w:type="pct"/>
          </w:tcPr>
          <w:p w14:paraId="14EC9461" w14:textId="77777777" w:rsidR="00EA65AA" w:rsidRPr="00BB16AA" w:rsidRDefault="00EA65AA" w:rsidP="00B343E4">
            <w:pPr>
              <w:jc w:val="center"/>
              <w:rPr>
                <w:rFonts w:ascii="Roboto" w:hAnsi="Roboto" w:cs="Arial"/>
                <w:b/>
                <w:bCs/>
              </w:rPr>
            </w:pPr>
          </w:p>
        </w:tc>
        <w:tc>
          <w:tcPr>
            <w:tcW w:w="173" w:type="pct"/>
          </w:tcPr>
          <w:p w14:paraId="530510C0" w14:textId="77777777" w:rsidR="00EA65AA" w:rsidRPr="00BB16AA" w:rsidRDefault="00EA65AA" w:rsidP="00B343E4">
            <w:pPr>
              <w:jc w:val="center"/>
              <w:rPr>
                <w:rFonts w:ascii="Roboto" w:hAnsi="Roboto" w:cs="Arial"/>
                <w:b/>
                <w:bCs/>
              </w:rPr>
            </w:pPr>
          </w:p>
        </w:tc>
        <w:tc>
          <w:tcPr>
            <w:tcW w:w="865" w:type="pct"/>
          </w:tcPr>
          <w:p w14:paraId="0460797C" w14:textId="77777777" w:rsidR="00EA65AA" w:rsidRPr="00BB16AA" w:rsidRDefault="00EA65AA" w:rsidP="00B343E4">
            <w:pPr>
              <w:jc w:val="center"/>
              <w:rPr>
                <w:rFonts w:ascii="Roboto" w:hAnsi="Roboto" w:cs="Arial"/>
                <w:b/>
                <w:bCs/>
              </w:rPr>
            </w:pPr>
          </w:p>
        </w:tc>
      </w:tr>
      <w:tr w:rsidR="00EA65AA" w:rsidRPr="00347C06" w14:paraId="380EB261" w14:textId="77777777" w:rsidTr="00B343E4">
        <w:tc>
          <w:tcPr>
            <w:tcW w:w="3097" w:type="pct"/>
          </w:tcPr>
          <w:p w14:paraId="08E63F01" w14:textId="77777777" w:rsidR="00EA65AA" w:rsidRPr="00BB16AA" w:rsidRDefault="00EA65AA" w:rsidP="00B343E4">
            <w:pPr>
              <w:rPr>
                <w:rFonts w:ascii="Roboto" w:hAnsi="Roboto" w:cs="Arial"/>
                <w:b/>
                <w:bCs/>
              </w:rPr>
            </w:pPr>
            <w:r w:rsidRPr="00BB16AA">
              <w:rPr>
                <w:rFonts w:ascii="Roboto" w:hAnsi="Roboto" w:cs="Arial"/>
                <w:b/>
                <w:bCs/>
              </w:rPr>
              <w:t>Total Equity at the beginning of the financial year</w:t>
            </w:r>
          </w:p>
        </w:tc>
        <w:tc>
          <w:tcPr>
            <w:tcW w:w="865" w:type="pct"/>
          </w:tcPr>
          <w:p w14:paraId="040BBC52" w14:textId="77777777" w:rsidR="00EA65AA" w:rsidRPr="00BB16AA" w:rsidRDefault="00EA65AA" w:rsidP="00B343E4">
            <w:pPr>
              <w:jc w:val="right"/>
              <w:rPr>
                <w:rFonts w:ascii="Roboto" w:hAnsi="Roboto" w:cs="Arial"/>
              </w:rPr>
            </w:pPr>
            <w:r w:rsidRPr="00BB16AA">
              <w:rPr>
                <w:rFonts w:ascii="Roboto" w:hAnsi="Roboto" w:cs="Arial"/>
              </w:rPr>
              <w:t>947,365</w:t>
            </w:r>
          </w:p>
        </w:tc>
        <w:tc>
          <w:tcPr>
            <w:tcW w:w="173" w:type="pct"/>
          </w:tcPr>
          <w:p w14:paraId="514436AF" w14:textId="77777777" w:rsidR="00EA65AA" w:rsidRPr="00BB16AA" w:rsidRDefault="00EA65AA" w:rsidP="00B343E4">
            <w:pPr>
              <w:jc w:val="right"/>
              <w:rPr>
                <w:rFonts w:ascii="Roboto" w:hAnsi="Roboto" w:cs="Arial"/>
              </w:rPr>
            </w:pPr>
          </w:p>
        </w:tc>
        <w:tc>
          <w:tcPr>
            <w:tcW w:w="865" w:type="pct"/>
          </w:tcPr>
          <w:p w14:paraId="40F2A773" w14:textId="77777777" w:rsidR="00EA65AA" w:rsidRPr="00BB16AA" w:rsidRDefault="00EA65AA" w:rsidP="00B343E4">
            <w:pPr>
              <w:jc w:val="right"/>
              <w:rPr>
                <w:rFonts w:ascii="Roboto" w:hAnsi="Roboto" w:cs="Arial"/>
              </w:rPr>
            </w:pPr>
            <w:r w:rsidRPr="00BB16AA">
              <w:rPr>
                <w:rFonts w:ascii="Roboto" w:hAnsi="Roboto" w:cs="Arial"/>
              </w:rPr>
              <w:t>818,783</w:t>
            </w:r>
          </w:p>
        </w:tc>
      </w:tr>
      <w:tr w:rsidR="00EA65AA" w:rsidRPr="00347C06" w14:paraId="65F6A70D" w14:textId="77777777" w:rsidTr="00B343E4">
        <w:tc>
          <w:tcPr>
            <w:tcW w:w="3097" w:type="pct"/>
          </w:tcPr>
          <w:p w14:paraId="26DE17A5" w14:textId="77777777" w:rsidR="00EA65AA" w:rsidRPr="00BB16AA" w:rsidRDefault="00EA65AA" w:rsidP="00B343E4">
            <w:pPr>
              <w:rPr>
                <w:rFonts w:ascii="Roboto" w:hAnsi="Roboto" w:cs="Arial"/>
              </w:rPr>
            </w:pPr>
            <w:r w:rsidRPr="00BB16AA">
              <w:rPr>
                <w:rFonts w:ascii="Roboto" w:hAnsi="Roboto" w:cs="Arial"/>
              </w:rPr>
              <w:t>Total comprehensive income for the year</w:t>
            </w:r>
          </w:p>
        </w:tc>
        <w:tc>
          <w:tcPr>
            <w:tcW w:w="865" w:type="pct"/>
            <w:tcBorders>
              <w:bottom w:val="single" w:sz="4" w:space="0" w:color="auto"/>
            </w:tcBorders>
          </w:tcPr>
          <w:p w14:paraId="313DD7B4" w14:textId="77777777" w:rsidR="00EA65AA" w:rsidRPr="00BB16AA" w:rsidRDefault="00EA65AA" w:rsidP="00B343E4">
            <w:pPr>
              <w:jc w:val="right"/>
              <w:rPr>
                <w:rFonts w:ascii="Roboto" w:hAnsi="Roboto" w:cs="Arial"/>
              </w:rPr>
            </w:pPr>
            <w:r w:rsidRPr="00BB16AA">
              <w:rPr>
                <w:rFonts w:ascii="Roboto" w:hAnsi="Roboto" w:cs="Arial"/>
              </w:rPr>
              <w:t>(173,828)</w:t>
            </w:r>
          </w:p>
        </w:tc>
        <w:tc>
          <w:tcPr>
            <w:tcW w:w="173" w:type="pct"/>
          </w:tcPr>
          <w:p w14:paraId="2C88E829" w14:textId="77777777" w:rsidR="00EA65AA" w:rsidRPr="00BB16AA" w:rsidRDefault="00EA65AA" w:rsidP="00B343E4">
            <w:pPr>
              <w:jc w:val="right"/>
              <w:rPr>
                <w:rFonts w:ascii="Roboto" w:hAnsi="Roboto" w:cs="Arial"/>
              </w:rPr>
            </w:pPr>
          </w:p>
        </w:tc>
        <w:tc>
          <w:tcPr>
            <w:tcW w:w="865" w:type="pct"/>
            <w:tcBorders>
              <w:bottom w:val="single" w:sz="4" w:space="0" w:color="auto"/>
            </w:tcBorders>
          </w:tcPr>
          <w:p w14:paraId="1B3F4995" w14:textId="77777777" w:rsidR="00EA65AA" w:rsidRPr="00BB16AA" w:rsidRDefault="00EA65AA" w:rsidP="00B343E4">
            <w:pPr>
              <w:jc w:val="right"/>
              <w:rPr>
                <w:rFonts w:ascii="Roboto" w:hAnsi="Roboto" w:cs="Arial"/>
              </w:rPr>
            </w:pPr>
            <w:r w:rsidRPr="00BB16AA">
              <w:rPr>
                <w:rFonts w:ascii="Roboto" w:hAnsi="Roboto" w:cs="Arial"/>
              </w:rPr>
              <w:t>128,582</w:t>
            </w:r>
          </w:p>
        </w:tc>
      </w:tr>
      <w:tr w:rsidR="00EA65AA" w:rsidRPr="00347C06" w14:paraId="53B7D88A" w14:textId="77777777" w:rsidTr="00B343E4">
        <w:tc>
          <w:tcPr>
            <w:tcW w:w="3097" w:type="pct"/>
          </w:tcPr>
          <w:p w14:paraId="42739A54" w14:textId="77777777" w:rsidR="00EA65AA" w:rsidRPr="00BB16AA" w:rsidRDefault="00EA65AA" w:rsidP="00B343E4">
            <w:pPr>
              <w:rPr>
                <w:rFonts w:ascii="Roboto" w:hAnsi="Roboto" w:cs="Arial"/>
                <w:b/>
                <w:bCs/>
              </w:rPr>
            </w:pPr>
          </w:p>
          <w:p w14:paraId="67F464FA" w14:textId="77777777" w:rsidR="00EA65AA" w:rsidRPr="00BB16AA" w:rsidRDefault="00EA65AA" w:rsidP="00B343E4">
            <w:pPr>
              <w:rPr>
                <w:rFonts w:ascii="Roboto" w:hAnsi="Roboto" w:cs="Arial"/>
                <w:b/>
                <w:bCs/>
              </w:rPr>
            </w:pPr>
            <w:r w:rsidRPr="00BB16AA">
              <w:rPr>
                <w:rFonts w:ascii="Roboto" w:hAnsi="Roboto" w:cs="Arial"/>
                <w:b/>
                <w:bCs/>
              </w:rPr>
              <w:t xml:space="preserve">Total Equity at the end of the financial year </w:t>
            </w:r>
          </w:p>
        </w:tc>
        <w:tc>
          <w:tcPr>
            <w:tcW w:w="865" w:type="pct"/>
            <w:tcBorders>
              <w:bottom w:val="double" w:sz="4" w:space="0" w:color="auto"/>
            </w:tcBorders>
          </w:tcPr>
          <w:p w14:paraId="25D2AA35" w14:textId="77777777" w:rsidR="00EA65AA" w:rsidRPr="00BB16AA" w:rsidRDefault="00EA65AA" w:rsidP="00B343E4">
            <w:pPr>
              <w:jc w:val="right"/>
              <w:rPr>
                <w:rFonts w:ascii="Roboto" w:hAnsi="Roboto" w:cs="Arial"/>
              </w:rPr>
            </w:pPr>
          </w:p>
          <w:p w14:paraId="1DD86F80" w14:textId="77777777" w:rsidR="00EA65AA" w:rsidRPr="00BB16AA" w:rsidRDefault="00EA65AA" w:rsidP="00B343E4">
            <w:pPr>
              <w:jc w:val="right"/>
              <w:rPr>
                <w:rFonts w:ascii="Roboto" w:hAnsi="Roboto" w:cs="Arial"/>
              </w:rPr>
            </w:pPr>
            <w:r w:rsidRPr="00BB16AA">
              <w:rPr>
                <w:rFonts w:ascii="Roboto" w:hAnsi="Roboto" w:cs="Arial"/>
              </w:rPr>
              <w:t>773,537</w:t>
            </w:r>
          </w:p>
        </w:tc>
        <w:tc>
          <w:tcPr>
            <w:tcW w:w="173" w:type="pct"/>
            <w:vAlign w:val="center"/>
          </w:tcPr>
          <w:p w14:paraId="133A367A" w14:textId="77777777" w:rsidR="00EA65AA" w:rsidRPr="00BB16AA" w:rsidRDefault="00EA65AA" w:rsidP="00B343E4">
            <w:pPr>
              <w:rPr>
                <w:rFonts w:ascii="Roboto" w:hAnsi="Roboto" w:cs="Arial"/>
              </w:rPr>
            </w:pPr>
          </w:p>
        </w:tc>
        <w:tc>
          <w:tcPr>
            <w:tcW w:w="865" w:type="pct"/>
            <w:tcBorders>
              <w:bottom w:val="double" w:sz="4" w:space="0" w:color="auto"/>
            </w:tcBorders>
          </w:tcPr>
          <w:p w14:paraId="3B48A9E8" w14:textId="77777777" w:rsidR="00EA65AA" w:rsidRPr="00BB16AA" w:rsidRDefault="00EA65AA" w:rsidP="00B343E4">
            <w:pPr>
              <w:jc w:val="right"/>
              <w:rPr>
                <w:rFonts w:ascii="Roboto" w:hAnsi="Roboto" w:cs="Arial"/>
              </w:rPr>
            </w:pPr>
          </w:p>
          <w:p w14:paraId="6DAAFCF9" w14:textId="77777777" w:rsidR="00EA65AA" w:rsidRPr="00BB16AA" w:rsidRDefault="00EA65AA" w:rsidP="00B343E4">
            <w:pPr>
              <w:jc w:val="right"/>
              <w:rPr>
                <w:rFonts w:ascii="Roboto" w:hAnsi="Roboto" w:cs="Arial"/>
              </w:rPr>
            </w:pPr>
            <w:r w:rsidRPr="00BB16AA">
              <w:rPr>
                <w:rFonts w:ascii="Roboto" w:hAnsi="Roboto" w:cs="Arial"/>
              </w:rPr>
              <w:t>947,365</w:t>
            </w:r>
          </w:p>
        </w:tc>
      </w:tr>
      <w:tr w:rsidR="00EA65AA" w:rsidRPr="00347C06" w14:paraId="1A689C42" w14:textId="77777777" w:rsidTr="00B343E4">
        <w:tc>
          <w:tcPr>
            <w:tcW w:w="3097" w:type="pct"/>
            <w:vAlign w:val="center"/>
          </w:tcPr>
          <w:p w14:paraId="4EFAF82E" w14:textId="77777777" w:rsidR="00EA65AA" w:rsidRPr="00BB16AA" w:rsidRDefault="00EA65AA" w:rsidP="00B343E4">
            <w:pPr>
              <w:rPr>
                <w:rFonts w:ascii="Roboto" w:hAnsi="Roboto" w:cs="Arial"/>
                <w:b/>
                <w:bCs/>
              </w:rPr>
            </w:pPr>
          </w:p>
        </w:tc>
        <w:tc>
          <w:tcPr>
            <w:tcW w:w="865" w:type="pct"/>
            <w:tcBorders>
              <w:top w:val="double" w:sz="4" w:space="0" w:color="auto"/>
            </w:tcBorders>
          </w:tcPr>
          <w:p w14:paraId="0D0FD295" w14:textId="77777777" w:rsidR="00EA65AA" w:rsidRPr="00BB16AA" w:rsidRDefault="00EA65AA" w:rsidP="00B343E4">
            <w:pPr>
              <w:rPr>
                <w:rFonts w:ascii="Roboto" w:hAnsi="Roboto" w:cs="Arial"/>
              </w:rPr>
            </w:pPr>
          </w:p>
        </w:tc>
        <w:tc>
          <w:tcPr>
            <w:tcW w:w="173" w:type="pct"/>
            <w:vAlign w:val="center"/>
          </w:tcPr>
          <w:p w14:paraId="330E57C0" w14:textId="77777777" w:rsidR="00EA65AA" w:rsidRPr="00BB16AA" w:rsidRDefault="00EA65AA" w:rsidP="00B343E4">
            <w:pPr>
              <w:rPr>
                <w:rFonts w:ascii="Roboto" w:hAnsi="Roboto" w:cs="Arial"/>
              </w:rPr>
            </w:pPr>
          </w:p>
        </w:tc>
        <w:tc>
          <w:tcPr>
            <w:tcW w:w="865" w:type="pct"/>
            <w:tcBorders>
              <w:top w:val="double" w:sz="4" w:space="0" w:color="auto"/>
            </w:tcBorders>
          </w:tcPr>
          <w:p w14:paraId="48492E60" w14:textId="77777777" w:rsidR="00EA65AA" w:rsidRPr="00BB16AA" w:rsidRDefault="00EA65AA" w:rsidP="00B343E4">
            <w:pPr>
              <w:jc w:val="center"/>
              <w:rPr>
                <w:rFonts w:ascii="Roboto" w:hAnsi="Roboto" w:cs="Arial"/>
                <w:b/>
                <w:bCs/>
              </w:rPr>
            </w:pPr>
            <w:r w:rsidRPr="00BB16AA">
              <w:rPr>
                <w:rFonts w:ascii="Roboto" w:hAnsi="Roboto" w:cs="Arial"/>
                <w:b/>
                <w:bCs/>
              </w:rPr>
              <w:t xml:space="preserve">                 </w:t>
            </w:r>
          </w:p>
          <w:p w14:paraId="3A84F99C" w14:textId="77777777" w:rsidR="00EA65AA" w:rsidRPr="00BB16AA" w:rsidRDefault="00EA65AA" w:rsidP="00B343E4">
            <w:pPr>
              <w:jc w:val="center"/>
              <w:rPr>
                <w:rFonts w:ascii="Roboto" w:hAnsi="Roboto" w:cs="Arial"/>
                <w:b/>
                <w:bCs/>
              </w:rPr>
            </w:pPr>
          </w:p>
        </w:tc>
      </w:tr>
    </w:tbl>
    <w:p w14:paraId="3A3F4780" w14:textId="77777777" w:rsidR="00EA65AA" w:rsidRPr="00347C06" w:rsidRDefault="00EA65AA" w:rsidP="00EA65AA">
      <w:pPr>
        <w:pStyle w:val="HeaderTOC"/>
        <w:rPr>
          <w:sz w:val="26"/>
          <w:szCs w:val="22"/>
          <w:lang w:val="en-AU"/>
        </w:rPr>
      </w:pPr>
    </w:p>
    <w:p w14:paraId="28A6C3D5" w14:textId="77777777" w:rsidR="00EA65AA" w:rsidRPr="00347C06" w:rsidRDefault="00EA65AA" w:rsidP="00EA65AA">
      <w:pPr>
        <w:pStyle w:val="HeaderTOC"/>
        <w:rPr>
          <w:sz w:val="26"/>
          <w:szCs w:val="22"/>
          <w:lang w:val="en-AU"/>
        </w:rPr>
        <w:sectPr w:rsidR="00EA65AA" w:rsidRPr="00347C06" w:rsidSect="0062376E">
          <w:headerReference w:type="default" r:id="rId26"/>
          <w:footerReference w:type="default" r:id="rId27"/>
          <w:headerReference w:type="first" r:id="rId28"/>
          <w:pgSz w:w="11906" w:h="16838"/>
          <w:pgMar w:top="2268" w:right="1418" w:bottom="851" w:left="1418" w:header="709" w:footer="510" w:gutter="0"/>
          <w:cols w:space="708"/>
          <w:titlePg/>
          <w:docGrid w:linePitch="360"/>
        </w:sectPr>
      </w:pPr>
    </w:p>
    <w:p w14:paraId="20B37D0D" w14:textId="77777777" w:rsidR="00EA65AA" w:rsidRPr="00676D58" w:rsidRDefault="00EA65AA" w:rsidP="00BB16AA">
      <w:pPr>
        <w:pStyle w:val="Heading3"/>
      </w:pPr>
      <w:bookmarkStart w:id="31" w:name="_Toc237075424"/>
      <w:r w:rsidRPr="00676D58">
        <w:t>Statement of Cash Flow</w:t>
      </w:r>
      <w:bookmarkEnd w:id="31"/>
    </w:p>
    <w:p w14:paraId="20D117D1" w14:textId="77777777" w:rsidR="00EA65AA" w:rsidRPr="00BB16AA" w:rsidRDefault="00EA65AA" w:rsidP="00EA65AA">
      <w:pPr>
        <w:rPr>
          <w:rFonts w:ascii="Roboto" w:hAnsi="Roboto"/>
          <w:color w:val="595959" w:themeColor="text1" w:themeTint="A6"/>
        </w:rPr>
      </w:pPr>
    </w:p>
    <w:p w14:paraId="108B7A54" w14:textId="77777777" w:rsidR="00EA65AA" w:rsidRPr="00BB16AA" w:rsidRDefault="00EA65AA" w:rsidP="00EA65AA">
      <w:pPr>
        <w:rPr>
          <w:rFonts w:ascii="Roboto" w:hAnsi="Roboto"/>
          <w:b/>
          <w:color w:val="595959" w:themeColor="text1" w:themeTint="A6"/>
        </w:rPr>
      </w:pPr>
      <w:r w:rsidRPr="00BB16AA">
        <w:rPr>
          <w:rFonts w:ascii="Roboto" w:hAnsi="Roboto"/>
          <w:b/>
          <w:color w:val="595959" w:themeColor="text1" w:themeTint="A6"/>
        </w:rPr>
        <w:t>For the year ended 30 June 2023</w:t>
      </w:r>
    </w:p>
    <w:p w14:paraId="51E0B458" w14:textId="77777777" w:rsidR="00EA65AA" w:rsidRPr="00BB16AA" w:rsidRDefault="00EA65AA" w:rsidP="00EA65AA">
      <w:pPr>
        <w:rPr>
          <w:rFonts w:ascii="Roboto" w:hAnsi="Roboto"/>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6"/>
        <w:gridCol w:w="809"/>
        <w:gridCol w:w="1531"/>
        <w:gridCol w:w="1531"/>
      </w:tblGrid>
      <w:tr w:rsidR="00EA65AA" w:rsidRPr="00347C06" w14:paraId="0B51D7C0" w14:textId="77777777" w:rsidTr="00B343E4">
        <w:tc>
          <w:tcPr>
            <w:tcW w:w="5046" w:type="dxa"/>
          </w:tcPr>
          <w:p w14:paraId="347366EA" w14:textId="77777777" w:rsidR="00EA65AA" w:rsidRPr="00BB16AA" w:rsidRDefault="00EA65AA" w:rsidP="00B343E4">
            <w:pPr>
              <w:ind w:right="91"/>
              <w:rPr>
                <w:rFonts w:ascii="Roboto" w:hAnsi="Roboto"/>
              </w:rPr>
            </w:pPr>
          </w:p>
        </w:tc>
        <w:tc>
          <w:tcPr>
            <w:tcW w:w="809" w:type="dxa"/>
            <w:vAlign w:val="center"/>
          </w:tcPr>
          <w:p w14:paraId="4A3FFBC5" w14:textId="77777777" w:rsidR="00EA65AA" w:rsidRPr="00BB16AA" w:rsidRDefault="00EA65AA" w:rsidP="00B343E4">
            <w:pPr>
              <w:ind w:right="91"/>
              <w:rPr>
                <w:rFonts w:ascii="Roboto" w:hAnsi="Roboto"/>
                <w:b/>
              </w:rPr>
            </w:pPr>
          </w:p>
        </w:tc>
        <w:tc>
          <w:tcPr>
            <w:tcW w:w="1531" w:type="dxa"/>
            <w:vAlign w:val="center"/>
          </w:tcPr>
          <w:p w14:paraId="13AA8977" w14:textId="77777777" w:rsidR="00EA65AA" w:rsidRPr="00BB16AA" w:rsidRDefault="00EA65AA" w:rsidP="00B343E4">
            <w:pPr>
              <w:ind w:right="91"/>
              <w:jc w:val="right"/>
              <w:rPr>
                <w:rFonts w:ascii="Roboto" w:hAnsi="Roboto"/>
                <w:b/>
              </w:rPr>
            </w:pPr>
            <w:r w:rsidRPr="00BB16AA">
              <w:rPr>
                <w:rFonts w:ascii="Roboto" w:hAnsi="Roboto"/>
                <w:b/>
              </w:rPr>
              <w:t>2023</w:t>
            </w:r>
          </w:p>
        </w:tc>
        <w:tc>
          <w:tcPr>
            <w:tcW w:w="1531" w:type="dxa"/>
            <w:vAlign w:val="center"/>
          </w:tcPr>
          <w:p w14:paraId="106845FE" w14:textId="77777777" w:rsidR="00EA65AA" w:rsidRPr="00BB16AA" w:rsidRDefault="00EA65AA" w:rsidP="00B343E4">
            <w:pPr>
              <w:ind w:right="91"/>
              <w:jc w:val="right"/>
              <w:rPr>
                <w:rFonts w:ascii="Roboto" w:hAnsi="Roboto"/>
                <w:b/>
              </w:rPr>
            </w:pPr>
            <w:r w:rsidRPr="00BB16AA">
              <w:rPr>
                <w:rFonts w:ascii="Roboto" w:hAnsi="Roboto"/>
                <w:b/>
              </w:rPr>
              <w:t>2022</w:t>
            </w:r>
          </w:p>
        </w:tc>
      </w:tr>
      <w:tr w:rsidR="00EA65AA" w:rsidRPr="00347C06" w14:paraId="1AD55F04" w14:textId="77777777" w:rsidTr="00B343E4">
        <w:tc>
          <w:tcPr>
            <w:tcW w:w="5046" w:type="dxa"/>
          </w:tcPr>
          <w:p w14:paraId="5DCE963F" w14:textId="77777777" w:rsidR="00EA65AA" w:rsidRPr="00BB16AA" w:rsidRDefault="00EA65AA" w:rsidP="00B343E4">
            <w:pPr>
              <w:ind w:right="91"/>
              <w:rPr>
                <w:rFonts w:ascii="Roboto" w:hAnsi="Roboto"/>
              </w:rPr>
            </w:pPr>
          </w:p>
        </w:tc>
        <w:tc>
          <w:tcPr>
            <w:tcW w:w="809" w:type="dxa"/>
            <w:vAlign w:val="center"/>
          </w:tcPr>
          <w:p w14:paraId="5966E340" w14:textId="77777777" w:rsidR="00EA65AA" w:rsidRPr="00BB16AA" w:rsidRDefault="00EA65AA" w:rsidP="00B343E4">
            <w:pPr>
              <w:ind w:right="91"/>
              <w:rPr>
                <w:rFonts w:ascii="Roboto" w:hAnsi="Roboto"/>
              </w:rPr>
            </w:pPr>
          </w:p>
        </w:tc>
        <w:tc>
          <w:tcPr>
            <w:tcW w:w="1531" w:type="dxa"/>
            <w:vAlign w:val="center"/>
          </w:tcPr>
          <w:p w14:paraId="5B28EB76" w14:textId="77777777" w:rsidR="00EA65AA" w:rsidRPr="00BB16AA" w:rsidRDefault="00EA65AA" w:rsidP="00B343E4">
            <w:pPr>
              <w:ind w:right="91"/>
              <w:jc w:val="right"/>
              <w:rPr>
                <w:rFonts w:ascii="Roboto" w:hAnsi="Roboto"/>
                <w:b/>
              </w:rPr>
            </w:pPr>
            <w:r w:rsidRPr="00BB16AA">
              <w:rPr>
                <w:rFonts w:ascii="Roboto" w:hAnsi="Roboto"/>
                <w:b/>
              </w:rPr>
              <w:t>$</w:t>
            </w:r>
          </w:p>
        </w:tc>
        <w:tc>
          <w:tcPr>
            <w:tcW w:w="1531" w:type="dxa"/>
            <w:vAlign w:val="center"/>
          </w:tcPr>
          <w:p w14:paraId="4BDDE635" w14:textId="77777777" w:rsidR="00EA65AA" w:rsidRPr="00BB16AA" w:rsidRDefault="00EA65AA" w:rsidP="00B343E4">
            <w:pPr>
              <w:ind w:right="91"/>
              <w:jc w:val="right"/>
              <w:rPr>
                <w:rFonts w:ascii="Roboto" w:hAnsi="Roboto"/>
                <w:b/>
              </w:rPr>
            </w:pPr>
            <w:r w:rsidRPr="00BB16AA">
              <w:rPr>
                <w:rFonts w:ascii="Roboto" w:hAnsi="Roboto"/>
                <w:b/>
              </w:rPr>
              <w:t>$</w:t>
            </w:r>
          </w:p>
        </w:tc>
      </w:tr>
      <w:tr w:rsidR="00EA65AA" w:rsidRPr="00347C06" w14:paraId="602BB5D5" w14:textId="77777777" w:rsidTr="00B343E4">
        <w:trPr>
          <w:trHeight w:val="340"/>
        </w:trPr>
        <w:tc>
          <w:tcPr>
            <w:tcW w:w="5046" w:type="dxa"/>
          </w:tcPr>
          <w:p w14:paraId="06AAD52D" w14:textId="77777777" w:rsidR="00EA65AA" w:rsidRPr="00BB16AA" w:rsidRDefault="00EA65AA" w:rsidP="00B343E4">
            <w:pPr>
              <w:ind w:right="91"/>
              <w:rPr>
                <w:rFonts w:ascii="Roboto" w:hAnsi="Roboto"/>
                <w:b/>
              </w:rPr>
            </w:pPr>
            <w:r w:rsidRPr="00BB16AA">
              <w:rPr>
                <w:rFonts w:ascii="Roboto" w:hAnsi="Roboto"/>
                <w:b/>
              </w:rPr>
              <w:t>CASH FLOWS FROM OPERATING ACTIVITIES</w:t>
            </w:r>
          </w:p>
        </w:tc>
        <w:tc>
          <w:tcPr>
            <w:tcW w:w="809" w:type="dxa"/>
            <w:vAlign w:val="center"/>
          </w:tcPr>
          <w:p w14:paraId="62C0E614" w14:textId="77777777" w:rsidR="00EA65AA" w:rsidRPr="00BB16AA" w:rsidRDefault="00EA65AA" w:rsidP="00B343E4">
            <w:pPr>
              <w:ind w:right="91"/>
              <w:rPr>
                <w:rFonts w:ascii="Roboto" w:hAnsi="Roboto"/>
              </w:rPr>
            </w:pPr>
          </w:p>
        </w:tc>
        <w:tc>
          <w:tcPr>
            <w:tcW w:w="1531" w:type="dxa"/>
            <w:vAlign w:val="center"/>
          </w:tcPr>
          <w:p w14:paraId="1D477917" w14:textId="77777777" w:rsidR="00EA65AA" w:rsidRPr="00BB16AA" w:rsidRDefault="00EA65AA" w:rsidP="00B343E4">
            <w:pPr>
              <w:ind w:right="91"/>
              <w:jc w:val="right"/>
              <w:rPr>
                <w:rFonts w:ascii="Roboto" w:hAnsi="Roboto"/>
              </w:rPr>
            </w:pPr>
          </w:p>
        </w:tc>
        <w:tc>
          <w:tcPr>
            <w:tcW w:w="1531" w:type="dxa"/>
            <w:vAlign w:val="center"/>
          </w:tcPr>
          <w:p w14:paraId="59FD2971" w14:textId="77777777" w:rsidR="00EA65AA" w:rsidRPr="00BB16AA" w:rsidRDefault="00EA65AA" w:rsidP="00B343E4">
            <w:pPr>
              <w:ind w:right="91"/>
              <w:jc w:val="right"/>
              <w:rPr>
                <w:rFonts w:ascii="Roboto" w:hAnsi="Roboto"/>
              </w:rPr>
            </w:pPr>
          </w:p>
        </w:tc>
      </w:tr>
      <w:tr w:rsidR="00EA65AA" w:rsidRPr="00347C06" w14:paraId="08CF152B" w14:textId="77777777" w:rsidTr="00B343E4">
        <w:trPr>
          <w:trHeight w:val="340"/>
        </w:trPr>
        <w:tc>
          <w:tcPr>
            <w:tcW w:w="5046" w:type="dxa"/>
          </w:tcPr>
          <w:p w14:paraId="07EB87CC" w14:textId="77777777" w:rsidR="00EA65AA" w:rsidRPr="00BB16AA" w:rsidRDefault="00EA65AA" w:rsidP="00B343E4">
            <w:pPr>
              <w:ind w:right="91"/>
              <w:rPr>
                <w:rFonts w:ascii="Roboto" w:hAnsi="Roboto"/>
              </w:rPr>
            </w:pPr>
            <w:r w:rsidRPr="00BB16AA">
              <w:rPr>
                <w:rFonts w:ascii="Roboto" w:hAnsi="Roboto"/>
              </w:rPr>
              <w:t>Receipts from Members</w:t>
            </w:r>
          </w:p>
        </w:tc>
        <w:tc>
          <w:tcPr>
            <w:tcW w:w="809" w:type="dxa"/>
            <w:vAlign w:val="center"/>
          </w:tcPr>
          <w:p w14:paraId="71C5414C" w14:textId="77777777" w:rsidR="00EA65AA" w:rsidRPr="00BB16AA" w:rsidRDefault="00EA65AA" w:rsidP="00B343E4">
            <w:pPr>
              <w:ind w:right="91"/>
              <w:rPr>
                <w:rFonts w:ascii="Roboto" w:hAnsi="Roboto"/>
              </w:rPr>
            </w:pPr>
          </w:p>
        </w:tc>
        <w:tc>
          <w:tcPr>
            <w:tcW w:w="1531" w:type="dxa"/>
            <w:vAlign w:val="center"/>
          </w:tcPr>
          <w:p w14:paraId="3766F68C" w14:textId="77777777" w:rsidR="00EA65AA" w:rsidRPr="00BB16AA" w:rsidRDefault="00EA65AA" w:rsidP="00B343E4">
            <w:pPr>
              <w:ind w:right="91"/>
              <w:jc w:val="right"/>
              <w:rPr>
                <w:rFonts w:ascii="Roboto" w:hAnsi="Roboto"/>
              </w:rPr>
            </w:pPr>
            <w:r w:rsidRPr="00BB16AA">
              <w:rPr>
                <w:rFonts w:ascii="Roboto" w:hAnsi="Roboto"/>
              </w:rPr>
              <w:t>2,519,246</w:t>
            </w:r>
          </w:p>
        </w:tc>
        <w:tc>
          <w:tcPr>
            <w:tcW w:w="1531" w:type="dxa"/>
            <w:vAlign w:val="center"/>
          </w:tcPr>
          <w:p w14:paraId="040D2EF5" w14:textId="77777777" w:rsidR="00EA65AA" w:rsidRPr="00BB16AA" w:rsidRDefault="00EA65AA" w:rsidP="00B343E4">
            <w:pPr>
              <w:ind w:right="91"/>
              <w:jc w:val="right"/>
              <w:rPr>
                <w:rFonts w:ascii="Roboto" w:hAnsi="Roboto"/>
              </w:rPr>
            </w:pPr>
            <w:r w:rsidRPr="00BB16AA">
              <w:rPr>
                <w:rFonts w:ascii="Roboto" w:hAnsi="Roboto"/>
              </w:rPr>
              <w:t>1,527,264</w:t>
            </w:r>
          </w:p>
        </w:tc>
      </w:tr>
      <w:tr w:rsidR="00EA65AA" w:rsidRPr="00347C06" w14:paraId="3B3FE401" w14:textId="77777777" w:rsidTr="00B343E4">
        <w:trPr>
          <w:trHeight w:val="340"/>
        </w:trPr>
        <w:tc>
          <w:tcPr>
            <w:tcW w:w="5046" w:type="dxa"/>
          </w:tcPr>
          <w:p w14:paraId="0B6BD3E3" w14:textId="77777777" w:rsidR="00EA65AA" w:rsidRPr="00BB16AA" w:rsidRDefault="00EA65AA" w:rsidP="00B343E4">
            <w:pPr>
              <w:ind w:right="91"/>
              <w:rPr>
                <w:rFonts w:ascii="Roboto" w:hAnsi="Roboto"/>
              </w:rPr>
            </w:pPr>
            <w:r w:rsidRPr="00BB16AA">
              <w:rPr>
                <w:rFonts w:ascii="Roboto" w:hAnsi="Roboto"/>
              </w:rPr>
              <w:t>Payments to suppliers and employees</w:t>
            </w:r>
          </w:p>
        </w:tc>
        <w:tc>
          <w:tcPr>
            <w:tcW w:w="809" w:type="dxa"/>
            <w:vAlign w:val="center"/>
          </w:tcPr>
          <w:p w14:paraId="42AC66F5" w14:textId="77777777" w:rsidR="00EA65AA" w:rsidRPr="00BB16AA" w:rsidRDefault="00EA65AA" w:rsidP="00B343E4">
            <w:pPr>
              <w:ind w:right="91"/>
              <w:rPr>
                <w:rFonts w:ascii="Roboto" w:hAnsi="Roboto"/>
              </w:rPr>
            </w:pPr>
          </w:p>
        </w:tc>
        <w:tc>
          <w:tcPr>
            <w:tcW w:w="1531" w:type="dxa"/>
            <w:vAlign w:val="center"/>
          </w:tcPr>
          <w:p w14:paraId="6AF6A762" w14:textId="77777777" w:rsidR="00EA65AA" w:rsidRPr="00BB16AA" w:rsidRDefault="00EA65AA" w:rsidP="00B343E4">
            <w:pPr>
              <w:ind w:right="91"/>
              <w:jc w:val="right"/>
              <w:rPr>
                <w:rFonts w:ascii="Roboto" w:hAnsi="Roboto"/>
              </w:rPr>
            </w:pPr>
            <w:r w:rsidRPr="00BB16AA">
              <w:rPr>
                <w:rFonts w:ascii="Roboto" w:hAnsi="Roboto"/>
              </w:rPr>
              <w:t>(1,834,197)</w:t>
            </w:r>
          </w:p>
        </w:tc>
        <w:tc>
          <w:tcPr>
            <w:tcW w:w="1531" w:type="dxa"/>
            <w:vAlign w:val="center"/>
          </w:tcPr>
          <w:p w14:paraId="13804767" w14:textId="77777777" w:rsidR="00EA65AA" w:rsidRPr="00BB16AA" w:rsidRDefault="00EA65AA" w:rsidP="00B343E4">
            <w:pPr>
              <w:ind w:right="91"/>
              <w:jc w:val="right"/>
              <w:rPr>
                <w:rFonts w:ascii="Roboto" w:hAnsi="Roboto"/>
              </w:rPr>
            </w:pPr>
            <w:r w:rsidRPr="00BB16AA">
              <w:rPr>
                <w:rFonts w:ascii="Roboto" w:hAnsi="Roboto"/>
              </w:rPr>
              <w:t>(1,705,845)</w:t>
            </w:r>
          </w:p>
        </w:tc>
      </w:tr>
      <w:tr w:rsidR="00EA65AA" w:rsidRPr="00347C06" w14:paraId="01AF1C22" w14:textId="77777777" w:rsidTr="00B343E4">
        <w:trPr>
          <w:trHeight w:val="340"/>
        </w:trPr>
        <w:tc>
          <w:tcPr>
            <w:tcW w:w="5046" w:type="dxa"/>
          </w:tcPr>
          <w:p w14:paraId="1D1ACCF0" w14:textId="77777777" w:rsidR="00EA65AA" w:rsidRPr="00BB16AA" w:rsidRDefault="00EA65AA" w:rsidP="00B343E4">
            <w:pPr>
              <w:ind w:right="91"/>
              <w:rPr>
                <w:rFonts w:ascii="Roboto" w:hAnsi="Roboto"/>
              </w:rPr>
            </w:pPr>
            <w:r w:rsidRPr="00BB16AA">
              <w:rPr>
                <w:rFonts w:ascii="Roboto" w:hAnsi="Roboto"/>
              </w:rPr>
              <w:t>Other Income</w:t>
            </w:r>
          </w:p>
          <w:p w14:paraId="2834CD1C" w14:textId="77777777" w:rsidR="00EA65AA" w:rsidRPr="00BB16AA" w:rsidRDefault="00EA65AA" w:rsidP="00B343E4">
            <w:pPr>
              <w:ind w:right="91"/>
              <w:rPr>
                <w:rFonts w:ascii="Roboto" w:hAnsi="Roboto"/>
              </w:rPr>
            </w:pPr>
            <w:r w:rsidRPr="00BB16AA">
              <w:rPr>
                <w:rFonts w:ascii="Roboto" w:hAnsi="Roboto"/>
              </w:rPr>
              <w:t>Interest received</w:t>
            </w:r>
          </w:p>
        </w:tc>
        <w:tc>
          <w:tcPr>
            <w:tcW w:w="809" w:type="dxa"/>
            <w:vAlign w:val="center"/>
          </w:tcPr>
          <w:p w14:paraId="0CAD6E50" w14:textId="77777777" w:rsidR="00EA65AA" w:rsidRPr="00BB16AA" w:rsidRDefault="00EA65AA" w:rsidP="00B343E4">
            <w:pPr>
              <w:ind w:right="91"/>
              <w:rPr>
                <w:rFonts w:ascii="Roboto" w:hAnsi="Roboto"/>
              </w:rPr>
            </w:pPr>
          </w:p>
        </w:tc>
        <w:tc>
          <w:tcPr>
            <w:tcW w:w="1531" w:type="dxa"/>
            <w:tcBorders>
              <w:bottom w:val="single" w:sz="4" w:space="0" w:color="auto"/>
            </w:tcBorders>
            <w:vAlign w:val="center"/>
          </w:tcPr>
          <w:p w14:paraId="746D9CF2" w14:textId="77777777" w:rsidR="00EA65AA" w:rsidRPr="00BB16AA" w:rsidRDefault="00EA65AA" w:rsidP="00B343E4">
            <w:pPr>
              <w:ind w:right="91"/>
              <w:jc w:val="right"/>
              <w:rPr>
                <w:rFonts w:ascii="Roboto" w:hAnsi="Roboto"/>
              </w:rPr>
            </w:pPr>
            <w:r w:rsidRPr="00BB16AA">
              <w:rPr>
                <w:rFonts w:ascii="Roboto" w:hAnsi="Roboto"/>
              </w:rPr>
              <w:t>-</w:t>
            </w:r>
          </w:p>
          <w:p w14:paraId="2C2ADE5C" w14:textId="77777777" w:rsidR="00EA65AA" w:rsidRPr="00BB16AA" w:rsidRDefault="00EA65AA" w:rsidP="00B343E4">
            <w:pPr>
              <w:ind w:right="91"/>
              <w:jc w:val="right"/>
              <w:rPr>
                <w:rFonts w:ascii="Roboto" w:hAnsi="Roboto"/>
              </w:rPr>
            </w:pPr>
            <w:r w:rsidRPr="00BB16AA">
              <w:rPr>
                <w:rFonts w:ascii="Roboto" w:hAnsi="Roboto"/>
              </w:rPr>
              <w:t>6,094</w:t>
            </w:r>
          </w:p>
        </w:tc>
        <w:tc>
          <w:tcPr>
            <w:tcW w:w="1531" w:type="dxa"/>
            <w:tcBorders>
              <w:bottom w:val="single" w:sz="4" w:space="0" w:color="auto"/>
            </w:tcBorders>
            <w:vAlign w:val="center"/>
          </w:tcPr>
          <w:p w14:paraId="03A13F39" w14:textId="77777777" w:rsidR="00EA65AA" w:rsidRPr="00BB16AA" w:rsidRDefault="00EA65AA" w:rsidP="00B343E4">
            <w:pPr>
              <w:ind w:right="91"/>
              <w:jc w:val="right"/>
              <w:rPr>
                <w:rFonts w:ascii="Roboto" w:hAnsi="Roboto"/>
              </w:rPr>
            </w:pPr>
            <w:r w:rsidRPr="00BB16AA">
              <w:rPr>
                <w:rFonts w:ascii="Roboto" w:hAnsi="Roboto"/>
              </w:rPr>
              <w:t>-</w:t>
            </w:r>
          </w:p>
          <w:p w14:paraId="5C033257" w14:textId="77777777" w:rsidR="00EA65AA" w:rsidRPr="00BB16AA" w:rsidRDefault="00EA65AA" w:rsidP="00B343E4">
            <w:pPr>
              <w:ind w:right="91"/>
              <w:jc w:val="right"/>
              <w:rPr>
                <w:rFonts w:ascii="Roboto" w:hAnsi="Roboto"/>
              </w:rPr>
            </w:pPr>
            <w:r w:rsidRPr="00BB16AA">
              <w:rPr>
                <w:rFonts w:ascii="Roboto" w:hAnsi="Roboto"/>
              </w:rPr>
              <w:t>9,967</w:t>
            </w:r>
          </w:p>
        </w:tc>
      </w:tr>
      <w:tr w:rsidR="00EA65AA" w:rsidRPr="00347C06" w14:paraId="3C8355A4" w14:textId="77777777" w:rsidTr="00B343E4">
        <w:trPr>
          <w:trHeight w:val="340"/>
        </w:trPr>
        <w:tc>
          <w:tcPr>
            <w:tcW w:w="5046" w:type="dxa"/>
          </w:tcPr>
          <w:p w14:paraId="35D706BD" w14:textId="77777777" w:rsidR="00EA65AA" w:rsidRPr="00BB16AA" w:rsidRDefault="00EA65AA" w:rsidP="00B343E4">
            <w:pPr>
              <w:ind w:right="91"/>
              <w:rPr>
                <w:rFonts w:ascii="Roboto" w:hAnsi="Roboto"/>
                <w:b/>
              </w:rPr>
            </w:pPr>
            <w:r w:rsidRPr="00BB16AA">
              <w:rPr>
                <w:rFonts w:ascii="Roboto" w:hAnsi="Roboto"/>
                <w:b/>
              </w:rPr>
              <w:t>Net cash inflow from operating activities</w:t>
            </w:r>
          </w:p>
        </w:tc>
        <w:tc>
          <w:tcPr>
            <w:tcW w:w="809" w:type="dxa"/>
            <w:vAlign w:val="center"/>
          </w:tcPr>
          <w:p w14:paraId="152A57F5" w14:textId="77777777" w:rsidR="00EA65AA" w:rsidRPr="00BB16AA" w:rsidRDefault="00EA65AA" w:rsidP="00B343E4">
            <w:pPr>
              <w:ind w:right="91"/>
              <w:jc w:val="center"/>
              <w:rPr>
                <w:rFonts w:ascii="Roboto" w:hAnsi="Roboto"/>
              </w:rPr>
            </w:pPr>
          </w:p>
        </w:tc>
        <w:tc>
          <w:tcPr>
            <w:tcW w:w="1531" w:type="dxa"/>
            <w:tcBorders>
              <w:top w:val="single" w:sz="4" w:space="0" w:color="auto"/>
              <w:bottom w:val="single" w:sz="4" w:space="0" w:color="auto"/>
            </w:tcBorders>
            <w:vAlign w:val="center"/>
          </w:tcPr>
          <w:p w14:paraId="147D0D93" w14:textId="77777777" w:rsidR="00EA65AA" w:rsidRPr="00BB16AA" w:rsidRDefault="00EA65AA" w:rsidP="00B343E4">
            <w:pPr>
              <w:ind w:right="91"/>
              <w:jc w:val="center"/>
              <w:rPr>
                <w:rFonts w:ascii="Roboto" w:hAnsi="Roboto"/>
                <w:b/>
              </w:rPr>
            </w:pPr>
            <w:r w:rsidRPr="00BB16AA">
              <w:rPr>
                <w:rFonts w:ascii="Roboto" w:hAnsi="Roboto"/>
                <w:b/>
              </w:rPr>
              <w:t xml:space="preserve">      691,143</w:t>
            </w:r>
          </w:p>
        </w:tc>
        <w:tc>
          <w:tcPr>
            <w:tcW w:w="1531" w:type="dxa"/>
            <w:tcBorders>
              <w:top w:val="single" w:sz="4" w:space="0" w:color="auto"/>
              <w:bottom w:val="single" w:sz="4" w:space="0" w:color="auto"/>
            </w:tcBorders>
            <w:vAlign w:val="center"/>
          </w:tcPr>
          <w:p w14:paraId="1C7E8364" w14:textId="77777777" w:rsidR="00EA65AA" w:rsidRPr="00BB16AA" w:rsidRDefault="00EA65AA" w:rsidP="00B343E4">
            <w:pPr>
              <w:ind w:right="91"/>
              <w:jc w:val="right"/>
              <w:rPr>
                <w:rFonts w:ascii="Roboto" w:hAnsi="Roboto"/>
                <w:b/>
              </w:rPr>
            </w:pPr>
            <w:r w:rsidRPr="00BB16AA">
              <w:rPr>
                <w:rFonts w:ascii="Roboto" w:hAnsi="Roboto"/>
                <w:b/>
              </w:rPr>
              <w:t xml:space="preserve">      (168,614)</w:t>
            </w:r>
          </w:p>
        </w:tc>
      </w:tr>
      <w:tr w:rsidR="00EA65AA" w:rsidRPr="00347C06" w14:paraId="37FF8931" w14:textId="77777777" w:rsidTr="00B343E4">
        <w:trPr>
          <w:trHeight w:val="340"/>
        </w:trPr>
        <w:tc>
          <w:tcPr>
            <w:tcW w:w="5046" w:type="dxa"/>
          </w:tcPr>
          <w:p w14:paraId="157944E7" w14:textId="77777777" w:rsidR="00EA65AA" w:rsidRPr="00BB16AA" w:rsidRDefault="00EA65AA" w:rsidP="00B343E4">
            <w:pPr>
              <w:ind w:right="91"/>
              <w:rPr>
                <w:rFonts w:ascii="Roboto" w:hAnsi="Roboto"/>
              </w:rPr>
            </w:pPr>
          </w:p>
        </w:tc>
        <w:tc>
          <w:tcPr>
            <w:tcW w:w="809" w:type="dxa"/>
            <w:vAlign w:val="center"/>
          </w:tcPr>
          <w:p w14:paraId="685520F7" w14:textId="77777777" w:rsidR="00EA65AA" w:rsidRPr="00BB16AA" w:rsidRDefault="00EA65AA" w:rsidP="00B343E4">
            <w:pPr>
              <w:ind w:right="91"/>
              <w:rPr>
                <w:rFonts w:ascii="Roboto" w:hAnsi="Roboto"/>
              </w:rPr>
            </w:pPr>
          </w:p>
        </w:tc>
        <w:tc>
          <w:tcPr>
            <w:tcW w:w="1531" w:type="dxa"/>
            <w:tcBorders>
              <w:top w:val="single" w:sz="4" w:space="0" w:color="auto"/>
            </w:tcBorders>
            <w:vAlign w:val="center"/>
          </w:tcPr>
          <w:p w14:paraId="24DE95C6" w14:textId="77777777" w:rsidR="00EA65AA" w:rsidRPr="00BB16AA" w:rsidRDefault="00EA65AA" w:rsidP="00B343E4">
            <w:pPr>
              <w:ind w:right="91"/>
              <w:jc w:val="right"/>
              <w:rPr>
                <w:rFonts w:ascii="Roboto" w:hAnsi="Roboto"/>
              </w:rPr>
            </w:pPr>
          </w:p>
        </w:tc>
        <w:tc>
          <w:tcPr>
            <w:tcW w:w="1531" w:type="dxa"/>
            <w:tcBorders>
              <w:top w:val="single" w:sz="4" w:space="0" w:color="auto"/>
            </w:tcBorders>
            <w:vAlign w:val="center"/>
          </w:tcPr>
          <w:p w14:paraId="0A2491F1" w14:textId="77777777" w:rsidR="00EA65AA" w:rsidRPr="00BB16AA" w:rsidRDefault="00EA65AA" w:rsidP="00B343E4">
            <w:pPr>
              <w:ind w:right="91"/>
              <w:jc w:val="right"/>
              <w:rPr>
                <w:rFonts w:ascii="Roboto" w:hAnsi="Roboto"/>
              </w:rPr>
            </w:pPr>
          </w:p>
        </w:tc>
      </w:tr>
      <w:tr w:rsidR="00EA65AA" w:rsidRPr="00347C06" w14:paraId="68B7B68B" w14:textId="77777777" w:rsidTr="00B343E4">
        <w:trPr>
          <w:trHeight w:val="340"/>
        </w:trPr>
        <w:tc>
          <w:tcPr>
            <w:tcW w:w="5046" w:type="dxa"/>
          </w:tcPr>
          <w:p w14:paraId="613EF0F2" w14:textId="77777777" w:rsidR="00EA65AA" w:rsidRPr="00BB16AA" w:rsidRDefault="00EA65AA" w:rsidP="00B343E4">
            <w:pPr>
              <w:ind w:right="91"/>
              <w:rPr>
                <w:rFonts w:ascii="Roboto" w:hAnsi="Roboto"/>
                <w:b/>
              </w:rPr>
            </w:pPr>
            <w:r w:rsidRPr="00BB16AA">
              <w:rPr>
                <w:rFonts w:ascii="Roboto" w:hAnsi="Roboto"/>
                <w:b/>
              </w:rPr>
              <w:t>CASH FLOWS FROM INVESTING ACTIVITIES</w:t>
            </w:r>
          </w:p>
        </w:tc>
        <w:tc>
          <w:tcPr>
            <w:tcW w:w="809" w:type="dxa"/>
            <w:vAlign w:val="center"/>
          </w:tcPr>
          <w:p w14:paraId="46AE4D14" w14:textId="77777777" w:rsidR="00EA65AA" w:rsidRPr="00BB16AA" w:rsidRDefault="00EA65AA" w:rsidP="00B343E4">
            <w:pPr>
              <w:ind w:right="91"/>
              <w:rPr>
                <w:rFonts w:ascii="Roboto" w:hAnsi="Roboto"/>
              </w:rPr>
            </w:pPr>
          </w:p>
        </w:tc>
        <w:tc>
          <w:tcPr>
            <w:tcW w:w="1531" w:type="dxa"/>
            <w:vAlign w:val="center"/>
          </w:tcPr>
          <w:p w14:paraId="27CFD7F3" w14:textId="77777777" w:rsidR="00EA65AA" w:rsidRPr="00BB16AA" w:rsidRDefault="00EA65AA" w:rsidP="00B343E4">
            <w:pPr>
              <w:ind w:right="91"/>
              <w:jc w:val="right"/>
              <w:rPr>
                <w:rFonts w:ascii="Roboto" w:hAnsi="Roboto"/>
              </w:rPr>
            </w:pPr>
          </w:p>
        </w:tc>
        <w:tc>
          <w:tcPr>
            <w:tcW w:w="1531" w:type="dxa"/>
            <w:vAlign w:val="center"/>
          </w:tcPr>
          <w:p w14:paraId="6B9C5D64" w14:textId="77777777" w:rsidR="00EA65AA" w:rsidRPr="00BB16AA" w:rsidRDefault="00EA65AA" w:rsidP="00B343E4">
            <w:pPr>
              <w:ind w:right="91"/>
              <w:jc w:val="right"/>
              <w:rPr>
                <w:rFonts w:ascii="Roboto" w:hAnsi="Roboto"/>
              </w:rPr>
            </w:pPr>
          </w:p>
        </w:tc>
      </w:tr>
      <w:tr w:rsidR="00EA65AA" w:rsidRPr="00347C06" w14:paraId="05BA45FF" w14:textId="77777777" w:rsidTr="00B343E4">
        <w:trPr>
          <w:trHeight w:val="340"/>
        </w:trPr>
        <w:tc>
          <w:tcPr>
            <w:tcW w:w="5046" w:type="dxa"/>
          </w:tcPr>
          <w:p w14:paraId="6AE2DE04" w14:textId="77777777" w:rsidR="00EA65AA" w:rsidRPr="00BB16AA" w:rsidRDefault="00EA65AA" w:rsidP="00B343E4">
            <w:pPr>
              <w:ind w:right="91"/>
              <w:rPr>
                <w:rFonts w:ascii="Roboto" w:hAnsi="Roboto"/>
              </w:rPr>
            </w:pPr>
            <w:r w:rsidRPr="00BB16AA">
              <w:rPr>
                <w:rFonts w:ascii="Roboto" w:hAnsi="Roboto"/>
              </w:rPr>
              <w:t>Payments for office equipment</w:t>
            </w:r>
          </w:p>
        </w:tc>
        <w:tc>
          <w:tcPr>
            <w:tcW w:w="809" w:type="dxa"/>
            <w:vAlign w:val="center"/>
          </w:tcPr>
          <w:p w14:paraId="1C6C3265" w14:textId="77777777" w:rsidR="00EA65AA" w:rsidRPr="00BB16AA" w:rsidRDefault="00EA65AA" w:rsidP="00B343E4">
            <w:pPr>
              <w:ind w:right="91"/>
              <w:rPr>
                <w:rFonts w:ascii="Roboto" w:hAnsi="Roboto"/>
              </w:rPr>
            </w:pPr>
          </w:p>
        </w:tc>
        <w:tc>
          <w:tcPr>
            <w:tcW w:w="1531" w:type="dxa"/>
            <w:shd w:val="clear" w:color="auto" w:fill="auto"/>
            <w:vAlign w:val="center"/>
          </w:tcPr>
          <w:p w14:paraId="7DD61897" w14:textId="77777777" w:rsidR="00EA65AA" w:rsidRPr="00BB16AA" w:rsidRDefault="00EA65AA" w:rsidP="00B343E4">
            <w:pPr>
              <w:ind w:right="91"/>
              <w:jc w:val="right"/>
              <w:rPr>
                <w:rFonts w:ascii="Roboto" w:hAnsi="Roboto"/>
              </w:rPr>
            </w:pPr>
            <w:r w:rsidRPr="00BB16AA">
              <w:rPr>
                <w:rFonts w:ascii="Roboto" w:hAnsi="Roboto"/>
              </w:rPr>
              <w:t>(36,966)</w:t>
            </w:r>
          </w:p>
        </w:tc>
        <w:tc>
          <w:tcPr>
            <w:tcW w:w="1531" w:type="dxa"/>
            <w:shd w:val="clear" w:color="auto" w:fill="auto"/>
            <w:vAlign w:val="center"/>
          </w:tcPr>
          <w:p w14:paraId="197A5923" w14:textId="77777777" w:rsidR="00EA65AA" w:rsidRPr="00BB16AA" w:rsidRDefault="00EA65AA" w:rsidP="00B343E4">
            <w:pPr>
              <w:ind w:right="91"/>
              <w:jc w:val="right"/>
              <w:rPr>
                <w:rFonts w:ascii="Roboto" w:hAnsi="Roboto"/>
              </w:rPr>
            </w:pPr>
            <w:r w:rsidRPr="00BB16AA">
              <w:rPr>
                <w:rFonts w:ascii="Roboto" w:hAnsi="Roboto"/>
              </w:rPr>
              <w:t>(10,873)</w:t>
            </w:r>
          </w:p>
        </w:tc>
      </w:tr>
      <w:tr w:rsidR="00EA65AA" w:rsidRPr="00347C06" w14:paraId="4501AADD" w14:textId="77777777" w:rsidTr="00B343E4">
        <w:trPr>
          <w:trHeight w:val="340"/>
        </w:trPr>
        <w:tc>
          <w:tcPr>
            <w:tcW w:w="5046" w:type="dxa"/>
          </w:tcPr>
          <w:p w14:paraId="561BF68A" w14:textId="77777777" w:rsidR="00EA65AA" w:rsidRPr="00BB16AA" w:rsidRDefault="00EA65AA" w:rsidP="00B343E4">
            <w:pPr>
              <w:ind w:right="91"/>
              <w:rPr>
                <w:rFonts w:ascii="Roboto" w:hAnsi="Roboto"/>
              </w:rPr>
            </w:pPr>
            <w:r w:rsidRPr="00BB16AA">
              <w:rPr>
                <w:rFonts w:ascii="Roboto" w:hAnsi="Roboto"/>
              </w:rPr>
              <w:t>Payments for intangible assets</w:t>
            </w:r>
          </w:p>
        </w:tc>
        <w:tc>
          <w:tcPr>
            <w:tcW w:w="809" w:type="dxa"/>
            <w:vAlign w:val="center"/>
          </w:tcPr>
          <w:p w14:paraId="09CE0119" w14:textId="77777777" w:rsidR="00EA65AA" w:rsidRPr="00BB16AA" w:rsidRDefault="00EA65AA" w:rsidP="00B343E4">
            <w:pPr>
              <w:ind w:right="91"/>
              <w:rPr>
                <w:rFonts w:ascii="Roboto" w:hAnsi="Roboto"/>
              </w:rPr>
            </w:pPr>
          </w:p>
        </w:tc>
        <w:tc>
          <w:tcPr>
            <w:tcW w:w="1531" w:type="dxa"/>
            <w:vAlign w:val="center"/>
          </w:tcPr>
          <w:p w14:paraId="3F0CE450" w14:textId="77777777" w:rsidR="00EA65AA" w:rsidRPr="00BB16AA" w:rsidRDefault="00EA65AA" w:rsidP="00B343E4">
            <w:pPr>
              <w:ind w:right="91"/>
              <w:jc w:val="right"/>
              <w:rPr>
                <w:rFonts w:ascii="Roboto" w:hAnsi="Roboto"/>
              </w:rPr>
            </w:pPr>
            <w:r w:rsidRPr="00BB16AA">
              <w:rPr>
                <w:rFonts w:ascii="Roboto" w:hAnsi="Roboto"/>
              </w:rPr>
              <w:t>(386,024)</w:t>
            </w:r>
          </w:p>
        </w:tc>
        <w:tc>
          <w:tcPr>
            <w:tcW w:w="1531" w:type="dxa"/>
            <w:vAlign w:val="center"/>
          </w:tcPr>
          <w:p w14:paraId="6C9FAECC" w14:textId="77777777" w:rsidR="00EA65AA" w:rsidRPr="00BB16AA" w:rsidRDefault="00EA65AA" w:rsidP="00B343E4">
            <w:pPr>
              <w:ind w:right="91"/>
              <w:jc w:val="right"/>
              <w:rPr>
                <w:rFonts w:ascii="Roboto" w:hAnsi="Roboto"/>
              </w:rPr>
            </w:pPr>
            <w:r w:rsidRPr="00BB16AA">
              <w:rPr>
                <w:rFonts w:ascii="Roboto" w:hAnsi="Roboto"/>
              </w:rPr>
              <w:t>-</w:t>
            </w:r>
          </w:p>
        </w:tc>
      </w:tr>
      <w:tr w:rsidR="00EA65AA" w:rsidRPr="00347C06" w14:paraId="608070D6" w14:textId="77777777" w:rsidTr="00B343E4">
        <w:trPr>
          <w:trHeight w:val="340"/>
        </w:trPr>
        <w:tc>
          <w:tcPr>
            <w:tcW w:w="5046" w:type="dxa"/>
          </w:tcPr>
          <w:p w14:paraId="6C04C98F" w14:textId="77777777" w:rsidR="00EA65AA" w:rsidRPr="00BB16AA" w:rsidRDefault="00EA65AA" w:rsidP="00B343E4">
            <w:pPr>
              <w:ind w:right="91"/>
              <w:rPr>
                <w:rFonts w:ascii="Roboto" w:hAnsi="Roboto"/>
                <w:b/>
              </w:rPr>
            </w:pPr>
            <w:r w:rsidRPr="00BB16AA">
              <w:rPr>
                <w:rFonts w:ascii="Roboto" w:hAnsi="Roboto"/>
                <w:b/>
              </w:rPr>
              <w:t>Net cash outflow from investing activities</w:t>
            </w:r>
          </w:p>
        </w:tc>
        <w:tc>
          <w:tcPr>
            <w:tcW w:w="809" w:type="dxa"/>
            <w:vAlign w:val="center"/>
          </w:tcPr>
          <w:p w14:paraId="0EB554A9" w14:textId="77777777" w:rsidR="00EA65AA" w:rsidRPr="00BB16AA" w:rsidRDefault="00EA65AA" w:rsidP="00B343E4">
            <w:pPr>
              <w:ind w:right="91"/>
              <w:rPr>
                <w:rFonts w:ascii="Roboto" w:hAnsi="Roboto"/>
              </w:rPr>
            </w:pPr>
          </w:p>
        </w:tc>
        <w:tc>
          <w:tcPr>
            <w:tcW w:w="1531" w:type="dxa"/>
            <w:tcBorders>
              <w:top w:val="single" w:sz="4" w:space="0" w:color="auto"/>
              <w:bottom w:val="single" w:sz="4" w:space="0" w:color="auto"/>
            </w:tcBorders>
            <w:vAlign w:val="center"/>
          </w:tcPr>
          <w:p w14:paraId="5D7D8579" w14:textId="77777777" w:rsidR="00EA65AA" w:rsidRPr="00BB16AA" w:rsidRDefault="00EA65AA" w:rsidP="00B343E4">
            <w:pPr>
              <w:ind w:right="91"/>
              <w:jc w:val="right"/>
              <w:rPr>
                <w:rFonts w:ascii="Roboto" w:hAnsi="Roboto"/>
                <w:b/>
              </w:rPr>
            </w:pPr>
            <w:r w:rsidRPr="00BB16AA">
              <w:rPr>
                <w:rFonts w:ascii="Roboto" w:hAnsi="Roboto"/>
                <w:b/>
                <w:lang w:val="en-US"/>
              </w:rPr>
              <w:fldChar w:fldCharType="begin"/>
            </w:r>
            <w:r w:rsidRPr="00BB16AA">
              <w:rPr>
                <w:rFonts w:ascii="Roboto" w:hAnsi="Roboto"/>
                <w:b/>
                <w:lang w:val="en-US"/>
              </w:rPr>
              <w:instrText xml:space="preserve"> =c10+c11 \# "#,##0;(#,##0)" </w:instrText>
            </w:r>
            <w:r w:rsidRPr="00BB16AA">
              <w:rPr>
                <w:rFonts w:ascii="Roboto" w:hAnsi="Roboto"/>
                <w:b/>
                <w:lang w:val="en-US"/>
              </w:rPr>
              <w:fldChar w:fldCharType="separate"/>
            </w:r>
            <w:r w:rsidRPr="00BB16AA">
              <w:rPr>
                <w:rFonts w:ascii="Roboto" w:hAnsi="Roboto"/>
                <w:b/>
                <w:noProof/>
                <w:lang w:val="en-US"/>
              </w:rPr>
              <w:t>(422,990)</w:t>
            </w:r>
            <w:r w:rsidRPr="00BB16AA">
              <w:rPr>
                <w:rFonts w:ascii="Roboto" w:hAnsi="Roboto"/>
                <w:b/>
                <w:lang w:val="en-US"/>
              </w:rPr>
              <w:fldChar w:fldCharType="end"/>
            </w:r>
          </w:p>
        </w:tc>
        <w:tc>
          <w:tcPr>
            <w:tcW w:w="1531" w:type="dxa"/>
            <w:tcBorders>
              <w:top w:val="single" w:sz="4" w:space="0" w:color="auto"/>
              <w:bottom w:val="single" w:sz="4" w:space="0" w:color="auto"/>
            </w:tcBorders>
            <w:vAlign w:val="center"/>
          </w:tcPr>
          <w:p w14:paraId="337667FF" w14:textId="77777777" w:rsidR="00EA65AA" w:rsidRPr="00BB16AA" w:rsidRDefault="00EA65AA" w:rsidP="00B343E4">
            <w:pPr>
              <w:ind w:right="91"/>
              <w:jc w:val="right"/>
              <w:rPr>
                <w:rFonts w:ascii="Roboto" w:hAnsi="Roboto"/>
                <w:b/>
              </w:rPr>
            </w:pPr>
            <w:r w:rsidRPr="00BB16AA">
              <w:rPr>
                <w:rFonts w:ascii="Roboto" w:hAnsi="Roboto"/>
                <w:b/>
                <w:lang w:val="en-US"/>
              </w:rPr>
              <w:fldChar w:fldCharType="begin"/>
            </w:r>
            <w:r w:rsidRPr="00BB16AA">
              <w:rPr>
                <w:rFonts w:ascii="Roboto" w:hAnsi="Roboto"/>
                <w:b/>
                <w:lang w:val="en-US"/>
              </w:rPr>
              <w:instrText xml:space="preserve"> =c10+c11 \# "#,##0;(#,##0)" </w:instrText>
            </w:r>
            <w:r w:rsidRPr="00BB16AA">
              <w:rPr>
                <w:rFonts w:ascii="Roboto" w:hAnsi="Roboto"/>
                <w:b/>
                <w:lang w:val="en-US"/>
              </w:rPr>
              <w:fldChar w:fldCharType="separate"/>
            </w:r>
            <w:r w:rsidRPr="00BB16AA">
              <w:rPr>
                <w:rFonts w:ascii="Roboto" w:hAnsi="Roboto"/>
                <w:b/>
                <w:noProof/>
                <w:lang w:val="en-US"/>
              </w:rPr>
              <w:t>(10,873)</w:t>
            </w:r>
            <w:r w:rsidRPr="00BB16AA">
              <w:rPr>
                <w:rFonts w:ascii="Roboto" w:hAnsi="Roboto"/>
                <w:b/>
                <w:lang w:val="en-US"/>
              </w:rPr>
              <w:fldChar w:fldCharType="end"/>
            </w:r>
          </w:p>
        </w:tc>
      </w:tr>
      <w:tr w:rsidR="00EA65AA" w:rsidRPr="00347C06" w14:paraId="1591A13B" w14:textId="77777777" w:rsidTr="00B343E4">
        <w:trPr>
          <w:trHeight w:val="340"/>
        </w:trPr>
        <w:tc>
          <w:tcPr>
            <w:tcW w:w="5046" w:type="dxa"/>
          </w:tcPr>
          <w:p w14:paraId="3A759B5B" w14:textId="77777777" w:rsidR="00EA65AA" w:rsidRPr="00BB16AA" w:rsidRDefault="00EA65AA" w:rsidP="00B343E4">
            <w:pPr>
              <w:ind w:right="91"/>
              <w:rPr>
                <w:rFonts w:ascii="Roboto" w:hAnsi="Roboto"/>
                <w:b/>
              </w:rPr>
            </w:pPr>
          </w:p>
          <w:p w14:paraId="4CD5D530" w14:textId="77777777" w:rsidR="00EA65AA" w:rsidRPr="00BB16AA" w:rsidRDefault="00EA65AA" w:rsidP="00B343E4">
            <w:pPr>
              <w:ind w:right="91"/>
              <w:rPr>
                <w:rFonts w:ascii="Roboto" w:hAnsi="Roboto"/>
              </w:rPr>
            </w:pPr>
            <w:r w:rsidRPr="00BB16AA">
              <w:rPr>
                <w:rFonts w:ascii="Roboto" w:hAnsi="Roboto"/>
                <w:b/>
              </w:rPr>
              <w:t>CASH FLOWS FROM FINANCING ACTIVITIES</w:t>
            </w:r>
          </w:p>
        </w:tc>
        <w:tc>
          <w:tcPr>
            <w:tcW w:w="809" w:type="dxa"/>
            <w:vAlign w:val="center"/>
          </w:tcPr>
          <w:p w14:paraId="42607831" w14:textId="77777777" w:rsidR="00EA65AA" w:rsidRPr="00BB16AA" w:rsidRDefault="00EA65AA" w:rsidP="00B343E4">
            <w:pPr>
              <w:ind w:right="91"/>
              <w:rPr>
                <w:rFonts w:ascii="Roboto" w:hAnsi="Roboto"/>
              </w:rPr>
            </w:pPr>
          </w:p>
        </w:tc>
        <w:tc>
          <w:tcPr>
            <w:tcW w:w="1531" w:type="dxa"/>
            <w:tcBorders>
              <w:top w:val="single" w:sz="4" w:space="0" w:color="auto"/>
            </w:tcBorders>
            <w:vAlign w:val="center"/>
          </w:tcPr>
          <w:p w14:paraId="09EFBCE8" w14:textId="77777777" w:rsidR="00EA65AA" w:rsidRPr="00BB16AA" w:rsidRDefault="00EA65AA" w:rsidP="00B343E4">
            <w:pPr>
              <w:ind w:right="91"/>
              <w:jc w:val="right"/>
              <w:rPr>
                <w:rFonts w:ascii="Roboto" w:hAnsi="Roboto"/>
              </w:rPr>
            </w:pPr>
          </w:p>
        </w:tc>
        <w:tc>
          <w:tcPr>
            <w:tcW w:w="1531" w:type="dxa"/>
            <w:tcBorders>
              <w:top w:val="single" w:sz="4" w:space="0" w:color="auto"/>
            </w:tcBorders>
            <w:vAlign w:val="center"/>
          </w:tcPr>
          <w:p w14:paraId="4D2EC03C" w14:textId="77777777" w:rsidR="00EA65AA" w:rsidRPr="00BB16AA" w:rsidRDefault="00EA65AA" w:rsidP="00B343E4">
            <w:pPr>
              <w:ind w:right="91"/>
              <w:jc w:val="right"/>
              <w:rPr>
                <w:rFonts w:ascii="Roboto" w:hAnsi="Roboto"/>
              </w:rPr>
            </w:pPr>
          </w:p>
        </w:tc>
      </w:tr>
      <w:tr w:rsidR="00EA65AA" w:rsidRPr="00347C06" w14:paraId="79AA900E" w14:textId="77777777" w:rsidTr="00B343E4">
        <w:trPr>
          <w:trHeight w:val="340"/>
        </w:trPr>
        <w:tc>
          <w:tcPr>
            <w:tcW w:w="5046" w:type="dxa"/>
          </w:tcPr>
          <w:p w14:paraId="0EE30956" w14:textId="77777777" w:rsidR="00EA65AA" w:rsidRPr="00BB16AA" w:rsidRDefault="00EA65AA" w:rsidP="00B343E4">
            <w:pPr>
              <w:ind w:right="91"/>
              <w:rPr>
                <w:rFonts w:ascii="Roboto" w:hAnsi="Roboto"/>
              </w:rPr>
            </w:pPr>
            <w:r w:rsidRPr="00BB16AA">
              <w:rPr>
                <w:rFonts w:ascii="Roboto" w:hAnsi="Roboto"/>
              </w:rPr>
              <w:t>Lease liability</w:t>
            </w:r>
          </w:p>
          <w:p w14:paraId="36E9E4DC" w14:textId="77777777" w:rsidR="00EA65AA" w:rsidRPr="00BB16AA" w:rsidRDefault="00EA65AA" w:rsidP="00B343E4">
            <w:pPr>
              <w:ind w:right="91"/>
              <w:rPr>
                <w:rFonts w:ascii="Roboto" w:hAnsi="Roboto"/>
              </w:rPr>
            </w:pPr>
            <w:r w:rsidRPr="00BB16AA">
              <w:rPr>
                <w:rFonts w:ascii="Roboto" w:hAnsi="Roboto"/>
              </w:rPr>
              <w:t>Interest</w:t>
            </w:r>
          </w:p>
        </w:tc>
        <w:tc>
          <w:tcPr>
            <w:tcW w:w="809" w:type="dxa"/>
            <w:vAlign w:val="center"/>
          </w:tcPr>
          <w:p w14:paraId="45FDA3BD" w14:textId="77777777" w:rsidR="00EA65AA" w:rsidRPr="00BB16AA" w:rsidRDefault="00EA65AA" w:rsidP="00B343E4">
            <w:pPr>
              <w:ind w:right="91"/>
              <w:rPr>
                <w:rFonts w:ascii="Roboto" w:hAnsi="Roboto"/>
              </w:rPr>
            </w:pPr>
          </w:p>
        </w:tc>
        <w:tc>
          <w:tcPr>
            <w:tcW w:w="1531" w:type="dxa"/>
            <w:tcBorders>
              <w:bottom w:val="single" w:sz="4" w:space="0" w:color="auto"/>
            </w:tcBorders>
            <w:vAlign w:val="center"/>
          </w:tcPr>
          <w:p w14:paraId="2E7F5F01" w14:textId="77777777" w:rsidR="00EA65AA" w:rsidRPr="00BB16AA" w:rsidRDefault="00EA65AA" w:rsidP="00B343E4">
            <w:pPr>
              <w:ind w:right="91"/>
              <w:jc w:val="right"/>
              <w:rPr>
                <w:rFonts w:ascii="Roboto" w:hAnsi="Roboto"/>
              </w:rPr>
            </w:pPr>
            <w:r w:rsidRPr="00BB16AA">
              <w:rPr>
                <w:rFonts w:ascii="Roboto" w:hAnsi="Roboto"/>
              </w:rPr>
              <w:t>(83,311)</w:t>
            </w:r>
          </w:p>
          <w:p w14:paraId="676C7EEE" w14:textId="77777777" w:rsidR="00EA65AA" w:rsidRPr="00BB16AA" w:rsidRDefault="00EA65AA" w:rsidP="00B343E4">
            <w:pPr>
              <w:ind w:right="91"/>
              <w:jc w:val="right"/>
              <w:rPr>
                <w:rFonts w:ascii="Roboto" w:hAnsi="Roboto"/>
              </w:rPr>
            </w:pPr>
            <w:r w:rsidRPr="00BB16AA">
              <w:rPr>
                <w:rFonts w:ascii="Roboto" w:hAnsi="Roboto"/>
              </w:rPr>
              <w:t>(8,105)</w:t>
            </w:r>
          </w:p>
        </w:tc>
        <w:tc>
          <w:tcPr>
            <w:tcW w:w="1531" w:type="dxa"/>
            <w:tcBorders>
              <w:bottom w:val="single" w:sz="4" w:space="0" w:color="auto"/>
            </w:tcBorders>
            <w:vAlign w:val="center"/>
          </w:tcPr>
          <w:p w14:paraId="484E5AEF" w14:textId="77777777" w:rsidR="00EA65AA" w:rsidRPr="00BB16AA" w:rsidRDefault="00EA65AA" w:rsidP="00B343E4">
            <w:pPr>
              <w:ind w:right="91"/>
              <w:jc w:val="right"/>
              <w:rPr>
                <w:rFonts w:ascii="Roboto" w:hAnsi="Roboto"/>
              </w:rPr>
            </w:pPr>
            <w:r w:rsidRPr="00BB16AA">
              <w:rPr>
                <w:rFonts w:ascii="Roboto" w:hAnsi="Roboto"/>
              </w:rPr>
              <w:t>(122,203)</w:t>
            </w:r>
          </w:p>
          <w:p w14:paraId="010360F0" w14:textId="77777777" w:rsidR="00EA65AA" w:rsidRPr="00BB16AA" w:rsidRDefault="00EA65AA" w:rsidP="00B343E4">
            <w:pPr>
              <w:ind w:right="91"/>
              <w:jc w:val="right"/>
              <w:rPr>
                <w:rFonts w:ascii="Roboto" w:hAnsi="Roboto"/>
              </w:rPr>
            </w:pPr>
            <w:r w:rsidRPr="00BB16AA">
              <w:rPr>
                <w:rFonts w:ascii="Roboto" w:hAnsi="Roboto"/>
              </w:rPr>
              <w:t>(2,655)</w:t>
            </w:r>
          </w:p>
        </w:tc>
      </w:tr>
      <w:tr w:rsidR="00EA65AA" w:rsidRPr="00347C06" w14:paraId="004A3CE2" w14:textId="77777777" w:rsidTr="00B343E4">
        <w:trPr>
          <w:trHeight w:val="340"/>
        </w:trPr>
        <w:tc>
          <w:tcPr>
            <w:tcW w:w="5046" w:type="dxa"/>
          </w:tcPr>
          <w:p w14:paraId="1F65641F" w14:textId="77777777" w:rsidR="00EA65AA" w:rsidRPr="00BB16AA" w:rsidRDefault="00EA65AA" w:rsidP="00B343E4">
            <w:pPr>
              <w:ind w:right="91"/>
              <w:rPr>
                <w:rFonts w:ascii="Roboto" w:hAnsi="Roboto"/>
              </w:rPr>
            </w:pPr>
            <w:r w:rsidRPr="00BB16AA">
              <w:rPr>
                <w:rFonts w:ascii="Roboto" w:hAnsi="Roboto"/>
                <w:b/>
              </w:rPr>
              <w:t>Net cash outflow from financing activities</w:t>
            </w:r>
          </w:p>
        </w:tc>
        <w:tc>
          <w:tcPr>
            <w:tcW w:w="809" w:type="dxa"/>
            <w:vAlign w:val="center"/>
          </w:tcPr>
          <w:p w14:paraId="0FBEC205" w14:textId="77777777" w:rsidR="00EA65AA" w:rsidRPr="00BB16AA" w:rsidRDefault="00EA65AA" w:rsidP="00B343E4">
            <w:pPr>
              <w:ind w:right="91"/>
              <w:rPr>
                <w:rFonts w:ascii="Roboto" w:hAnsi="Roboto"/>
              </w:rPr>
            </w:pPr>
          </w:p>
        </w:tc>
        <w:tc>
          <w:tcPr>
            <w:tcW w:w="1531" w:type="dxa"/>
            <w:tcBorders>
              <w:top w:val="single" w:sz="4" w:space="0" w:color="auto"/>
              <w:bottom w:val="single" w:sz="4" w:space="0" w:color="auto"/>
            </w:tcBorders>
            <w:shd w:val="clear" w:color="auto" w:fill="auto"/>
            <w:vAlign w:val="center"/>
          </w:tcPr>
          <w:p w14:paraId="2425FB9B" w14:textId="77777777" w:rsidR="00EA65AA" w:rsidRPr="00BB16AA" w:rsidRDefault="00EA65AA" w:rsidP="00B343E4">
            <w:pPr>
              <w:ind w:right="91"/>
              <w:jc w:val="right"/>
              <w:rPr>
                <w:rFonts w:ascii="Roboto" w:hAnsi="Roboto"/>
                <w:b/>
                <w:bCs/>
              </w:rPr>
            </w:pPr>
            <w:r w:rsidRPr="00BB16AA">
              <w:rPr>
                <w:rFonts w:ascii="Roboto" w:hAnsi="Roboto"/>
                <w:b/>
                <w:bCs/>
              </w:rPr>
              <w:fldChar w:fldCharType="begin"/>
            </w:r>
            <w:r w:rsidRPr="00BB16AA">
              <w:rPr>
                <w:rFonts w:ascii="Roboto" w:hAnsi="Roboto"/>
                <w:b/>
                <w:bCs/>
              </w:rPr>
              <w:instrText xml:space="preserve"> =c10+c11 \# "#,##0;(#,##0)" </w:instrText>
            </w:r>
            <w:r w:rsidRPr="00BB16AA">
              <w:rPr>
                <w:rFonts w:ascii="Roboto" w:hAnsi="Roboto"/>
                <w:b/>
                <w:bCs/>
              </w:rPr>
              <w:fldChar w:fldCharType="separate"/>
            </w:r>
            <w:r w:rsidRPr="00BB16AA">
              <w:rPr>
                <w:rFonts w:ascii="Roboto" w:hAnsi="Roboto"/>
                <w:b/>
                <w:bCs/>
              </w:rPr>
              <w:t>(91,416)</w:t>
            </w:r>
            <w:r w:rsidRPr="00BB16AA">
              <w:rPr>
                <w:rFonts w:ascii="Roboto" w:hAnsi="Roboto"/>
                <w:b/>
                <w:bCs/>
              </w:rPr>
              <w:fldChar w:fldCharType="end"/>
            </w:r>
          </w:p>
        </w:tc>
        <w:tc>
          <w:tcPr>
            <w:tcW w:w="1531" w:type="dxa"/>
            <w:tcBorders>
              <w:top w:val="single" w:sz="4" w:space="0" w:color="auto"/>
              <w:bottom w:val="single" w:sz="4" w:space="0" w:color="auto"/>
            </w:tcBorders>
            <w:shd w:val="clear" w:color="auto" w:fill="auto"/>
            <w:vAlign w:val="center"/>
          </w:tcPr>
          <w:p w14:paraId="60322F37" w14:textId="77777777" w:rsidR="00EA65AA" w:rsidRPr="00BB16AA" w:rsidRDefault="00EA65AA" w:rsidP="00B343E4">
            <w:pPr>
              <w:ind w:right="91"/>
              <w:jc w:val="right"/>
              <w:rPr>
                <w:rFonts w:ascii="Roboto" w:hAnsi="Roboto"/>
                <w:b/>
                <w:bCs/>
              </w:rPr>
            </w:pPr>
            <w:r w:rsidRPr="00BB16AA">
              <w:rPr>
                <w:rFonts w:ascii="Roboto" w:hAnsi="Roboto"/>
                <w:b/>
                <w:bCs/>
              </w:rPr>
              <w:fldChar w:fldCharType="begin"/>
            </w:r>
            <w:r w:rsidRPr="00BB16AA">
              <w:rPr>
                <w:rFonts w:ascii="Roboto" w:hAnsi="Roboto"/>
                <w:b/>
                <w:bCs/>
              </w:rPr>
              <w:instrText xml:space="preserve"> =c10+c11 \# "#,##0;(#,##0)" </w:instrText>
            </w:r>
            <w:r w:rsidRPr="00BB16AA">
              <w:rPr>
                <w:rFonts w:ascii="Roboto" w:hAnsi="Roboto"/>
                <w:b/>
                <w:bCs/>
              </w:rPr>
              <w:fldChar w:fldCharType="separate"/>
            </w:r>
            <w:r w:rsidRPr="00BB16AA">
              <w:rPr>
                <w:rFonts w:ascii="Roboto" w:hAnsi="Roboto"/>
                <w:b/>
                <w:bCs/>
              </w:rPr>
              <w:t>(124,858)</w:t>
            </w:r>
            <w:r w:rsidRPr="00BB16AA">
              <w:rPr>
                <w:rFonts w:ascii="Roboto" w:hAnsi="Roboto"/>
                <w:b/>
                <w:bCs/>
              </w:rPr>
              <w:fldChar w:fldCharType="end"/>
            </w:r>
          </w:p>
        </w:tc>
      </w:tr>
      <w:tr w:rsidR="00EA65AA" w:rsidRPr="00347C06" w14:paraId="634838E0" w14:textId="77777777" w:rsidTr="00B343E4">
        <w:trPr>
          <w:trHeight w:val="340"/>
        </w:trPr>
        <w:tc>
          <w:tcPr>
            <w:tcW w:w="5046" w:type="dxa"/>
          </w:tcPr>
          <w:p w14:paraId="3B0E4CCB" w14:textId="77777777" w:rsidR="00EA65AA" w:rsidRPr="00BB16AA" w:rsidRDefault="00EA65AA" w:rsidP="00B343E4">
            <w:pPr>
              <w:ind w:right="91"/>
              <w:rPr>
                <w:rFonts w:ascii="Roboto" w:hAnsi="Roboto"/>
              </w:rPr>
            </w:pPr>
          </w:p>
        </w:tc>
        <w:tc>
          <w:tcPr>
            <w:tcW w:w="809" w:type="dxa"/>
            <w:vAlign w:val="center"/>
          </w:tcPr>
          <w:p w14:paraId="2EA4E569" w14:textId="77777777" w:rsidR="00EA65AA" w:rsidRPr="00BB16AA" w:rsidRDefault="00EA65AA" w:rsidP="00B343E4">
            <w:pPr>
              <w:ind w:right="91"/>
              <w:rPr>
                <w:rFonts w:ascii="Roboto" w:hAnsi="Roboto"/>
              </w:rPr>
            </w:pPr>
          </w:p>
        </w:tc>
        <w:tc>
          <w:tcPr>
            <w:tcW w:w="1531" w:type="dxa"/>
            <w:tcBorders>
              <w:top w:val="single" w:sz="4" w:space="0" w:color="auto"/>
            </w:tcBorders>
            <w:vAlign w:val="center"/>
          </w:tcPr>
          <w:p w14:paraId="0701B0F5" w14:textId="77777777" w:rsidR="00EA65AA" w:rsidRPr="00BB16AA" w:rsidRDefault="00EA65AA" w:rsidP="00B343E4">
            <w:pPr>
              <w:ind w:right="91"/>
              <w:jc w:val="right"/>
              <w:rPr>
                <w:rFonts w:ascii="Roboto" w:hAnsi="Roboto"/>
              </w:rPr>
            </w:pPr>
          </w:p>
        </w:tc>
        <w:tc>
          <w:tcPr>
            <w:tcW w:w="1531" w:type="dxa"/>
            <w:tcBorders>
              <w:top w:val="single" w:sz="4" w:space="0" w:color="auto"/>
            </w:tcBorders>
            <w:vAlign w:val="center"/>
          </w:tcPr>
          <w:p w14:paraId="66EE693D" w14:textId="77777777" w:rsidR="00EA65AA" w:rsidRPr="00BB16AA" w:rsidRDefault="00EA65AA" w:rsidP="00B343E4">
            <w:pPr>
              <w:ind w:right="91"/>
              <w:jc w:val="right"/>
              <w:rPr>
                <w:rFonts w:ascii="Roboto" w:hAnsi="Roboto"/>
              </w:rPr>
            </w:pPr>
          </w:p>
        </w:tc>
      </w:tr>
      <w:tr w:rsidR="00EA65AA" w:rsidRPr="00347C06" w14:paraId="571BCC81" w14:textId="77777777" w:rsidTr="00B343E4">
        <w:trPr>
          <w:trHeight w:val="340"/>
        </w:trPr>
        <w:tc>
          <w:tcPr>
            <w:tcW w:w="5046" w:type="dxa"/>
          </w:tcPr>
          <w:p w14:paraId="64BAE2E8" w14:textId="77777777" w:rsidR="00EA65AA" w:rsidRPr="00BB16AA" w:rsidRDefault="00EA65AA" w:rsidP="00B343E4">
            <w:pPr>
              <w:ind w:right="91"/>
              <w:rPr>
                <w:rFonts w:ascii="Roboto" w:hAnsi="Roboto"/>
                <w:b/>
                <w:bCs/>
              </w:rPr>
            </w:pPr>
            <w:r w:rsidRPr="00BB16AA">
              <w:rPr>
                <w:rFonts w:ascii="Roboto" w:hAnsi="Roboto"/>
                <w:b/>
                <w:bCs/>
              </w:rPr>
              <w:t>Net increase in cash and cash equivalents</w:t>
            </w:r>
          </w:p>
          <w:p w14:paraId="709FCFF2" w14:textId="77777777" w:rsidR="00EA65AA" w:rsidRPr="00BB16AA" w:rsidRDefault="00EA65AA" w:rsidP="00B343E4">
            <w:pPr>
              <w:ind w:right="91"/>
              <w:rPr>
                <w:rFonts w:ascii="Roboto" w:hAnsi="Roboto"/>
                <w:b/>
                <w:bCs/>
              </w:rPr>
            </w:pPr>
          </w:p>
          <w:p w14:paraId="3DF965CF" w14:textId="77777777" w:rsidR="00EA65AA" w:rsidRPr="00BB16AA" w:rsidRDefault="00EA65AA" w:rsidP="00B343E4">
            <w:pPr>
              <w:ind w:right="91"/>
              <w:rPr>
                <w:rFonts w:ascii="Roboto" w:hAnsi="Roboto"/>
              </w:rPr>
            </w:pPr>
            <w:r w:rsidRPr="00BB16AA">
              <w:rPr>
                <w:rFonts w:ascii="Roboto" w:hAnsi="Roboto"/>
              </w:rPr>
              <w:t>Cash and cash equivalents at the beginning of financial year</w:t>
            </w:r>
          </w:p>
          <w:p w14:paraId="23C38972" w14:textId="77777777" w:rsidR="00EA65AA" w:rsidRPr="00BB16AA" w:rsidRDefault="00EA65AA" w:rsidP="00B343E4">
            <w:pPr>
              <w:ind w:right="91"/>
              <w:rPr>
                <w:rFonts w:ascii="Roboto" w:hAnsi="Roboto"/>
                <w:b/>
                <w:bCs/>
              </w:rPr>
            </w:pPr>
          </w:p>
        </w:tc>
        <w:tc>
          <w:tcPr>
            <w:tcW w:w="809" w:type="dxa"/>
            <w:vAlign w:val="center"/>
          </w:tcPr>
          <w:p w14:paraId="1F7CACB0" w14:textId="77777777" w:rsidR="00EA65AA" w:rsidRPr="00BB16AA" w:rsidRDefault="00EA65AA" w:rsidP="00B343E4">
            <w:pPr>
              <w:ind w:right="91"/>
              <w:rPr>
                <w:rFonts w:ascii="Roboto" w:hAnsi="Roboto"/>
              </w:rPr>
            </w:pPr>
          </w:p>
        </w:tc>
        <w:tc>
          <w:tcPr>
            <w:tcW w:w="1531" w:type="dxa"/>
            <w:tcBorders>
              <w:bottom w:val="single" w:sz="4" w:space="0" w:color="auto"/>
            </w:tcBorders>
            <w:vAlign w:val="center"/>
          </w:tcPr>
          <w:p w14:paraId="0CF9A05A" w14:textId="77777777" w:rsidR="00EA65AA" w:rsidRPr="00BB16AA" w:rsidRDefault="00EA65AA" w:rsidP="00B343E4">
            <w:pPr>
              <w:ind w:right="91"/>
              <w:jc w:val="right"/>
              <w:rPr>
                <w:rFonts w:ascii="Roboto" w:hAnsi="Roboto"/>
                <w:b/>
                <w:bCs/>
              </w:rPr>
            </w:pPr>
            <w:r w:rsidRPr="00BB16AA">
              <w:rPr>
                <w:rFonts w:ascii="Roboto" w:hAnsi="Roboto"/>
                <w:b/>
                <w:bCs/>
              </w:rPr>
              <w:t>176,737</w:t>
            </w:r>
          </w:p>
          <w:p w14:paraId="5F8949F3" w14:textId="77777777" w:rsidR="00EA65AA" w:rsidRPr="00BB16AA" w:rsidRDefault="00EA65AA" w:rsidP="00B343E4">
            <w:pPr>
              <w:ind w:right="91"/>
              <w:jc w:val="right"/>
              <w:rPr>
                <w:rFonts w:ascii="Roboto" w:hAnsi="Roboto"/>
                <w:b/>
                <w:bCs/>
              </w:rPr>
            </w:pPr>
          </w:p>
          <w:p w14:paraId="30E6E464" w14:textId="77777777" w:rsidR="00EA65AA" w:rsidRPr="00BB16AA" w:rsidRDefault="00EA65AA" w:rsidP="00B343E4">
            <w:pPr>
              <w:ind w:right="91"/>
              <w:jc w:val="right"/>
              <w:rPr>
                <w:rFonts w:ascii="Roboto" w:hAnsi="Roboto"/>
              </w:rPr>
            </w:pPr>
            <w:r w:rsidRPr="00BB16AA">
              <w:rPr>
                <w:rFonts w:ascii="Roboto" w:hAnsi="Roboto"/>
              </w:rPr>
              <w:t>904,696</w:t>
            </w:r>
          </w:p>
        </w:tc>
        <w:tc>
          <w:tcPr>
            <w:tcW w:w="1531" w:type="dxa"/>
            <w:tcBorders>
              <w:bottom w:val="single" w:sz="4" w:space="0" w:color="auto"/>
            </w:tcBorders>
            <w:vAlign w:val="center"/>
          </w:tcPr>
          <w:p w14:paraId="24D4A67F" w14:textId="77777777" w:rsidR="00EA65AA" w:rsidRPr="00BB16AA" w:rsidRDefault="00EA65AA" w:rsidP="00B343E4">
            <w:pPr>
              <w:ind w:right="91"/>
              <w:jc w:val="right"/>
              <w:rPr>
                <w:rFonts w:ascii="Roboto" w:hAnsi="Roboto"/>
                <w:b/>
                <w:bCs/>
              </w:rPr>
            </w:pPr>
            <w:r w:rsidRPr="00BB16AA">
              <w:rPr>
                <w:rFonts w:ascii="Roboto" w:hAnsi="Roboto"/>
                <w:b/>
                <w:bCs/>
              </w:rPr>
              <w:t>(304,345)</w:t>
            </w:r>
          </w:p>
          <w:p w14:paraId="0D042BA2" w14:textId="77777777" w:rsidR="00EA65AA" w:rsidRPr="00BB16AA" w:rsidRDefault="00EA65AA" w:rsidP="00B343E4">
            <w:pPr>
              <w:ind w:right="91"/>
              <w:jc w:val="right"/>
              <w:rPr>
                <w:rFonts w:ascii="Roboto" w:hAnsi="Roboto"/>
                <w:b/>
                <w:bCs/>
              </w:rPr>
            </w:pPr>
          </w:p>
          <w:p w14:paraId="740AA2FD" w14:textId="77777777" w:rsidR="00EA65AA" w:rsidRPr="00BB16AA" w:rsidRDefault="00EA65AA" w:rsidP="00B343E4">
            <w:pPr>
              <w:ind w:right="91"/>
              <w:jc w:val="right"/>
              <w:rPr>
                <w:rFonts w:ascii="Roboto" w:hAnsi="Roboto"/>
              </w:rPr>
            </w:pPr>
            <w:r w:rsidRPr="00BB16AA">
              <w:rPr>
                <w:rFonts w:ascii="Roboto" w:hAnsi="Roboto"/>
              </w:rPr>
              <w:t>1,209,041</w:t>
            </w:r>
          </w:p>
        </w:tc>
      </w:tr>
      <w:tr w:rsidR="00EA65AA" w:rsidRPr="00347C06" w14:paraId="4229ECBE" w14:textId="77777777" w:rsidTr="00B343E4">
        <w:trPr>
          <w:trHeight w:val="340"/>
        </w:trPr>
        <w:tc>
          <w:tcPr>
            <w:tcW w:w="5046" w:type="dxa"/>
          </w:tcPr>
          <w:p w14:paraId="60814FCC" w14:textId="77777777" w:rsidR="00EA65AA" w:rsidRPr="00BB16AA" w:rsidRDefault="00EA65AA" w:rsidP="00B343E4">
            <w:pPr>
              <w:ind w:right="91"/>
              <w:rPr>
                <w:rFonts w:ascii="Roboto" w:hAnsi="Roboto"/>
                <w:b/>
              </w:rPr>
            </w:pPr>
            <w:r w:rsidRPr="00BB16AA">
              <w:rPr>
                <w:rFonts w:ascii="Roboto" w:hAnsi="Roboto"/>
                <w:b/>
              </w:rPr>
              <w:t>Cash and cash equivalents at the end of financial year</w:t>
            </w:r>
          </w:p>
        </w:tc>
        <w:tc>
          <w:tcPr>
            <w:tcW w:w="809" w:type="dxa"/>
            <w:vAlign w:val="center"/>
          </w:tcPr>
          <w:p w14:paraId="5BDF2444" w14:textId="77777777" w:rsidR="00EA65AA" w:rsidRPr="00BB16AA" w:rsidRDefault="00EA65AA" w:rsidP="00B343E4">
            <w:pPr>
              <w:ind w:right="91"/>
              <w:rPr>
                <w:rFonts w:ascii="Roboto" w:hAnsi="Roboto"/>
              </w:rPr>
            </w:pPr>
          </w:p>
        </w:tc>
        <w:tc>
          <w:tcPr>
            <w:tcW w:w="1531" w:type="dxa"/>
            <w:tcBorders>
              <w:top w:val="single" w:sz="4" w:space="0" w:color="auto"/>
              <w:bottom w:val="single" w:sz="4" w:space="0" w:color="auto"/>
            </w:tcBorders>
            <w:vAlign w:val="center"/>
          </w:tcPr>
          <w:p w14:paraId="1A7F38C5" w14:textId="77777777" w:rsidR="00EA65AA" w:rsidRPr="00BB16AA" w:rsidRDefault="00EA65AA" w:rsidP="00B343E4">
            <w:pPr>
              <w:ind w:right="91"/>
              <w:jc w:val="right"/>
              <w:rPr>
                <w:rFonts w:ascii="Roboto" w:hAnsi="Roboto"/>
                <w:b/>
              </w:rPr>
            </w:pPr>
            <w:r w:rsidRPr="00BB16AA">
              <w:rPr>
                <w:rFonts w:ascii="Roboto" w:hAnsi="Roboto"/>
                <w:b/>
              </w:rPr>
              <w:t>1,081,433</w:t>
            </w:r>
          </w:p>
        </w:tc>
        <w:tc>
          <w:tcPr>
            <w:tcW w:w="1531" w:type="dxa"/>
            <w:tcBorders>
              <w:top w:val="single" w:sz="4" w:space="0" w:color="auto"/>
              <w:bottom w:val="single" w:sz="4" w:space="0" w:color="auto"/>
            </w:tcBorders>
            <w:vAlign w:val="center"/>
          </w:tcPr>
          <w:p w14:paraId="1DB19EE8" w14:textId="77777777" w:rsidR="00EA65AA" w:rsidRPr="00BB16AA" w:rsidRDefault="00EA65AA" w:rsidP="00B343E4">
            <w:pPr>
              <w:ind w:right="91"/>
              <w:jc w:val="right"/>
              <w:rPr>
                <w:rFonts w:ascii="Roboto" w:hAnsi="Roboto"/>
                <w:b/>
              </w:rPr>
            </w:pPr>
            <w:r w:rsidRPr="00BB16AA">
              <w:rPr>
                <w:rFonts w:ascii="Roboto" w:hAnsi="Roboto"/>
                <w:b/>
              </w:rPr>
              <w:t>904,696</w:t>
            </w:r>
          </w:p>
        </w:tc>
      </w:tr>
      <w:tr w:rsidR="00EA65AA" w:rsidRPr="00347C06" w14:paraId="68B8FEE4" w14:textId="77777777" w:rsidTr="00B343E4">
        <w:trPr>
          <w:trHeight w:val="340"/>
        </w:trPr>
        <w:tc>
          <w:tcPr>
            <w:tcW w:w="5046" w:type="dxa"/>
          </w:tcPr>
          <w:p w14:paraId="5D6C1348" w14:textId="77777777" w:rsidR="00EA65AA" w:rsidRPr="00BB16AA" w:rsidRDefault="00EA65AA" w:rsidP="00B343E4">
            <w:pPr>
              <w:ind w:right="91"/>
              <w:rPr>
                <w:rFonts w:ascii="Roboto" w:hAnsi="Roboto"/>
              </w:rPr>
            </w:pPr>
          </w:p>
        </w:tc>
        <w:tc>
          <w:tcPr>
            <w:tcW w:w="809" w:type="dxa"/>
          </w:tcPr>
          <w:p w14:paraId="162C9E54" w14:textId="77777777" w:rsidR="00EA65AA" w:rsidRPr="00BB16AA" w:rsidRDefault="00EA65AA" w:rsidP="00B343E4">
            <w:pPr>
              <w:ind w:right="91"/>
              <w:rPr>
                <w:rFonts w:ascii="Roboto" w:hAnsi="Roboto"/>
              </w:rPr>
            </w:pPr>
          </w:p>
        </w:tc>
        <w:tc>
          <w:tcPr>
            <w:tcW w:w="1531" w:type="dxa"/>
            <w:tcBorders>
              <w:top w:val="single" w:sz="4" w:space="0" w:color="auto"/>
            </w:tcBorders>
            <w:vAlign w:val="center"/>
          </w:tcPr>
          <w:p w14:paraId="48C2C8F1" w14:textId="77777777" w:rsidR="00EA65AA" w:rsidRPr="00BB16AA" w:rsidRDefault="00EA65AA" w:rsidP="00B343E4">
            <w:pPr>
              <w:ind w:right="91"/>
              <w:rPr>
                <w:rFonts w:ascii="Roboto" w:hAnsi="Roboto"/>
              </w:rPr>
            </w:pPr>
          </w:p>
        </w:tc>
        <w:tc>
          <w:tcPr>
            <w:tcW w:w="1531" w:type="dxa"/>
            <w:tcBorders>
              <w:top w:val="single" w:sz="4" w:space="0" w:color="auto"/>
            </w:tcBorders>
            <w:vAlign w:val="center"/>
          </w:tcPr>
          <w:p w14:paraId="73A3A9E0" w14:textId="77777777" w:rsidR="00EA65AA" w:rsidRPr="00BB16AA" w:rsidRDefault="00EA65AA" w:rsidP="00B343E4">
            <w:pPr>
              <w:ind w:right="91"/>
              <w:rPr>
                <w:rFonts w:ascii="Roboto" w:hAnsi="Roboto"/>
              </w:rPr>
            </w:pPr>
          </w:p>
        </w:tc>
      </w:tr>
      <w:tr w:rsidR="00EA65AA" w:rsidRPr="00347C06" w14:paraId="369BEEA3" w14:textId="77777777" w:rsidTr="00B343E4">
        <w:trPr>
          <w:trHeight w:val="283"/>
        </w:trPr>
        <w:tc>
          <w:tcPr>
            <w:tcW w:w="5046" w:type="dxa"/>
          </w:tcPr>
          <w:p w14:paraId="1C176F16" w14:textId="77777777" w:rsidR="00EA65AA" w:rsidRPr="00BB16AA" w:rsidRDefault="00EA65AA" w:rsidP="00B343E4">
            <w:pPr>
              <w:ind w:right="91"/>
              <w:rPr>
                <w:rFonts w:ascii="Roboto" w:hAnsi="Roboto"/>
              </w:rPr>
            </w:pPr>
          </w:p>
        </w:tc>
        <w:tc>
          <w:tcPr>
            <w:tcW w:w="809" w:type="dxa"/>
          </w:tcPr>
          <w:p w14:paraId="4A0D54F1" w14:textId="77777777" w:rsidR="00EA65AA" w:rsidRPr="00BB16AA" w:rsidRDefault="00EA65AA" w:rsidP="00B343E4">
            <w:pPr>
              <w:ind w:right="91"/>
              <w:rPr>
                <w:rFonts w:ascii="Roboto" w:hAnsi="Roboto"/>
              </w:rPr>
            </w:pPr>
          </w:p>
        </w:tc>
        <w:tc>
          <w:tcPr>
            <w:tcW w:w="1531" w:type="dxa"/>
            <w:vAlign w:val="center"/>
          </w:tcPr>
          <w:p w14:paraId="7C8072FF" w14:textId="77777777" w:rsidR="00EA65AA" w:rsidRPr="00BB16AA" w:rsidRDefault="00EA65AA" w:rsidP="00B343E4">
            <w:pPr>
              <w:ind w:right="91"/>
              <w:rPr>
                <w:rFonts w:ascii="Roboto" w:hAnsi="Roboto"/>
              </w:rPr>
            </w:pPr>
          </w:p>
        </w:tc>
        <w:tc>
          <w:tcPr>
            <w:tcW w:w="1531" w:type="dxa"/>
            <w:vAlign w:val="center"/>
          </w:tcPr>
          <w:p w14:paraId="66C88B7B" w14:textId="77777777" w:rsidR="00EA65AA" w:rsidRPr="00BB16AA" w:rsidRDefault="00EA65AA" w:rsidP="00B343E4">
            <w:pPr>
              <w:ind w:right="91"/>
              <w:rPr>
                <w:rFonts w:ascii="Roboto" w:hAnsi="Roboto"/>
              </w:rPr>
            </w:pPr>
          </w:p>
        </w:tc>
      </w:tr>
    </w:tbl>
    <w:p w14:paraId="171EADD9" w14:textId="77777777" w:rsidR="00EA65AA" w:rsidRPr="00BB16AA" w:rsidRDefault="00EA65AA" w:rsidP="00EA65AA">
      <w:pPr>
        <w:pStyle w:val="BodyText"/>
        <w:spacing w:after="0"/>
        <w:rPr>
          <w:rFonts w:ascii="Roboto" w:hAnsi="Roboto"/>
          <w:lang w:val="en-AU"/>
        </w:rPr>
      </w:pPr>
    </w:p>
    <w:p w14:paraId="0F000E04" w14:textId="77777777" w:rsidR="00EA65AA" w:rsidRPr="00BB16AA" w:rsidRDefault="00EA65AA" w:rsidP="00EA65AA">
      <w:pPr>
        <w:rPr>
          <w:rFonts w:ascii="Roboto" w:hAnsi="Roboto"/>
        </w:rPr>
      </w:pPr>
    </w:p>
    <w:p w14:paraId="1E4EF4A7" w14:textId="77777777" w:rsidR="00EA65AA" w:rsidRPr="00347C06" w:rsidRDefault="00EA65AA">
      <w:pPr>
        <w:rPr>
          <w:rFonts w:ascii="Roboto" w:hAnsi="Roboto" w:cs="Verdana"/>
          <w:b/>
          <w:bCs/>
          <w:iCs/>
          <w:color w:val="195A7D"/>
          <w:sz w:val="32"/>
          <w:szCs w:val="28"/>
        </w:rPr>
      </w:pPr>
      <w:r w:rsidRPr="00BB16AA">
        <w:rPr>
          <w:rFonts w:ascii="Roboto" w:hAnsi="Roboto"/>
        </w:rPr>
        <w:br w:type="page"/>
      </w:r>
    </w:p>
    <w:p w14:paraId="0B9F969A" w14:textId="5281859E" w:rsidR="003C01AB" w:rsidRPr="00347C06" w:rsidRDefault="003C01AB" w:rsidP="00864586">
      <w:pPr>
        <w:pStyle w:val="Heading2"/>
      </w:pPr>
      <w:bookmarkStart w:id="32" w:name="_Toc152413223"/>
      <w:r w:rsidRPr="00347C06">
        <w:t xml:space="preserve">Contact </w:t>
      </w:r>
      <w:proofErr w:type="gramStart"/>
      <w:r w:rsidR="0009785D">
        <w:t>u</w:t>
      </w:r>
      <w:r w:rsidRPr="00347C06">
        <w:t>s</w:t>
      </w:r>
      <w:bookmarkEnd w:id="32"/>
      <w:proofErr w:type="gramEnd"/>
    </w:p>
    <w:p w14:paraId="0461493F" w14:textId="77777777" w:rsidR="003C01AB" w:rsidRPr="00347C06" w:rsidRDefault="003C01AB" w:rsidP="003C01AB">
      <w:pPr>
        <w:pStyle w:val="Heading3"/>
        <w:rPr>
          <w:lang w:val="en-US"/>
        </w:rPr>
      </w:pPr>
      <w:r w:rsidRPr="00347C06">
        <w:t>Telephone</w:t>
      </w:r>
    </w:p>
    <w:p w14:paraId="2343AB50" w14:textId="77777777" w:rsidR="003C01AB" w:rsidRPr="00347C06" w:rsidRDefault="003C01AB" w:rsidP="003C01AB">
      <w:pPr>
        <w:pStyle w:val="BodyCopy"/>
        <w:rPr>
          <w:lang w:val="en-GB"/>
        </w:rPr>
      </w:pPr>
      <w:r w:rsidRPr="00347C06">
        <w:rPr>
          <w:lang w:val="en-GB"/>
        </w:rPr>
        <w:t>1800 466 865</w:t>
      </w:r>
    </w:p>
    <w:p w14:paraId="760FE317" w14:textId="77777777" w:rsidR="003C01AB" w:rsidRPr="00347C06" w:rsidRDefault="003C01AB" w:rsidP="003C01AB">
      <w:pPr>
        <w:pStyle w:val="BodyCopy"/>
        <w:rPr>
          <w:lang w:val="en-GB"/>
        </w:rPr>
      </w:pPr>
      <w:r w:rsidRPr="00347C06">
        <w:rPr>
          <w:lang w:val="en-GB"/>
        </w:rPr>
        <w:t>If you are deaf, or have a hearing or speech impairment you can contact us by:</w:t>
      </w:r>
    </w:p>
    <w:p w14:paraId="5A87F10D" w14:textId="77777777" w:rsidR="003C01AB" w:rsidRPr="00347C06" w:rsidRDefault="003C01AB" w:rsidP="003C01AB">
      <w:pPr>
        <w:pStyle w:val="BodyCopy"/>
        <w:rPr>
          <w:lang w:val="en-GB"/>
        </w:rPr>
      </w:pPr>
      <w:r w:rsidRPr="00347C06">
        <w:rPr>
          <w:rFonts w:ascii="Roboto Medium" w:hAnsi="Roboto Medium" w:cs="Roboto Medium"/>
          <w:lang w:val="en-GB"/>
        </w:rPr>
        <w:t>National Relay Service (NRS)</w:t>
      </w:r>
      <w:r w:rsidRPr="00347C06">
        <w:rPr>
          <w:lang w:val="en-GB"/>
        </w:rPr>
        <w:br/>
        <w:t>Provide the NRS with the Public Transport Ombudsman number (1800 466 865).</w:t>
      </w:r>
    </w:p>
    <w:p w14:paraId="2C3757C4" w14:textId="77777777" w:rsidR="003C01AB" w:rsidRPr="00347C06" w:rsidRDefault="003C01AB" w:rsidP="003C01AB">
      <w:pPr>
        <w:pStyle w:val="BodyCopy"/>
        <w:rPr>
          <w:lang w:val="en-GB"/>
        </w:rPr>
      </w:pPr>
      <w:r w:rsidRPr="00347C06">
        <w:rPr>
          <w:lang w:val="en-GB"/>
        </w:rPr>
        <w:t xml:space="preserve">If you speak a language other than </w:t>
      </w:r>
      <w:proofErr w:type="gramStart"/>
      <w:r w:rsidRPr="00347C06">
        <w:rPr>
          <w:lang w:val="en-GB"/>
        </w:rPr>
        <w:t>English</w:t>
      </w:r>
      <w:proofErr w:type="gramEnd"/>
      <w:r w:rsidRPr="00347C06">
        <w:rPr>
          <w:lang w:val="en-GB"/>
        </w:rPr>
        <w:t xml:space="preserve"> you can contact us by:</w:t>
      </w:r>
    </w:p>
    <w:p w14:paraId="622EBE16" w14:textId="77777777" w:rsidR="003C01AB" w:rsidRPr="00347C06" w:rsidRDefault="003C01AB" w:rsidP="003C01AB">
      <w:pPr>
        <w:pStyle w:val="BodyCopy"/>
        <w:rPr>
          <w:lang w:val="en-GB"/>
        </w:rPr>
      </w:pPr>
      <w:r w:rsidRPr="00347C06">
        <w:rPr>
          <w:rFonts w:ascii="Roboto Medium" w:hAnsi="Roboto Medium" w:cs="Roboto Medium"/>
          <w:lang w:val="en-GB"/>
        </w:rPr>
        <w:t>Translating and Interpreting Service</w:t>
      </w:r>
      <w:r w:rsidRPr="00BB16AA">
        <w:rPr>
          <w:rFonts w:ascii="Roboto Medium" w:hAnsi="Roboto Medium" w:cs="Roboto Medium"/>
          <w:b/>
          <w:bCs/>
          <w:lang w:val="en-GB"/>
        </w:rPr>
        <w:t xml:space="preserve"> </w:t>
      </w:r>
      <w:r w:rsidRPr="00BB16AA">
        <w:rPr>
          <w:b/>
          <w:bCs/>
          <w:lang w:val="en-GB"/>
        </w:rPr>
        <w:t xml:space="preserve">(TIS) </w:t>
      </w:r>
      <w:r w:rsidRPr="00347C06">
        <w:rPr>
          <w:lang w:val="en-GB"/>
        </w:rPr>
        <w:t xml:space="preserve">Information about TIS can be found on the </w:t>
      </w:r>
      <w:r w:rsidRPr="00347C06">
        <w:t>TIS website.</w:t>
      </w:r>
      <w:r w:rsidRPr="00347C06">
        <w:rPr>
          <w:lang w:val="en-GB"/>
        </w:rPr>
        <w:t xml:space="preserve"> </w:t>
      </w:r>
      <w:r w:rsidRPr="00347C06">
        <w:rPr>
          <w:lang w:val="en-GB"/>
        </w:rPr>
        <w:br/>
        <w:t>131 450</w:t>
      </w:r>
    </w:p>
    <w:p w14:paraId="33C2F68C" w14:textId="77777777" w:rsidR="003C01AB" w:rsidRPr="00347C06" w:rsidRDefault="003C01AB" w:rsidP="003C01AB">
      <w:pPr>
        <w:pStyle w:val="Heading3"/>
        <w:rPr>
          <w:lang w:val="en-US"/>
        </w:rPr>
      </w:pPr>
      <w:r w:rsidRPr="00347C06">
        <w:rPr>
          <w:lang w:val="en-US"/>
        </w:rPr>
        <w:t xml:space="preserve">Complaint </w:t>
      </w:r>
      <w:r w:rsidRPr="00347C06">
        <w:t>form</w:t>
      </w:r>
    </w:p>
    <w:p w14:paraId="59792C67" w14:textId="1C6AAC36" w:rsidR="003C01AB" w:rsidRPr="00347C06" w:rsidRDefault="003C01AB" w:rsidP="003C01AB">
      <w:pPr>
        <w:pStyle w:val="BodyCopy"/>
      </w:pPr>
      <w:r w:rsidRPr="00347C06">
        <w:t>Submit a complaint via our</w:t>
      </w:r>
      <w:r w:rsidR="003E7086" w:rsidRPr="00347C06">
        <w:t xml:space="preserve"> </w:t>
      </w:r>
      <w:r w:rsidRPr="00347C06">
        <w:t>online complaint form.</w:t>
      </w:r>
    </w:p>
    <w:p w14:paraId="18A95991" w14:textId="77777777" w:rsidR="003C01AB" w:rsidRPr="00347C06" w:rsidRDefault="003C01AB" w:rsidP="003C01AB">
      <w:pPr>
        <w:pStyle w:val="Heading3"/>
        <w:rPr>
          <w:lang w:val="en-US"/>
        </w:rPr>
      </w:pPr>
      <w:r w:rsidRPr="00347C06">
        <w:t>Email</w:t>
      </w:r>
      <w:r w:rsidRPr="00347C06">
        <w:rPr>
          <w:lang w:val="en-US"/>
        </w:rPr>
        <w:t xml:space="preserve"> </w:t>
      </w:r>
    </w:p>
    <w:p w14:paraId="33DDC39A" w14:textId="77777777" w:rsidR="003C01AB" w:rsidRPr="00347C06" w:rsidRDefault="003C01AB" w:rsidP="003C01AB">
      <w:pPr>
        <w:pStyle w:val="BodyCopy"/>
        <w:rPr>
          <w:rFonts w:ascii="Roboto Medium" w:hAnsi="Roboto Medium" w:cs="Roboto Medium"/>
          <w:outline/>
          <w:lang w:val="en-GB"/>
          <w14:textOutline w14:w="9525" w14:cap="flat" w14:cmpd="sng" w14:algn="ctr">
            <w14:solidFill>
              <w14:srgbClr w14:val="000000"/>
            </w14:solidFill>
            <w14:prstDash w14:val="solid"/>
            <w14:round/>
          </w14:textOutline>
          <w14:textFill>
            <w14:noFill/>
          </w14:textFill>
        </w:rPr>
      </w:pPr>
      <w:r w:rsidRPr="00347C06">
        <w:rPr>
          <w:lang w:val="en-GB"/>
        </w:rPr>
        <w:t>enquiries@ptovic.com.au</w:t>
      </w:r>
    </w:p>
    <w:p w14:paraId="5DA5C010" w14:textId="77777777" w:rsidR="003C01AB" w:rsidRPr="00347C06" w:rsidRDefault="003C01AB" w:rsidP="00BB16AA">
      <w:pPr>
        <w:pStyle w:val="Heading3"/>
      </w:pPr>
      <w:r w:rsidRPr="00347C06">
        <w:t>Mail address</w:t>
      </w:r>
    </w:p>
    <w:p w14:paraId="3AC60CD7" w14:textId="0A7255EF" w:rsidR="003C01AB" w:rsidRPr="00347C06" w:rsidRDefault="003C01AB" w:rsidP="003C01AB">
      <w:pPr>
        <w:pStyle w:val="BodyCopy"/>
      </w:pPr>
      <w:r w:rsidRPr="00347C06">
        <w:t>Public Transport Ombudsman</w:t>
      </w:r>
      <w:r w:rsidRPr="00347C06">
        <w:br/>
        <w:t>PO Box 538</w:t>
      </w:r>
      <w:r w:rsidRPr="00347C06">
        <w:br/>
        <w:t>Collins Street West</w:t>
      </w:r>
      <w:r w:rsidRPr="00347C06">
        <w:br/>
      </w:r>
      <w:r w:rsidR="00C0153C" w:rsidRPr="00347C06">
        <w:t xml:space="preserve">Melbourne </w:t>
      </w:r>
      <w:r w:rsidRPr="00347C06">
        <w:t>VIC 8007</w:t>
      </w:r>
    </w:p>
    <w:p w14:paraId="5AE76494" w14:textId="77777777" w:rsidR="003C01AB" w:rsidRPr="00347C06" w:rsidRDefault="003C01AB" w:rsidP="003C01AB">
      <w:pPr>
        <w:pStyle w:val="Heading3"/>
        <w:rPr>
          <w:lang w:val="en-US"/>
        </w:rPr>
      </w:pPr>
      <w:r w:rsidRPr="00347C06">
        <w:rPr>
          <w:lang w:val="en-US"/>
        </w:rPr>
        <w:t xml:space="preserve">Social </w:t>
      </w:r>
      <w:r w:rsidRPr="00347C06">
        <w:t>media</w:t>
      </w:r>
    </w:p>
    <w:p w14:paraId="7A0A5EC0" w14:textId="77777777" w:rsidR="003C01AB" w:rsidRPr="00347C06" w:rsidRDefault="003C01AB" w:rsidP="003C01AB">
      <w:pPr>
        <w:pStyle w:val="BodyCopy"/>
      </w:pPr>
      <w:r w:rsidRPr="00347C06">
        <w:t>facebook.com/</w:t>
      </w:r>
      <w:proofErr w:type="spellStart"/>
      <w:r w:rsidRPr="00347C06">
        <w:t>PublicTransportOmbudsman</w:t>
      </w:r>
      <w:proofErr w:type="spellEnd"/>
      <w:r w:rsidRPr="00347C06">
        <w:t>/</w:t>
      </w:r>
    </w:p>
    <w:p w14:paraId="67E39740" w14:textId="7AE1D58C" w:rsidR="00A37EE1" w:rsidRPr="003C01AB" w:rsidRDefault="003C01AB" w:rsidP="003C01AB">
      <w:pPr>
        <w:pStyle w:val="BodyCopy"/>
      </w:pPr>
      <w:r w:rsidRPr="00347C06">
        <w:t>twitter.com/</w:t>
      </w:r>
      <w:proofErr w:type="spellStart"/>
      <w:r w:rsidRPr="00347C06">
        <w:t>ptovic</w:t>
      </w:r>
      <w:proofErr w:type="spellEnd"/>
    </w:p>
    <w:p w14:paraId="212E63EB" w14:textId="77777777" w:rsidR="00A37EE1" w:rsidRDefault="00A37EE1" w:rsidP="00A37EE1">
      <w:pPr>
        <w:pStyle w:val="paragraph"/>
        <w:spacing w:before="0" w:beforeAutospacing="0" w:after="0" w:afterAutospacing="0"/>
        <w:textAlignment w:val="baseline"/>
        <w:rPr>
          <w:rFonts w:ascii="Segoe UI" w:hAnsi="Segoe UI" w:cs="Segoe UI"/>
          <w:sz w:val="18"/>
          <w:szCs w:val="18"/>
        </w:rPr>
      </w:pPr>
      <w:r>
        <w:rPr>
          <w:rStyle w:val="eop"/>
          <w:rFonts w:ascii="Aptos" w:hAnsi="Aptos" w:cs="Segoe UI"/>
        </w:rPr>
        <w:t> </w:t>
      </w:r>
    </w:p>
    <w:p w14:paraId="714F578E" w14:textId="77777777" w:rsidR="00A37EE1" w:rsidRPr="00A37EE1" w:rsidRDefault="00A37EE1" w:rsidP="00A37EE1"/>
    <w:sectPr w:rsidR="00A37EE1" w:rsidRPr="00A37EE1" w:rsidSect="0062376E">
      <w:headerReference w:type="default" r:id="rId29"/>
      <w:footerReference w:type="default" r:id="rId30"/>
      <w:headerReference w:type="first" r:id="rId31"/>
      <w:pgSz w:w="11906" w:h="16838"/>
      <w:pgMar w:top="2268" w:right="1418" w:bottom="851" w:left="1418" w:header="709"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A27717" w14:textId="77777777" w:rsidR="00A40957" w:rsidRDefault="00A40957" w:rsidP="00F17381">
      <w:r>
        <w:separator/>
      </w:r>
    </w:p>
  </w:endnote>
  <w:endnote w:type="continuationSeparator" w:id="0">
    <w:p w14:paraId="41B2B1DB" w14:textId="77777777" w:rsidR="00A40957" w:rsidRDefault="00A40957" w:rsidP="00F17381">
      <w:r>
        <w:continuationSeparator/>
      </w:r>
    </w:p>
  </w:endnote>
  <w:endnote w:type="continuationNotice" w:id="1">
    <w:p w14:paraId="53B02B7C" w14:textId="77777777" w:rsidR="00A40957" w:rsidRDefault="00A409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Roboto">
    <w:panose1 w:val="02000000000000000000"/>
    <w:charset w:val="00"/>
    <w:family w:val="auto"/>
    <w:pitch w:val="variable"/>
    <w:sig w:usb0="E0000AFF" w:usb1="5000217F" w:usb2="00000021" w:usb3="00000000" w:csb0="0000019F" w:csb1="00000000"/>
  </w:font>
  <w:font w:name="Verdana">
    <w:panose1 w:val="020B0604030504040204"/>
    <w:charset w:val="00"/>
    <w:family w:val="swiss"/>
    <w:pitch w:val="variable"/>
    <w:sig w:usb0="A1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Minion Pro">
    <w:panose1 w:val="02040503050306020203"/>
    <w:charset w:val="00"/>
    <w:family w:val="roman"/>
    <w:notTrueType/>
    <w:pitch w:val="variable"/>
    <w:sig w:usb0="60000287" w:usb1="00000001" w:usb2="00000000" w:usb3="00000000" w:csb0="0000019F" w:csb1="00000000"/>
  </w:font>
  <w:font w:name="Roboto Condensed">
    <w:panose1 w:val="00000000000000000000"/>
    <w:charset w:val="00"/>
    <w:family w:val="auto"/>
    <w:pitch w:val="variable"/>
    <w:sig w:usb0="E00002FF" w:usb1="5000205B" w:usb2="00000020" w:usb3="00000000" w:csb0="0000019F" w:csb1="00000000"/>
  </w:font>
  <w:font w:name="Arial Narrow">
    <w:panose1 w:val="020B0606020202030204"/>
    <w:charset w:val="00"/>
    <w:family w:val="swiss"/>
    <w:pitch w:val="variable"/>
    <w:sig w:usb0="00000287" w:usb1="00000800" w:usb2="00000000" w:usb3="00000000" w:csb0="0000009F" w:csb1="00000000"/>
  </w:font>
  <w:font w:name="Yu Mincho">
    <w:panose1 w:val="02020400000000000000"/>
    <w:charset w:val="80"/>
    <w:family w:val="roman"/>
    <w:pitch w:val="variable"/>
    <w:sig w:usb0="800002E7" w:usb1="2AC7FCFF" w:usb2="00000012" w:usb3="00000000" w:csb0="0002009F" w:csb1="00000000"/>
  </w:font>
  <w:font w:name="Aptos">
    <w:panose1 w:val="020B0004020202020204"/>
    <w:charset w:val="00"/>
    <w:family w:val="swiss"/>
    <w:pitch w:val="variable"/>
    <w:sig w:usb0="20000287" w:usb1="00000003" w:usb2="00000000" w:usb3="00000000" w:csb0="0000019F" w:csb1="00000000"/>
  </w:font>
  <w:font w:name="Segoe UI">
    <w:panose1 w:val="020B0604020202020204"/>
    <w:charset w:val="00"/>
    <w:family w:val="swiss"/>
    <w:pitch w:val="variable"/>
    <w:sig w:usb0="E4002EFF" w:usb1="C000E47F" w:usb2="00000009" w:usb3="00000000" w:csb0="000001FF" w:csb1="00000000"/>
  </w:font>
  <w:font w:name="AdobeClean-Regular">
    <w:altName w:val="Calibri"/>
    <w:panose1 w:val="020B0604020202020204"/>
    <w:charset w:val="00"/>
    <w:family w:val="auto"/>
    <w:notTrueType/>
    <w:pitch w:val="default"/>
    <w:sig w:usb0="00000003" w:usb1="00000000" w:usb2="00000000" w:usb3="00000000" w:csb0="00000001" w:csb1="00000000"/>
  </w:font>
  <w:font w:name="Roboto Medium">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C3D6F" w14:textId="7847D808" w:rsidR="00EA0D7A" w:rsidRPr="00126ACC" w:rsidRDefault="00126ACC" w:rsidP="00126ACC">
    <w:pPr>
      <w:pStyle w:val="Footer"/>
      <w:tabs>
        <w:tab w:val="clear" w:pos="4513"/>
        <w:tab w:val="clear" w:pos="9026"/>
        <w:tab w:val="right" w:pos="10772"/>
      </w:tabs>
      <w:ind w:left="-851" w:right="-427"/>
      <w:rPr>
        <w:rFonts w:ascii="Roboto" w:hAnsi="Roboto"/>
        <w:bCs/>
        <w:noProof/>
        <w:sz w:val="16"/>
        <w:szCs w:val="16"/>
      </w:rPr>
    </w:pPr>
    <w:r w:rsidRPr="00B90579">
      <w:rPr>
        <w:rFonts w:ascii="Roboto" w:hAnsi="Roboto"/>
        <w:bCs/>
        <w:sz w:val="16"/>
        <w:szCs w:val="16"/>
      </w:rPr>
      <w:fldChar w:fldCharType="begin"/>
    </w:r>
    <w:r w:rsidRPr="00B90579">
      <w:rPr>
        <w:rFonts w:ascii="Roboto" w:hAnsi="Roboto"/>
        <w:bCs/>
        <w:sz w:val="16"/>
        <w:szCs w:val="16"/>
      </w:rPr>
      <w:instrText xml:space="preserve"> PAGE  \* Arabic  \* MERGEFORMAT </w:instrText>
    </w:r>
    <w:r w:rsidRPr="00B90579">
      <w:rPr>
        <w:rFonts w:ascii="Roboto" w:hAnsi="Roboto"/>
        <w:bCs/>
        <w:sz w:val="16"/>
        <w:szCs w:val="16"/>
      </w:rPr>
      <w:fldChar w:fldCharType="separate"/>
    </w:r>
    <w:r>
      <w:rPr>
        <w:rFonts w:ascii="Roboto" w:hAnsi="Roboto"/>
        <w:bCs/>
        <w:sz w:val="16"/>
        <w:szCs w:val="16"/>
      </w:rPr>
      <w:t>2</w:t>
    </w:r>
    <w:r w:rsidRPr="00B90579">
      <w:rPr>
        <w:rFonts w:ascii="Roboto" w:hAnsi="Roboto"/>
        <w:bCs/>
        <w:sz w:val="16"/>
        <w:szCs w:val="16"/>
      </w:rPr>
      <w:fldChar w:fldCharType="end"/>
    </w:r>
    <w:r w:rsidRPr="00B90579">
      <w:rPr>
        <w:rFonts w:ascii="Roboto" w:hAnsi="Roboto"/>
        <w:bCs/>
        <w:sz w:val="16"/>
        <w:szCs w:val="16"/>
      </w:rPr>
      <w:t xml:space="preserve"> of </w:t>
    </w:r>
    <w:r w:rsidRPr="00B90579">
      <w:rPr>
        <w:rFonts w:ascii="Roboto" w:hAnsi="Roboto"/>
        <w:bCs/>
        <w:sz w:val="16"/>
        <w:szCs w:val="16"/>
      </w:rPr>
      <w:fldChar w:fldCharType="begin"/>
    </w:r>
    <w:r w:rsidRPr="00B90579">
      <w:rPr>
        <w:rFonts w:ascii="Roboto" w:hAnsi="Roboto"/>
        <w:bCs/>
        <w:sz w:val="16"/>
        <w:szCs w:val="16"/>
      </w:rPr>
      <w:instrText xml:space="preserve"> NUMPAGES  \* Arabic  \* MERGEFORMAT </w:instrText>
    </w:r>
    <w:r w:rsidRPr="00B90579">
      <w:rPr>
        <w:rFonts w:ascii="Roboto" w:hAnsi="Roboto"/>
        <w:bCs/>
        <w:sz w:val="16"/>
        <w:szCs w:val="16"/>
      </w:rPr>
      <w:fldChar w:fldCharType="separate"/>
    </w:r>
    <w:r>
      <w:rPr>
        <w:rFonts w:ascii="Roboto" w:hAnsi="Roboto"/>
        <w:bCs/>
        <w:sz w:val="16"/>
        <w:szCs w:val="16"/>
      </w:rPr>
      <w:t>2</w:t>
    </w:r>
    <w:r w:rsidRPr="00B90579">
      <w:rPr>
        <w:rFonts w:ascii="Roboto" w:hAnsi="Roboto"/>
        <w:bCs/>
        <w:noProof/>
        <w:sz w:val="16"/>
        <w:szCs w:val="16"/>
      </w:rPr>
      <w:fldChar w:fldCharType="end"/>
    </w:r>
    <w:r w:rsidRPr="00B90579">
      <w:rPr>
        <w:rFonts w:ascii="Roboto" w:hAnsi="Roboto"/>
        <w:bCs/>
        <w:sz w:val="16"/>
        <w:szCs w:val="16"/>
      </w:rPr>
      <w:tab/>
    </w:r>
    <w:r w:rsidRPr="00B90579">
      <w:rPr>
        <w:rFonts w:ascii="Roboto" w:hAnsi="Roboto"/>
        <w:bCs/>
        <w:sz w:val="16"/>
        <w:szCs w:val="16"/>
      </w:rPr>
      <w:fldChar w:fldCharType="begin"/>
    </w:r>
    <w:r w:rsidRPr="00B90579">
      <w:rPr>
        <w:rFonts w:ascii="Roboto" w:hAnsi="Roboto"/>
        <w:bCs/>
        <w:sz w:val="16"/>
        <w:szCs w:val="16"/>
      </w:rPr>
      <w:instrText xml:space="preserve"> DATE   \* MERGEFORMAT </w:instrText>
    </w:r>
    <w:r w:rsidRPr="00B90579">
      <w:rPr>
        <w:rFonts w:ascii="Roboto" w:hAnsi="Roboto"/>
        <w:bCs/>
        <w:sz w:val="16"/>
        <w:szCs w:val="16"/>
      </w:rPr>
      <w:fldChar w:fldCharType="separate"/>
    </w:r>
    <w:r w:rsidR="00BC6208">
      <w:rPr>
        <w:rFonts w:ascii="Roboto" w:hAnsi="Roboto"/>
        <w:bCs/>
        <w:noProof/>
        <w:sz w:val="16"/>
        <w:szCs w:val="16"/>
      </w:rPr>
      <w:t>2/12/2023</w:t>
    </w:r>
    <w:r w:rsidRPr="00B90579">
      <w:rPr>
        <w:rFonts w:ascii="Roboto" w:hAnsi="Roboto"/>
        <w:bCs/>
        <w:noProof/>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C73A9" w14:textId="2D55E6CD" w:rsidR="009A106B" w:rsidRPr="00B90579" w:rsidRDefault="009A106B" w:rsidP="00434119">
    <w:pPr>
      <w:pStyle w:val="Footer"/>
      <w:tabs>
        <w:tab w:val="clear" w:pos="4513"/>
        <w:tab w:val="clear" w:pos="9026"/>
        <w:tab w:val="right" w:pos="10772"/>
      </w:tabs>
      <w:ind w:left="-851" w:right="-853"/>
      <w:rPr>
        <w:rFonts w:ascii="Roboto" w:hAnsi="Roboto"/>
        <w:bCs/>
        <w:noProof/>
        <w:sz w:val="16"/>
        <w:szCs w:val="16"/>
      </w:rPr>
    </w:pPr>
    <w:r w:rsidRPr="00B90579">
      <w:rPr>
        <w:rFonts w:ascii="Roboto" w:hAnsi="Roboto"/>
        <w:bCs/>
        <w:sz w:val="16"/>
        <w:szCs w:val="16"/>
      </w:rPr>
      <w:fldChar w:fldCharType="begin"/>
    </w:r>
    <w:r w:rsidRPr="00B90579">
      <w:rPr>
        <w:rFonts w:ascii="Roboto" w:hAnsi="Roboto"/>
        <w:bCs/>
        <w:sz w:val="16"/>
        <w:szCs w:val="16"/>
      </w:rPr>
      <w:instrText xml:space="preserve"> PAGE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sz w:val="16"/>
        <w:szCs w:val="16"/>
      </w:rPr>
      <w:fldChar w:fldCharType="end"/>
    </w:r>
    <w:r w:rsidRPr="00B90579">
      <w:rPr>
        <w:rFonts w:ascii="Roboto" w:hAnsi="Roboto"/>
        <w:bCs/>
        <w:sz w:val="16"/>
        <w:szCs w:val="16"/>
      </w:rPr>
      <w:t xml:space="preserve"> of </w:t>
    </w:r>
    <w:r w:rsidRPr="00B90579">
      <w:rPr>
        <w:rFonts w:ascii="Roboto" w:hAnsi="Roboto"/>
        <w:bCs/>
        <w:sz w:val="16"/>
        <w:szCs w:val="16"/>
      </w:rPr>
      <w:fldChar w:fldCharType="begin"/>
    </w:r>
    <w:r w:rsidRPr="00B90579">
      <w:rPr>
        <w:rFonts w:ascii="Roboto" w:hAnsi="Roboto"/>
        <w:bCs/>
        <w:sz w:val="16"/>
        <w:szCs w:val="16"/>
      </w:rPr>
      <w:instrText xml:space="preserve"> NUMPAGES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noProof/>
        <w:sz w:val="16"/>
        <w:szCs w:val="16"/>
      </w:rPr>
      <w:fldChar w:fldCharType="end"/>
    </w:r>
    <w:r w:rsidRPr="00B90579">
      <w:rPr>
        <w:rFonts w:ascii="Roboto" w:hAnsi="Roboto"/>
        <w:bCs/>
        <w:sz w:val="16"/>
        <w:szCs w:val="16"/>
      </w:rPr>
      <w:tab/>
    </w:r>
    <w:r w:rsidRPr="00B90579">
      <w:rPr>
        <w:rFonts w:ascii="Roboto" w:hAnsi="Roboto"/>
        <w:bCs/>
        <w:sz w:val="16"/>
        <w:szCs w:val="16"/>
      </w:rPr>
      <w:fldChar w:fldCharType="begin"/>
    </w:r>
    <w:r w:rsidRPr="00B90579">
      <w:rPr>
        <w:rFonts w:ascii="Roboto" w:hAnsi="Roboto"/>
        <w:bCs/>
        <w:sz w:val="16"/>
        <w:szCs w:val="16"/>
      </w:rPr>
      <w:instrText xml:space="preserve"> DATE   \* MERGEFORMAT </w:instrText>
    </w:r>
    <w:r w:rsidRPr="00B90579">
      <w:rPr>
        <w:rFonts w:ascii="Roboto" w:hAnsi="Roboto"/>
        <w:bCs/>
        <w:sz w:val="16"/>
        <w:szCs w:val="16"/>
      </w:rPr>
      <w:fldChar w:fldCharType="separate"/>
    </w:r>
    <w:r w:rsidR="00BC6208">
      <w:rPr>
        <w:rFonts w:ascii="Roboto" w:hAnsi="Roboto"/>
        <w:bCs/>
        <w:noProof/>
        <w:sz w:val="16"/>
        <w:szCs w:val="16"/>
      </w:rPr>
      <w:t>2/12/2023</w:t>
    </w:r>
    <w:r w:rsidRPr="00B90579">
      <w:rPr>
        <w:rFonts w:ascii="Roboto" w:hAnsi="Roboto"/>
        <w:bCs/>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075D4D" w14:textId="77777777" w:rsidR="00A40957" w:rsidRDefault="00A40957" w:rsidP="00F17381">
      <w:r>
        <w:separator/>
      </w:r>
    </w:p>
  </w:footnote>
  <w:footnote w:type="continuationSeparator" w:id="0">
    <w:p w14:paraId="5C6CEAC0" w14:textId="77777777" w:rsidR="00A40957" w:rsidRDefault="00A40957" w:rsidP="00F17381">
      <w:r>
        <w:continuationSeparator/>
      </w:r>
    </w:p>
  </w:footnote>
  <w:footnote w:type="continuationNotice" w:id="1">
    <w:p w14:paraId="36E2B260" w14:textId="77777777" w:rsidR="00A40957" w:rsidRDefault="00A40957"/>
  </w:footnote>
  <w:footnote w:id="2">
    <w:p w14:paraId="4887BBA3" w14:textId="7C85A127" w:rsidR="00B61F0C" w:rsidRPr="00BB16AA" w:rsidRDefault="00B61F0C">
      <w:pPr>
        <w:pStyle w:val="FootnoteText"/>
        <w:rPr>
          <w:rFonts w:ascii="Roboto" w:hAnsi="Roboto"/>
        </w:rPr>
      </w:pPr>
      <w:r w:rsidRPr="00BB16AA">
        <w:rPr>
          <w:rStyle w:val="FootnoteReference"/>
          <w:rFonts w:ascii="Roboto" w:hAnsi="Roboto"/>
        </w:rPr>
        <w:footnoteRef/>
      </w:r>
      <w:r w:rsidRPr="00BB16AA">
        <w:rPr>
          <w:rFonts w:ascii="Roboto" w:hAnsi="Roboto"/>
        </w:rPr>
        <w:t xml:space="preserve"> myki money top-ups (including transfers of myki money balance) made online or via the call centre are currently available for passengers to ‘collect’ for 30 days, after which they are placed into ‘dormancy’.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3524A" w14:textId="6224A309" w:rsidR="00003879" w:rsidRDefault="00003879">
    <w:pPr>
      <w:pStyle w:val="Header"/>
    </w:pPr>
    <w:r>
      <w:rPr>
        <w:noProof/>
      </w:rPr>
      <w:drawing>
        <wp:anchor distT="0" distB="0" distL="114300" distR="114300" simplePos="0" relativeHeight="251658242" behindDoc="1" locked="0" layoutInCell="1" allowOverlap="1" wp14:anchorId="5DE4CE18" wp14:editId="328F7CC4">
          <wp:simplePos x="0" y="0"/>
          <wp:positionH relativeFrom="column">
            <wp:posOffset>-541002</wp:posOffset>
          </wp:positionH>
          <wp:positionV relativeFrom="page">
            <wp:posOffset>359410</wp:posOffset>
          </wp:positionV>
          <wp:extent cx="1151890" cy="447675"/>
          <wp:effectExtent l="0" t="0" r="3810" b="0"/>
          <wp:wrapNone/>
          <wp:docPr id="1476330926" name="Picture 1476330926">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D8F6D" w14:textId="3AA5D18C" w:rsidR="00EA0D7A" w:rsidRDefault="00EA0D7A">
    <w:pPr>
      <w:pStyle w:val="Header"/>
    </w:pPr>
    <w:r>
      <w:rPr>
        <w:noProof/>
      </w:rPr>
      <w:drawing>
        <wp:anchor distT="0" distB="0" distL="114300" distR="114300" simplePos="0" relativeHeight="251658243" behindDoc="1" locked="0" layoutInCell="1" allowOverlap="1" wp14:anchorId="7499012E" wp14:editId="012FE403">
          <wp:simplePos x="0" y="0"/>
          <wp:positionH relativeFrom="column">
            <wp:posOffset>-541020</wp:posOffset>
          </wp:positionH>
          <wp:positionV relativeFrom="page">
            <wp:posOffset>359410</wp:posOffset>
          </wp:positionV>
          <wp:extent cx="1151890" cy="447675"/>
          <wp:effectExtent l="0" t="0" r="3810" b="0"/>
          <wp:wrapNone/>
          <wp:docPr id="469804233" name="Picture 469804233">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4" behindDoc="0" locked="0" layoutInCell="1" allowOverlap="1" wp14:anchorId="25688809" wp14:editId="6F61420D">
              <wp:simplePos x="0" y="0"/>
              <wp:positionH relativeFrom="column">
                <wp:posOffset>4645133</wp:posOffset>
              </wp:positionH>
              <wp:positionV relativeFrom="paragraph">
                <wp:posOffset>-87612</wp:posOffset>
              </wp:positionV>
              <wp:extent cx="1633855" cy="965200"/>
              <wp:effectExtent l="0" t="0" r="4445" b="0"/>
              <wp:wrapNone/>
              <wp:docPr id="571994483" name="Text Box 571994483"/>
              <wp:cNvGraphicFramePr/>
              <a:graphic xmlns:a="http://schemas.openxmlformats.org/drawingml/2006/main">
                <a:graphicData uri="http://schemas.microsoft.com/office/word/2010/wordprocessingShape">
                  <wps:wsp>
                    <wps:cNvSpPr txBox="1"/>
                    <wps:spPr>
                      <a:xfrm>
                        <a:off x="0" y="0"/>
                        <a:ext cx="1633855" cy="965200"/>
                      </a:xfrm>
                      <a:prstGeom prst="rect">
                        <a:avLst/>
                      </a:prstGeom>
                      <a:solidFill>
                        <a:schemeClr val="lt1"/>
                      </a:solidFill>
                      <a:ln w="6350">
                        <a:noFill/>
                      </a:ln>
                    </wps:spPr>
                    <wps:txbx>
                      <w:txbxContent>
                        <w:p w14:paraId="6C888731" w14:textId="77777777" w:rsidR="00EA0D7A" w:rsidRDefault="00EA0D7A" w:rsidP="00EA0D7A">
                          <w:pPr>
                            <w:tabs>
                              <w:tab w:val="left" w:pos="1080"/>
                            </w:tabs>
                            <w:spacing w:line="288" w:lineRule="auto"/>
                            <w:jc w:val="right"/>
                            <w:rPr>
                              <w:sz w:val="24"/>
                              <w:szCs w:val="24"/>
                            </w:rPr>
                          </w:pPr>
                          <w:r>
                            <w:rPr>
                              <w:rFonts w:ascii="Roboto Condensed" w:eastAsia="Calibri" w:hAnsi="Roboto Condensed" w:cs="Roboto Condensed"/>
                              <w:color w:val="185A7D"/>
                              <w:sz w:val="16"/>
                              <w:szCs w:val="16"/>
                              <w:lang w:val="en-GB"/>
                            </w:rPr>
                            <w:t>Public Transport Ombudsman Ltd</w:t>
                          </w:r>
                        </w:p>
                        <w:p w14:paraId="4CB75BCF" w14:textId="77777777" w:rsidR="00EA0D7A" w:rsidRDefault="00EA0D7A" w:rsidP="00EA0D7A">
                          <w:pPr>
                            <w:tabs>
                              <w:tab w:val="left" w:pos="1080"/>
                            </w:tabs>
                            <w:spacing w:line="288" w:lineRule="auto"/>
                            <w:jc w:val="right"/>
                          </w:pPr>
                          <w:r>
                            <w:rPr>
                              <w:rFonts w:ascii="Roboto Condensed" w:eastAsia="Calibri" w:hAnsi="Roboto Condensed" w:cs="Roboto Condensed"/>
                              <w:color w:val="185A7D"/>
                              <w:sz w:val="16"/>
                              <w:szCs w:val="16"/>
                              <w:lang w:val="en-GB"/>
                            </w:rPr>
                            <w:t>ACN 108 685 552</w:t>
                          </w:r>
                        </w:p>
                        <w:p w14:paraId="3149FB87" w14:textId="77777777" w:rsidR="00EA0D7A" w:rsidRDefault="00EA0D7A" w:rsidP="00EA0D7A">
                          <w:pPr>
                            <w:tabs>
                              <w:tab w:val="left" w:pos="1080"/>
                            </w:tabs>
                            <w:spacing w:line="288" w:lineRule="auto"/>
                            <w:jc w:val="right"/>
                          </w:pPr>
                          <w:r>
                            <w:rPr>
                              <w:rFonts w:ascii="Roboto Condensed" w:eastAsia="Calibri" w:hAnsi="Roboto Condensed" w:cs="Roboto Condensed"/>
                              <w:color w:val="185A7D"/>
                              <w:sz w:val="16"/>
                              <w:szCs w:val="16"/>
                              <w:lang w:val="en-GB"/>
                            </w:rPr>
                            <w:t>PO Box 538</w:t>
                          </w:r>
                        </w:p>
                        <w:p w14:paraId="7E433006" w14:textId="77777777" w:rsidR="00EA0D7A" w:rsidRDefault="00EA0D7A" w:rsidP="00EA0D7A">
                          <w:pPr>
                            <w:tabs>
                              <w:tab w:val="left" w:pos="1080"/>
                            </w:tabs>
                            <w:spacing w:line="288" w:lineRule="auto"/>
                            <w:jc w:val="right"/>
                          </w:pPr>
                          <w:r>
                            <w:rPr>
                              <w:rFonts w:ascii="Roboto Condensed" w:eastAsia="Calibri" w:hAnsi="Roboto Condensed" w:cs="Roboto Condensed"/>
                              <w:color w:val="185A7D"/>
                              <w:sz w:val="16"/>
                              <w:szCs w:val="16"/>
                              <w:lang w:val="en-GB"/>
                            </w:rPr>
                            <w:t>Collins Street West</w:t>
                          </w:r>
                          <w:r>
                            <w:rPr>
                              <w:rFonts w:ascii="Roboto Condensed" w:eastAsia="Calibri" w:hAnsi="Roboto Condensed" w:cs="Roboto Condensed"/>
                              <w:color w:val="185A7D"/>
                              <w:sz w:val="16"/>
                              <w:szCs w:val="16"/>
                              <w:lang w:val="en-GB"/>
                            </w:rPr>
                            <w:br/>
                            <w:t>Melbourne VIC 8007</w:t>
                          </w:r>
                        </w:p>
                        <w:p w14:paraId="7296490B" w14:textId="77777777" w:rsidR="00EA0D7A" w:rsidRDefault="00EA0D7A" w:rsidP="00EA0D7A">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25688809" id="_x0000_t202" coordsize="21600,21600" o:spt="202" path="m,l,21600r21600,l21600,xe">
              <v:stroke joinstyle="miter"/>
              <v:path gradientshapeok="t" o:connecttype="rect"/>
            </v:shapetype>
            <v:shape id="Text Box 571994483" o:spid="_x0000_s1026" type="#_x0000_t202" style="position:absolute;margin-left:365.75pt;margin-top:-6.9pt;width:128.65pt;height:76pt;z-index:25166438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" fillcolor="white [3201]" stroked="f" strokeweight=".5pt">
              <v:textbox inset="0,0,0,0">
                <w:txbxContent>
                  <w:p w14:paraId="6C888731" w14:textId="77777777" w:rsidR="00EA0D7A" w:rsidRDefault="00EA0D7A" w:rsidP="00EA0D7A">
                    <w:pPr>
                      <w:tabs>
                        <w:tab w:val="left" w:pos="1080"/>
                      </w:tabs>
                      <w:spacing w:line="288" w:lineRule="auto"/>
                      <w:jc w:val="right"/>
                      <w:rPr>
                        <w:sz w:val="24"/>
                        <w:szCs w:val="24"/>
                      </w:rPr>
                    </w:pPr>
                    <w:r>
                      <w:rPr>
                        <w:rFonts w:ascii="Roboto Condensed" w:eastAsia="Calibri" w:hAnsi="Roboto Condensed" w:cs="Roboto Condensed"/>
                        <w:color w:val="185A7D"/>
                        <w:sz w:val="16"/>
                        <w:szCs w:val="16"/>
                        <w:lang w:val="en-GB"/>
                      </w:rPr>
                      <w:t>Public Transport Ombudsman Ltd</w:t>
                    </w:r>
                  </w:p>
                  <w:p w14:paraId="4CB75BCF" w14:textId="77777777" w:rsidR="00EA0D7A" w:rsidRDefault="00EA0D7A" w:rsidP="00EA0D7A">
                    <w:pPr>
                      <w:tabs>
                        <w:tab w:val="left" w:pos="1080"/>
                      </w:tabs>
                      <w:spacing w:line="288" w:lineRule="auto"/>
                      <w:jc w:val="right"/>
                    </w:pPr>
                    <w:r>
                      <w:rPr>
                        <w:rFonts w:ascii="Roboto Condensed" w:eastAsia="Calibri" w:hAnsi="Roboto Condensed" w:cs="Roboto Condensed"/>
                        <w:color w:val="185A7D"/>
                        <w:sz w:val="16"/>
                        <w:szCs w:val="16"/>
                        <w:lang w:val="en-GB"/>
                      </w:rPr>
                      <w:t>ACN 108 685 552</w:t>
                    </w:r>
                  </w:p>
                  <w:p w14:paraId="3149FB87" w14:textId="77777777" w:rsidR="00EA0D7A" w:rsidRDefault="00EA0D7A" w:rsidP="00EA0D7A">
                    <w:pPr>
                      <w:tabs>
                        <w:tab w:val="left" w:pos="1080"/>
                      </w:tabs>
                      <w:spacing w:line="288" w:lineRule="auto"/>
                      <w:jc w:val="right"/>
                    </w:pPr>
                    <w:r>
                      <w:rPr>
                        <w:rFonts w:ascii="Roboto Condensed" w:eastAsia="Calibri" w:hAnsi="Roboto Condensed" w:cs="Roboto Condensed"/>
                        <w:color w:val="185A7D"/>
                        <w:sz w:val="16"/>
                        <w:szCs w:val="16"/>
                        <w:lang w:val="en-GB"/>
                      </w:rPr>
                      <w:t>PO Box 538</w:t>
                    </w:r>
                  </w:p>
                  <w:p w14:paraId="7E433006" w14:textId="77777777" w:rsidR="00EA0D7A" w:rsidRDefault="00EA0D7A" w:rsidP="00EA0D7A">
                    <w:pPr>
                      <w:tabs>
                        <w:tab w:val="left" w:pos="1080"/>
                      </w:tabs>
                      <w:spacing w:line="288" w:lineRule="auto"/>
                      <w:jc w:val="right"/>
                    </w:pPr>
                    <w:r>
                      <w:rPr>
                        <w:rFonts w:ascii="Roboto Condensed" w:eastAsia="Calibri" w:hAnsi="Roboto Condensed" w:cs="Roboto Condensed"/>
                        <w:color w:val="185A7D"/>
                        <w:sz w:val="16"/>
                        <w:szCs w:val="16"/>
                        <w:lang w:val="en-GB"/>
                      </w:rPr>
                      <w:t>Collins Street West</w:t>
                    </w:r>
                    <w:r>
                      <w:rPr>
                        <w:rFonts w:ascii="Roboto Condensed" w:eastAsia="Calibri" w:hAnsi="Roboto Condensed" w:cs="Roboto Condensed"/>
                        <w:color w:val="185A7D"/>
                        <w:sz w:val="16"/>
                        <w:szCs w:val="16"/>
                        <w:lang w:val="en-GB"/>
                      </w:rPr>
                      <w:br/>
                      <w:t>Melbourne VIC 8007</w:t>
                    </w:r>
                  </w:p>
                  <w:p w14:paraId="7296490B" w14:textId="77777777" w:rsidR="00EA0D7A" w:rsidRDefault="00EA0D7A" w:rsidP="00EA0D7A">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F500A5" w14:textId="77777777" w:rsidR="00BE2036" w:rsidRDefault="00BE2036">
    <w:pPr>
      <w:pStyle w:val="Header"/>
    </w:pPr>
    <w:r>
      <w:rPr>
        <w:noProof/>
      </w:rPr>
      <w:drawing>
        <wp:anchor distT="0" distB="0" distL="114300" distR="114300" simplePos="0" relativeHeight="251658241" behindDoc="1" locked="1" layoutInCell="1" allowOverlap="1" wp14:anchorId="691C73FF" wp14:editId="706F054A">
          <wp:simplePos x="0" y="0"/>
          <wp:positionH relativeFrom="page">
            <wp:posOffset>360045</wp:posOffset>
          </wp:positionH>
          <wp:positionV relativeFrom="page">
            <wp:posOffset>361950</wp:posOffset>
          </wp:positionV>
          <wp:extent cx="1223645" cy="474980"/>
          <wp:effectExtent l="0" t="0" r="0" b="0"/>
          <wp:wrapNone/>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223645" cy="47498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DCBADB" w14:textId="48201A46" w:rsidR="002C0051" w:rsidRPr="00E244B9" w:rsidRDefault="00434119" w:rsidP="000D7C3E">
    <w:pPr>
      <w:pStyle w:val="Header"/>
      <w:tabs>
        <w:tab w:val="clear" w:pos="4513"/>
        <w:tab w:val="clear" w:pos="9026"/>
        <w:tab w:val="left" w:pos="2139"/>
      </w:tabs>
    </w:pPr>
    <w:r>
      <w:rPr>
        <w:noProof/>
      </w:rPr>
      <w:drawing>
        <wp:anchor distT="0" distB="0" distL="114300" distR="114300" simplePos="0" relativeHeight="251658240" behindDoc="1" locked="0" layoutInCell="1" allowOverlap="1" wp14:anchorId="01E07DC3" wp14:editId="129CC4C7">
          <wp:simplePos x="0" y="0"/>
          <wp:positionH relativeFrom="column">
            <wp:posOffset>-534154</wp:posOffset>
          </wp:positionH>
          <wp:positionV relativeFrom="page">
            <wp:posOffset>358775</wp:posOffset>
          </wp:positionV>
          <wp:extent cx="1151890" cy="447675"/>
          <wp:effectExtent l="0" t="0" r="3810" b="0"/>
          <wp:wrapNone/>
          <wp:docPr id="8" name="Picture 8">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5E763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440C3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A62DA3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4265C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1C27BB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F4460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7A2338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D32D99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6700FB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956919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664507"/>
    <w:multiLevelType w:val="hybridMultilevel"/>
    <w:tmpl w:val="B2BAFE48"/>
    <w:lvl w:ilvl="0" w:tplc="FFFFFFFF">
      <w:start w:val="1"/>
      <w:numFmt w:val="bullet"/>
      <w:lvlText w:val=""/>
      <w:lvlJc w:val="left"/>
      <w:pPr>
        <w:ind w:left="720" w:hanging="360"/>
      </w:pPr>
      <w:rPr>
        <w:rFonts w:ascii="Symbol" w:hAnsi="Symbol" w:hint="default"/>
      </w:rPr>
    </w:lvl>
    <w:lvl w:ilvl="1" w:tplc="AB0C7564">
      <w:start w:val="1"/>
      <w:numFmt w:val="bullet"/>
      <w:pStyle w:val="Bodybulletssecondary"/>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9B76860"/>
    <w:multiLevelType w:val="multilevel"/>
    <w:tmpl w:val="FD02E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FDC1D89"/>
    <w:multiLevelType w:val="multilevel"/>
    <w:tmpl w:val="B13E2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2B30A6D"/>
    <w:multiLevelType w:val="multilevel"/>
    <w:tmpl w:val="6C1E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6DA6116"/>
    <w:multiLevelType w:val="hybridMultilevel"/>
    <w:tmpl w:val="B93845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18D54A43"/>
    <w:multiLevelType w:val="multilevel"/>
    <w:tmpl w:val="60A88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9493F26"/>
    <w:multiLevelType w:val="hybridMultilevel"/>
    <w:tmpl w:val="3E8CD894"/>
    <w:lvl w:ilvl="0" w:tplc="75F6C45E">
      <w:start w:val="1"/>
      <w:numFmt w:val="bullet"/>
      <w:pStyle w:val="BodyBullets"/>
      <w:lvlText w:val=""/>
      <w:lvlJc w:val="left"/>
      <w:pPr>
        <w:ind w:left="720" w:hanging="360"/>
      </w:pPr>
      <w:rPr>
        <w:rFonts w:ascii="Symbol" w:hAnsi="Symbol" w:hint="default"/>
      </w:rPr>
    </w:lvl>
    <w:lvl w:ilvl="1" w:tplc="19F4EA6A">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8F70D2"/>
    <w:multiLevelType w:val="hybridMultilevel"/>
    <w:tmpl w:val="86A87F60"/>
    <w:lvl w:ilvl="0" w:tplc="0520DA9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1FD31067"/>
    <w:multiLevelType w:val="multilevel"/>
    <w:tmpl w:val="C45C8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4E924E6"/>
    <w:multiLevelType w:val="multilevel"/>
    <w:tmpl w:val="7458C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50F570C"/>
    <w:multiLevelType w:val="hybridMultilevel"/>
    <w:tmpl w:val="804EACD8"/>
    <w:lvl w:ilvl="0" w:tplc="6C66F4DE">
      <w:start w:val="1"/>
      <w:numFmt w:val="bullet"/>
      <w:lvlText w:val=""/>
      <w:lvlJc w:val="left"/>
      <w:pPr>
        <w:ind w:left="720" w:hanging="360"/>
      </w:pPr>
      <w:rPr>
        <w:rFonts w:ascii="Symbol" w:hAnsi="Symbol"/>
      </w:rPr>
    </w:lvl>
    <w:lvl w:ilvl="1" w:tplc="68D4F484">
      <w:start w:val="1"/>
      <w:numFmt w:val="bullet"/>
      <w:lvlText w:val=""/>
      <w:lvlJc w:val="left"/>
      <w:pPr>
        <w:ind w:left="720" w:hanging="360"/>
      </w:pPr>
      <w:rPr>
        <w:rFonts w:ascii="Symbol" w:hAnsi="Symbol"/>
      </w:rPr>
    </w:lvl>
    <w:lvl w:ilvl="2" w:tplc="0AB66E02">
      <w:start w:val="1"/>
      <w:numFmt w:val="bullet"/>
      <w:lvlText w:val=""/>
      <w:lvlJc w:val="left"/>
      <w:pPr>
        <w:ind w:left="720" w:hanging="360"/>
      </w:pPr>
      <w:rPr>
        <w:rFonts w:ascii="Symbol" w:hAnsi="Symbol"/>
      </w:rPr>
    </w:lvl>
    <w:lvl w:ilvl="3" w:tplc="D974FB14">
      <w:start w:val="1"/>
      <w:numFmt w:val="bullet"/>
      <w:lvlText w:val=""/>
      <w:lvlJc w:val="left"/>
      <w:pPr>
        <w:ind w:left="720" w:hanging="360"/>
      </w:pPr>
      <w:rPr>
        <w:rFonts w:ascii="Symbol" w:hAnsi="Symbol"/>
      </w:rPr>
    </w:lvl>
    <w:lvl w:ilvl="4" w:tplc="F8F6A454">
      <w:start w:val="1"/>
      <w:numFmt w:val="bullet"/>
      <w:lvlText w:val=""/>
      <w:lvlJc w:val="left"/>
      <w:pPr>
        <w:ind w:left="720" w:hanging="360"/>
      </w:pPr>
      <w:rPr>
        <w:rFonts w:ascii="Symbol" w:hAnsi="Symbol"/>
      </w:rPr>
    </w:lvl>
    <w:lvl w:ilvl="5" w:tplc="97588C98">
      <w:start w:val="1"/>
      <w:numFmt w:val="bullet"/>
      <w:lvlText w:val=""/>
      <w:lvlJc w:val="left"/>
      <w:pPr>
        <w:ind w:left="720" w:hanging="360"/>
      </w:pPr>
      <w:rPr>
        <w:rFonts w:ascii="Symbol" w:hAnsi="Symbol"/>
      </w:rPr>
    </w:lvl>
    <w:lvl w:ilvl="6" w:tplc="04CC543A">
      <w:start w:val="1"/>
      <w:numFmt w:val="bullet"/>
      <w:lvlText w:val=""/>
      <w:lvlJc w:val="left"/>
      <w:pPr>
        <w:ind w:left="720" w:hanging="360"/>
      </w:pPr>
      <w:rPr>
        <w:rFonts w:ascii="Symbol" w:hAnsi="Symbol"/>
      </w:rPr>
    </w:lvl>
    <w:lvl w:ilvl="7" w:tplc="B0E00124">
      <w:start w:val="1"/>
      <w:numFmt w:val="bullet"/>
      <w:lvlText w:val=""/>
      <w:lvlJc w:val="left"/>
      <w:pPr>
        <w:ind w:left="720" w:hanging="360"/>
      </w:pPr>
      <w:rPr>
        <w:rFonts w:ascii="Symbol" w:hAnsi="Symbol"/>
      </w:rPr>
    </w:lvl>
    <w:lvl w:ilvl="8" w:tplc="1BE201E0">
      <w:start w:val="1"/>
      <w:numFmt w:val="bullet"/>
      <w:lvlText w:val=""/>
      <w:lvlJc w:val="left"/>
      <w:pPr>
        <w:ind w:left="720" w:hanging="360"/>
      </w:pPr>
      <w:rPr>
        <w:rFonts w:ascii="Symbol" w:hAnsi="Symbol"/>
      </w:rPr>
    </w:lvl>
  </w:abstractNum>
  <w:abstractNum w:abstractNumId="21" w15:restartNumberingAfterBreak="0">
    <w:nsid w:val="318D247D"/>
    <w:multiLevelType w:val="hybridMultilevel"/>
    <w:tmpl w:val="09A8B8FC"/>
    <w:lvl w:ilvl="0" w:tplc="2C0C403C">
      <w:start w:val="1"/>
      <w:numFmt w:val="decimal"/>
      <w:pStyle w:val="BodyNumb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2120C9D"/>
    <w:multiLevelType w:val="hybridMultilevel"/>
    <w:tmpl w:val="BBA898C6"/>
    <w:lvl w:ilvl="0" w:tplc="670E171A">
      <w:numFmt w:val="bullet"/>
      <w:lvlText w:val=""/>
      <w:lvlJc w:val="left"/>
      <w:pPr>
        <w:ind w:left="720" w:hanging="360"/>
      </w:pPr>
      <w:rPr>
        <w:rFonts w:ascii="Symbol" w:eastAsiaTheme="minorHAnsi" w:hAnsi="Symbol" w:cstheme="minorBidi"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91A4D62"/>
    <w:multiLevelType w:val="hybridMultilevel"/>
    <w:tmpl w:val="C4DCD6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CE970ED"/>
    <w:multiLevelType w:val="multilevel"/>
    <w:tmpl w:val="1D9EB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E242CF9"/>
    <w:multiLevelType w:val="hybridMultilevel"/>
    <w:tmpl w:val="2D0EF270"/>
    <w:lvl w:ilvl="0" w:tplc="E2BE0F02">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3F527AE7"/>
    <w:multiLevelType w:val="hybridMultilevel"/>
    <w:tmpl w:val="66BE20CE"/>
    <w:lvl w:ilvl="0" w:tplc="28582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488E2B4A"/>
    <w:multiLevelType w:val="hybridMultilevel"/>
    <w:tmpl w:val="08806FD4"/>
    <w:lvl w:ilvl="0" w:tplc="0C09000B">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49F92BFC"/>
    <w:multiLevelType w:val="multilevel"/>
    <w:tmpl w:val="51D27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CB92322"/>
    <w:multiLevelType w:val="multilevel"/>
    <w:tmpl w:val="F40C1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1B556F9"/>
    <w:multiLevelType w:val="multilevel"/>
    <w:tmpl w:val="AC6C1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37B67A5"/>
    <w:multiLevelType w:val="hybridMultilevel"/>
    <w:tmpl w:val="8D6033FE"/>
    <w:lvl w:ilvl="0" w:tplc="A12820FA">
      <w:start w:val="1"/>
      <w:numFmt w:val="decimal"/>
      <w:lvlText w:val="%1."/>
      <w:lvlJc w:val="left"/>
      <w:pPr>
        <w:ind w:left="360" w:hanging="360"/>
      </w:pPr>
      <w:rPr>
        <w:rFonts w:hint="default"/>
        <w:b/>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2" w15:restartNumberingAfterBreak="0">
    <w:nsid w:val="57A93299"/>
    <w:multiLevelType w:val="multilevel"/>
    <w:tmpl w:val="A6906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9904479"/>
    <w:multiLevelType w:val="multilevel"/>
    <w:tmpl w:val="3A8EB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5F0728D"/>
    <w:multiLevelType w:val="hybridMultilevel"/>
    <w:tmpl w:val="41360C66"/>
    <w:lvl w:ilvl="0" w:tplc="AE84908C">
      <w:start w:val="1"/>
      <w:numFmt w:val="lowerLetter"/>
      <w:pStyle w:val="BodyLett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CB403C3"/>
    <w:multiLevelType w:val="hybridMultilevel"/>
    <w:tmpl w:val="D7F0D324"/>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6F3645BC"/>
    <w:multiLevelType w:val="hybridMultilevel"/>
    <w:tmpl w:val="F244CA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807556798">
    <w:abstractNumId w:val="16"/>
  </w:num>
  <w:num w:numId="2" w16cid:durableId="1968388028">
    <w:abstractNumId w:val="23"/>
  </w:num>
  <w:num w:numId="3" w16cid:durableId="1447851699">
    <w:abstractNumId w:val="35"/>
  </w:num>
  <w:num w:numId="4" w16cid:durableId="1592733328">
    <w:abstractNumId w:val="26"/>
  </w:num>
  <w:num w:numId="5" w16cid:durableId="1639188674">
    <w:abstractNumId w:val="17"/>
  </w:num>
  <w:num w:numId="6" w16cid:durableId="1313750807">
    <w:abstractNumId w:val="22"/>
  </w:num>
  <w:num w:numId="7" w16cid:durableId="256181595">
    <w:abstractNumId w:val="25"/>
  </w:num>
  <w:num w:numId="8" w16cid:durableId="1521505554">
    <w:abstractNumId w:val="16"/>
  </w:num>
  <w:num w:numId="9" w16cid:durableId="1416171514">
    <w:abstractNumId w:val="16"/>
  </w:num>
  <w:num w:numId="10" w16cid:durableId="1716925257">
    <w:abstractNumId w:val="14"/>
  </w:num>
  <w:num w:numId="11" w16cid:durableId="1044865911">
    <w:abstractNumId w:val="21"/>
  </w:num>
  <w:num w:numId="12" w16cid:durableId="30765423">
    <w:abstractNumId w:val="34"/>
  </w:num>
  <w:num w:numId="13" w16cid:durableId="1433696853">
    <w:abstractNumId w:val="0"/>
  </w:num>
  <w:num w:numId="14" w16cid:durableId="1520965868">
    <w:abstractNumId w:val="1"/>
  </w:num>
  <w:num w:numId="15" w16cid:durableId="910039156">
    <w:abstractNumId w:val="2"/>
  </w:num>
  <w:num w:numId="16" w16cid:durableId="1265304793">
    <w:abstractNumId w:val="3"/>
  </w:num>
  <w:num w:numId="17" w16cid:durableId="1443183641">
    <w:abstractNumId w:val="8"/>
  </w:num>
  <w:num w:numId="18" w16cid:durableId="821700944">
    <w:abstractNumId w:val="4"/>
  </w:num>
  <w:num w:numId="19" w16cid:durableId="1266499286">
    <w:abstractNumId w:val="5"/>
  </w:num>
  <w:num w:numId="20" w16cid:durableId="1919362034">
    <w:abstractNumId w:val="6"/>
  </w:num>
  <w:num w:numId="21" w16cid:durableId="1121532398">
    <w:abstractNumId w:val="7"/>
  </w:num>
  <w:num w:numId="22" w16cid:durableId="799229469">
    <w:abstractNumId w:val="9"/>
  </w:num>
  <w:num w:numId="23" w16cid:durableId="504790058">
    <w:abstractNumId w:val="29"/>
  </w:num>
  <w:num w:numId="24" w16cid:durableId="1094322632">
    <w:abstractNumId w:val="28"/>
  </w:num>
  <w:num w:numId="25" w16cid:durableId="236062262">
    <w:abstractNumId w:val="30"/>
  </w:num>
  <w:num w:numId="26" w16cid:durableId="1719206726">
    <w:abstractNumId w:val="11"/>
  </w:num>
  <w:num w:numId="27" w16cid:durableId="1422025103">
    <w:abstractNumId w:val="36"/>
  </w:num>
  <w:num w:numId="28" w16cid:durableId="1000238635">
    <w:abstractNumId w:val="27"/>
  </w:num>
  <w:num w:numId="29" w16cid:durableId="1895966066">
    <w:abstractNumId w:val="12"/>
  </w:num>
  <w:num w:numId="30" w16cid:durableId="1055083689">
    <w:abstractNumId w:val="15"/>
  </w:num>
  <w:num w:numId="31" w16cid:durableId="1934046678">
    <w:abstractNumId w:val="24"/>
  </w:num>
  <w:num w:numId="32" w16cid:durableId="795291452">
    <w:abstractNumId w:val="33"/>
  </w:num>
  <w:num w:numId="33" w16cid:durableId="594286024">
    <w:abstractNumId w:val="13"/>
  </w:num>
  <w:num w:numId="34" w16cid:durableId="1876233276">
    <w:abstractNumId w:val="19"/>
  </w:num>
  <w:num w:numId="35" w16cid:durableId="1897666729">
    <w:abstractNumId w:val="10"/>
  </w:num>
  <w:num w:numId="36" w16cid:durableId="1037508932">
    <w:abstractNumId w:val="18"/>
  </w:num>
  <w:num w:numId="37" w16cid:durableId="2050447847">
    <w:abstractNumId w:val="32"/>
  </w:num>
  <w:num w:numId="38" w16cid:durableId="788162751">
    <w:abstractNumId w:val="20"/>
  </w:num>
  <w:num w:numId="39" w16cid:durableId="1126660726">
    <w:abstractNumId w:val="3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cryptProviderType="rsaAES" w:cryptAlgorithmClass="hash" w:cryptAlgorithmType="typeAny" w:cryptAlgorithmSid="14" w:cryptSpinCount="100000" w:hash="MySmRXz4EbROb6w0pg8kFg/DTGh1U6K+6qwXAjKSrwck3xHXHptr608ClInzu4ub3w54mJG7tQSS80ZW2QRB+A==" w:salt="ERgHyOS1gv5Ru2s/NMuxEg=="/>
  <w:zoom w:percent="98"/>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D4C"/>
    <w:rsid w:val="000004FB"/>
    <w:rsid w:val="000006FA"/>
    <w:rsid w:val="00001229"/>
    <w:rsid w:val="000013F2"/>
    <w:rsid w:val="000017C9"/>
    <w:rsid w:val="000018C2"/>
    <w:rsid w:val="00001FCC"/>
    <w:rsid w:val="00002050"/>
    <w:rsid w:val="00002AB0"/>
    <w:rsid w:val="00002CB1"/>
    <w:rsid w:val="00003879"/>
    <w:rsid w:val="00003D10"/>
    <w:rsid w:val="00004372"/>
    <w:rsid w:val="000048A5"/>
    <w:rsid w:val="000055DF"/>
    <w:rsid w:val="000056CA"/>
    <w:rsid w:val="00005FD4"/>
    <w:rsid w:val="000065E7"/>
    <w:rsid w:val="00006952"/>
    <w:rsid w:val="00006983"/>
    <w:rsid w:val="00006ADC"/>
    <w:rsid w:val="00007077"/>
    <w:rsid w:val="00007192"/>
    <w:rsid w:val="000075FC"/>
    <w:rsid w:val="00007B3A"/>
    <w:rsid w:val="00011DAB"/>
    <w:rsid w:val="00011EE2"/>
    <w:rsid w:val="00012224"/>
    <w:rsid w:val="00012762"/>
    <w:rsid w:val="00012883"/>
    <w:rsid w:val="00012C13"/>
    <w:rsid w:val="00012F85"/>
    <w:rsid w:val="00013FCD"/>
    <w:rsid w:val="00014CE4"/>
    <w:rsid w:val="000153CB"/>
    <w:rsid w:val="000153FD"/>
    <w:rsid w:val="00015EA6"/>
    <w:rsid w:val="00015FB5"/>
    <w:rsid w:val="00016681"/>
    <w:rsid w:val="000172C4"/>
    <w:rsid w:val="00017474"/>
    <w:rsid w:val="000176F6"/>
    <w:rsid w:val="00017A09"/>
    <w:rsid w:val="00020423"/>
    <w:rsid w:val="000205B5"/>
    <w:rsid w:val="00020F65"/>
    <w:rsid w:val="000214AA"/>
    <w:rsid w:val="00021576"/>
    <w:rsid w:val="00021BBF"/>
    <w:rsid w:val="00022001"/>
    <w:rsid w:val="0002227F"/>
    <w:rsid w:val="00022A42"/>
    <w:rsid w:val="00022BAA"/>
    <w:rsid w:val="00022F01"/>
    <w:rsid w:val="000238DC"/>
    <w:rsid w:val="0002571D"/>
    <w:rsid w:val="000257C3"/>
    <w:rsid w:val="00025932"/>
    <w:rsid w:val="0002764C"/>
    <w:rsid w:val="00030018"/>
    <w:rsid w:val="000304FA"/>
    <w:rsid w:val="000307C1"/>
    <w:rsid w:val="00030C2D"/>
    <w:rsid w:val="00030E48"/>
    <w:rsid w:val="00030EEF"/>
    <w:rsid w:val="00031854"/>
    <w:rsid w:val="00031DF4"/>
    <w:rsid w:val="000324E5"/>
    <w:rsid w:val="000325F4"/>
    <w:rsid w:val="00032A1C"/>
    <w:rsid w:val="00032F00"/>
    <w:rsid w:val="00032F89"/>
    <w:rsid w:val="00033929"/>
    <w:rsid w:val="00033A02"/>
    <w:rsid w:val="00033AB7"/>
    <w:rsid w:val="0003605D"/>
    <w:rsid w:val="000360FA"/>
    <w:rsid w:val="00036A33"/>
    <w:rsid w:val="00036C72"/>
    <w:rsid w:val="00036F60"/>
    <w:rsid w:val="00037056"/>
    <w:rsid w:val="00037117"/>
    <w:rsid w:val="00037285"/>
    <w:rsid w:val="00037CC1"/>
    <w:rsid w:val="00037F06"/>
    <w:rsid w:val="00037FBA"/>
    <w:rsid w:val="000400A8"/>
    <w:rsid w:val="00040489"/>
    <w:rsid w:val="00040F75"/>
    <w:rsid w:val="0004263C"/>
    <w:rsid w:val="0004319D"/>
    <w:rsid w:val="000434C7"/>
    <w:rsid w:val="000447A8"/>
    <w:rsid w:val="000453D3"/>
    <w:rsid w:val="00045836"/>
    <w:rsid w:val="00045DF1"/>
    <w:rsid w:val="00046797"/>
    <w:rsid w:val="00046BB5"/>
    <w:rsid w:val="00047952"/>
    <w:rsid w:val="000502A1"/>
    <w:rsid w:val="00050D19"/>
    <w:rsid w:val="000511C0"/>
    <w:rsid w:val="00051278"/>
    <w:rsid w:val="00051A55"/>
    <w:rsid w:val="00051ABD"/>
    <w:rsid w:val="00051D4A"/>
    <w:rsid w:val="00052CB2"/>
    <w:rsid w:val="00054072"/>
    <w:rsid w:val="000540AB"/>
    <w:rsid w:val="000540EF"/>
    <w:rsid w:val="000546DF"/>
    <w:rsid w:val="00054C00"/>
    <w:rsid w:val="00055292"/>
    <w:rsid w:val="000558A5"/>
    <w:rsid w:val="00055A7B"/>
    <w:rsid w:val="00055FBA"/>
    <w:rsid w:val="0005630E"/>
    <w:rsid w:val="00056B10"/>
    <w:rsid w:val="0005789F"/>
    <w:rsid w:val="000578B1"/>
    <w:rsid w:val="00057FC2"/>
    <w:rsid w:val="00060C99"/>
    <w:rsid w:val="00061045"/>
    <w:rsid w:val="0006335C"/>
    <w:rsid w:val="000643E7"/>
    <w:rsid w:val="00064418"/>
    <w:rsid w:val="000671D0"/>
    <w:rsid w:val="000676B4"/>
    <w:rsid w:val="00067B22"/>
    <w:rsid w:val="00070595"/>
    <w:rsid w:val="00070A7B"/>
    <w:rsid w:val="00070F96"/>
    <w:rsid w:val="00071342"/>
    <w:rsid w:val="00071723"/>
    <w:rsid w:val="0007198B"/>
    <w:rsid w:val="00072445"/>
    <w:rsid w:val="0007247A"/>
    <w:rsid w:val="000732D4"/>
    <w:rsid w:val="00073B06"/>
    <w:rsid w:val="000744B8"/>
    <w:rsid w:val="00074D78"/>
    <w:rsid w:val="000752F2"/>
    <w:rsid w:val="000752F9"/>
    <w:rsid w:val="00076387"/>
    <w:rsid w:val="0007736D"/>
    <w:rsid w:val="00077605"/>
    <w:rsid w:val="00077E5A"/>
    <w:rsid w:val="00077FEB"/>
    <w:rsid w:val="0008083D"/>
    <w:rsid w:val="00080958"/>
    <w:rsid w:val="00081627"/>
    <w:rsid w:val="00081DE7"/>
    <w:rsid w:val="00083DDB"/>
    <w:rsid w:val="0008591F"/>
    <w:rsid w:val="00085B28"/>
    <w:rsid w:val="00085C0E"/>
    <w:rsid w:val="00085CA2"/>
    <w:rsid w:val="00086A5D"/>
    <w:rsid w:val="00086C4D"/>
    <w:rsid w:val="00086D59"/>
    <w:rsid w:val="00086E92"/>
    <w:rsid w:val="000872E1"/>
    <w:rsid w:val="0009063F"/>
    <w:rsid w:val="00091083"/>
    <w:rsid w:val="00091F0D"/>
    <w:rsid w:val="000929D5"/>
    <w:rsid w:val="00093003"/>
    <w:rsid w:val="000930FA"/>
    <w:rsid w:val="00094400"/>
    <w:rsid w:val="00094475"/>
    <w:rsid w:val="00094F60"/>
    <w:rsid w:val="00095239"/>
    <w:rsid w:val="000952C2"/>
    <w:rsid w:val="00095612"/>
    <w:rsid w:val="0009572E"/>
    <w:rsid w:val="000959E8"/>
    <w:rsid w:val="00096204"/>
    <w:rsid w:val="0009760C"/>
    <w:rsid w:val="0009785D"/>
    <w:rsid w:val="000A05CB"/>
    <w:rsid w:val="000A0670"/>
    <w:rsid w:val="000A0821"/>
    <w:rsid w:val="000A1210"/>
    <w:rsid w:val="000A15EB"/>
    <w:rsid w:val="000A218D"/>
    <w:rsid w:val="000A2466"/>
    <w:rsid w:val="000A25C0"/>
    <w:rsid w:val="000A2D9E"/>
    <w:rsid w:val="000A3B8D"/>
    <w:rsid w:val="000A5413"/>
    <w:rsid w:val="000A5AF2"/>
    <w:rsid w:val="000A5E1C"/>
    <w:rsid w:val="000A69D1"/>
    <w:rsid w:val="000A78FA"/>
    <w:rsid w:val="000A7982"/>
    <w:rsid w:val="000A7B58"/>
    <w:rsid w:val="000B128B"/>
    <w:rsid w:val="000B1A2E"/>
    <w:rsid w:val="000B1EB2"/>
    <w:rsid w:val="000B20F4"/>
    <w:rsid w:val="000B2254"/>
    <w:rsid w:val="000B26D8"/>
    <w:rsid w:val="000B2867"/>
    <w:rsid w:val="000B2DE5"/>
    <w:rsid w:val="000B3243"/>
    <w:rsid w:val="000B3CD1"/>
    <w:rsid w:val="000B411F"/>
    <w:rsid w:val="000B430E"/>
    <w:rsid w:val="000B4388"/>
    <w:rsid w:val="000B4DE5"/>
    <w:rsid w:val="000B5AE6"/>
    <w:rsid w:val="000B5E23"/>
    <w:rsid w:val="000B5F21"/>
    <w:rsid w:val="000B61CD"/>
    <w:rsid w:val="000B663E"/>
    <w:rsid w:val="000B6ACC"/>
    <w:rsid w:val="000B788A"/>
    <w:rsid w:val="000B7F58"/>
    <w:rsid w:val="000C026E"/>
    <w:rsid w:val="000C0C54"/>
    <w:rsid w:val="000C1030"/>
    <w:rsid w:val="000C1374"/>
    <w:rsid w:val="000C1BE7"/>
    <w:rsid w:val="000C1C8F"/>
    <w:rsid w:val="000C2240"/>
    <w:rsid w:val="000C2707"/>
    <w:rsid w:val="000C2778"/>
    <w:rsid w:val="000C2BE7"/>
    <w:rsid w:val="000C3A43"/>
    <w:rsid w:val="000C490A"/>
    <w:rsid w:val="000C4EA6"/>
    <w:rsid w:val="000C4EFC"/>
    <w:rsid w:val="000C56C6"/>
    <w:rsid w:val="000C588F"/>
    <w:rsid w:val="000C5F12"/>
    <w:rsid w:val="000C6849"/>
    <w:rsid w:val="000C6A93"/>
    <w:rsid w:val="000D0485"/>
    <w:rsid w:val="000D0E65"/>
    <w:rsid w:val="000D115C"/>
    <w:rsid w:val="000D161B"/>
    <w:rsid w:val="000D19D4"/>
    <w:rsid w:val="000D2925"/>
    <w:rsid w:val="000D330D"/>
    <w:rsid w:val="000D41EB"/>
    <w:rsid w:val="000D4E43"/>
    <w:rsid w:val="000D525B"/>
    <w:rsid w:val="000D61C3"/>
    <w:rsid w:val="000D6411"/>
    <w:rsid w:val="000D71F2"/>
    <w:rsid w:val="000D75A8"/>
    <w:rsid w:val="000D7BA4"/>
    <w:rsid w:val="000D7C3E"/>
    <w:rsid w:val="000E0007"/>
    <w:rsid w:val="000E042F"/>
    <w:rsid w:val="000E086B"/>
    <w:rsid w:val="000E0E39"/>
    <w:rsid w:val="000E0E40"/>
    <w:rsid w:val="000E1167"/>
    <w:rsid w:val="000E1327"/>
    <w:rsid w:val="000E22E9"/>
    <w:rsid w:val="000E29AB"/>
    <w:rsid w:val="000E2A00"/>
    <w:rsid w:val="000E339E"/>
    <w:rsid w:val="000E37D3"/>
    <w:rsid w:val="000E3941"/>
    <w:rsid w:val="000E3D94"/>
    <w:rsid w:val="000E4D27"/>
    <w:rsid w:val="000E5DA9"/>
    <w:rsid w:val="000E5FE8"/>
    <w:rsid w:val="000E6476"/>
    <w:rsid w:val="000E6923"/>
    <w:rsid w:val="000E70B6"/>
    <w:rsid w:val="000E7D8F"/>
    <w:rsid w:val="000EFF6D"/>
    <w:rsid w:val="000F00FD"/>
    <w:rsid w:val="000F0C27"/>
    <w:rsid w:val="000F13DB"/>
    <w:rsid w:val="000F17C9"/>
    <w:rsid w:val="000F18B4"/>
    <w:rsid w:val="000F1C7A"/>
    <w:rsid w:val="000F2F7E"/>
    <w:rsid w:val="000F347D"/>
    <w:rsid w:val="000F3664"/>
    <w:rsid w:val="000F475F"/>
    <w:rsid w:val="000F502C"/>
    <w:rsid w:val="000F58C5"/>
    <w:rsid w:val="000F621C"/>
    <w:rsid w:val="000F6E55"/>
    <w:rsid w:val="000F7D0B"/>
    <w:rsid w:val="00101006"/>
    <w:rsid w:val="00101052"/>
    <w:rsid w:val="0010106E"/>
    <w:rsid w:val="00101C2E"/>
    <w:rsid w:val="00101C3C"/>
    <w:rsid w:val="001027A0"/>
    <w:rsid w:val="00102810"/>
    <w:rsid w:val="00103119"/>
    <w:rsid w:val="001033B2"/>
    <w:rsid w:val="001035AA"/>
    <w:rsid w:val="0010411A"/>
    <w:rsid w:val="00104501"/>
    <w:rsid w:val="00104639"/>
    <w:rsid w:val="00105092"/>
    <w:rsid w:val="001060B6"/>
    <w:rsid w:val="001062D4"/>
    <w:rsid w:val="00106D1A"/>
    <w:rsid w:val="001074E1"/>
    <w:rsid w:val="00110737"/>
    <w:rsid w:val="00111402"/>
    <w:rsid w:val="0011159C"/>
    <w:rsid w:val="00112C39"/>
    <w:rsid w:val="00112FC8"/>
    <w:rsid w:val="00113A76"/>
    <w:rsid w:val="001157B3"/>
    <w:rsid w:val="00116792"/>
    <w:rsid w:val="00116D9E"/>
    <w:rsid w:val="00116F04"/>
    <w:rsid w:val="00117750"/>
    <w:rsid w:val="00121DD9"/>
    <w:rsid w:val="0012217D"/>
    <w:rsid w:val="00123466"/>
    <w:rsid w:val="0012352E"/>
    <w:rsid w:val="00123DD8"/>
    <w:rsid w:val="001245F4"/>
    <w:rsid w:val="00124602"/>
    <w:rsid w:val="00124DAE"/>
    <w:rsid w:val="00125507"/>
    <w:rsid w:val="00125764"/>
    <w:rsid w:val="00125EE2"/>
    <w:rsid w:val="001260C5"/>
    <w:rsid w:val="00126ACC"/>
    <w:rsid w:val="00127F8B"/>
    <w:rsid w:val="00130CFB"/>
    <w:rsid w:val="00132592"/>
    <w:rsid w:val="00132C9F"/>
    <w:rsid w:val="00132CE8"/>
    <w:rsid w:val="001331F3"/>
    <w:rsid w:val="001334FF"/>
    <w:rsid w:val="0013366E"/>
    <w:rsid w:val="00134215"/>
    <w:rsid w:val="00134407"/>
    <w:rsid w:val="00134854"/>
    <w:rsid w:val="00135463"/>
    <w:rsid w:val="001354FB"/>
    <w:rsid w:val="00135991"/>
    <w:rsid w:val="00135E35"/>
    <w:rsid w:val="00135FE2"/>
    <w:rsid w:val="00136500"/>
    <w:rsid w:val="00137711"/>
    <w:rsid w:val="00140179"/>
    <w:rsid w:val="00141E28"/>
    <w:rsid w:val="00142F91"/>
    <w:rsid w:val="00143AE5"/>
    <w:rsid w:val="001440A7"/>
    <w:rsid w:val="001459B9"/>
    <w:rsid w:val="00145F1B"/>
    <w:rsid w:val="00146F45"/>
    <w:rsid w:val="00147D65"/>
    <w:rsid w:val="00150040"/>
    <w:rsid w:val="001501E5"/>
    <w:rsid w:val="0015024E"/>
    <w:rsid w:val="001503E0"/>
    <w:rsid w:val="00150842"/>
    <w:rsid w:val="00150884"/>
    <w:rsid w:val="001523ED"/>
    <w:rsid w:val="00152600"/>
    <w:rsid w:val="00152A90"/>
    <w:rsid w:val="00153771"/>
    <w:rsid w:val="00153A41"/>
    <w:rsid w:val="00153E53"/>
    <w:rsid w:val="00154595"/>
    <w:rsid w:val="00154650"/>
    <w:rsid w:val="001546CA"/>
    <w:rsid w:val="0015548E"/>
    <w:rsid w:val="00155812"/>
    <w:rsid w:val="00156FCF"/>
    <w:rsid w:val="001600F1"/>
    <w:rsid w:val="001603D5"/>
    <w:rsid w:val="00160E61"/>
    <w:rsid w:val="001610DF"/>
    <w:rsid w:val="00161521"/>
    <w:rsid w:val="00163B68"/>
    <w:rsid w:val="00164236"/>
    <w:rsid w:val="0016443E"/>
    <w:rsid w:val="00164CCB"/>
    <w:rsid w:val="0016506E"/>
    <w:rsid w:val="0016525F"/>
    <w:rsid w:val="0016580D"/>
    <w:rsid w:val="0016586F"/>
    <w:rsid w:val="00165BCB"/>
    <w:rsid w:val="00166212"/>
    <w:rsid w:val="0016622F"/>
    <w:rsid w:val="0016635F"/>
    <w:rsid w:val="00167E28"/>
    <w:rsid w:val="00167EAE"/>
    <w:rsid w:val="001703D6"/>
    <w:rsid w:val="00170462"/>
    <w:rsid w:val="001705C5"/>
    <w:rsid w:val="001712B2"/>
    <w:rsid w:val="001714B7"/>
    <w:rsid w:val="00173800"/>
    <w:rsid w:val="0017403D"/>
    <w:rsid w:val="00174E2C"/>
    <w:rsid w:val="0017517C"/>
    <w:rsid w:val="0017532B"/>
    <w:rsid w:val="00175354"/>
    <w:rsid w:val="00175E99"/>
    <w:rsid w:val="0017600F"/>
    <w:rsid w:val="00176423"/>
    <w:rsid w:val="00176ED7"/>
    <w:rsid w:val="00177D74"/>
    <w:rsid w:val="001800D7"/>
    <w:rsid w:val="00180579"/>
    <w:rsid w:val="00180851"/>
    <w:rsid w:val="00181345"/>
    <w:rsid w:val="0018176C"/>
    <w:rsid w:val="00181776"/>
    <w:rsid w:val="00182C37"/>
    <w:rsid w:val="00183B59"/>
    <w:rsid w:val="001844D6"/>
    <w:rsid w:val="00184BBD"/>
    <w:rsid w:val="00184C0F"/>
    <w:rsid w:val="0018505B"/>
    <w:rsid w:val="0018518A"/>
    <w:rsid w:val="00185708"/>
    <w:rsid w:val="00186489"/>
    <w:rsid w:val="0018718F"/>
    <w:rsid w:val="001876A0"/>
    <w:rsid w:val="00187A52"/>
    <w:rsid w:val="00187E61"/>
    <w:rsid w:val="00187E9F"/>
    <w:rsid w:val="00190847"/>
    <w:rsid w:val="00190EDD"/>
    <w:rsid w:val="001914C8"/>
    <w:rsid w:val="0019230D"/>
    <w:rsid w:val="00192425"/>
    <w:rsid w:val="00192C58"/>
    <w:rsid w:val="0019370D"/>
    <w:rsid w:val="001938A4"/>
    <w:rsid w:val="00193A4B"/>
    <w:rsid w:val="00193BA4"/>
    <w:rsid w:val="00194CD7"/>
    <w:rsid w:val="00195441"/>
    <w:rsid w:val="00195574"/>
    <w:rsid w:val="00195B00"/>
    <w:rsid w:val="0019708F"/>
    <w:rsid w:val="00197A8D"/>
    <w:rsid w:val="001A0243"/>
    <w:rsid w:val="001A03A3"/>
    <w:rsid w:val="001A1709"/>
    <w:rsid w:val="001A18B7"/>
    <w:rsid w:val="001A2401"/>
    <w:rsid w:val="001A3AEA"/>
    <w:rsid w:val="001A461E"/>
    <w:rsid w:val="001A4D06"/>
    <w:rsid w:val="001A56C0"/>
    <w:rsid w:val="001A5A87"/>
    <w:rsid w:val="001A5E28"/>
    <w:rsid w:val="001A6ADB"/>
    <w:rsid w:val="001A6B3E"/>
    <w:rsid w:val="001A7E81"/>
    <w:rsid w:val="001B0CEB"/>
    <w:rsid w:val="001B128F"/>
    <w:rsid w:val="001B154E"/>
    <w:rsid w:val="001B1753"/>
    <w:rsid w:val="001B228E"/>
    <w:rsid w:val="001B2F84"/>
    <w:rsid w:val="001B306B"/>
    <w:rsid w:val="001B33AB"/>
    <w:rsid w:val="001B3C2E"/>
    <w:rsid w:val="001B3D62"/>
    <w:rsid w:val="001B4116"/>
    <w:rsid w:val="001B4300"/>
    <w:rsid w:val="001B4379"/>
    <w:rsid w:val="001B4897"/>
    <w:rsid w:val="001B54D7"/>
    <w:rsid w:val="001B591F"/>
    <w:rsid w:val="001B64C5"/>
    <w:rsid w:val="001B7378"/>
    <w:rsid w:val="001B7567"/>
    <w:rsid w:val="001B78B0"/>
    <w:rsid w:val="001B7B95"/>
    <w:rsid w:val="001B7D21"/>
    <w:rsid w:val="001C05AC"/>
    <w:rsid w:val="001C06C0"/>
    <w:rsid w:val="001C0E4B"/>
    <w:rsid w:val="001C1395"/>
    <w:rsid w:val="001C13F0"/>
    <w:rsid w:val="001C18CA"/>
    <w:rsid w:val="001C1D1A"/>
    <w:rsid w:val="001C1D83"/>
    <w:rsid w:val="001C1F27"/>
    <w:rsid w:val="001C25C9"/>
    <w:rsid w:val="001C2E31"/>
    <w:rsid w:val="001C307C"/>
    <w:rsid w:val="001C3F31"/>
    <w:rsid w:val="001C3FF9"/>
    <w:rsid w:val="001C4846"/>
    <w:rsid w:val="001C486E"/>
    <w:rsid w:val="001C50EB"/>
    <w:rsid w:val="001C51C0"/>
    <w:rsid w:val="001C5C2A"/>
    <w:rsid w:val="001C5D97"/>
    <w:rsid w:val="001C629C"/>
    <w:rsid w:val="001C6373"/>
    <w:rsid w:val="001C6B84"/>
    <w:rsid w:val="001C7655"/>
    <w:rsid w:val="001D01E3"/>
    <w:rsid w:val="001D04E2"/>
    <w:rsid w:val="001D0BEE"/>
    <w:rsid w:val="001D112F"/>
    <w:rsid w:val="001D14A1"/>
    <w:rsid w:val="001D157B"/>
    <w:rsid w:val="001D15C7"/>
    <w:rsid w:val="001D1892"/>
    <w:rsid w:val="001D1A0C"/>
    <w:rsid w:val="001D1F80"/>
    <w:rsid w:val="001D2142"/>
    <w:rsid w:val="001D2EB9"/>
    <w:rsid w:val="001D3CCF"/>
    <w:rsid w:val="001D3DA2"/>
    <w:rsid w:val="001D3EFE"/>
    <w:rsid w:val="001D5447"/>
    <w:rsid w:val="001D592A"/>
    <w:rsid w:val="001D6097"/>
    <w:rsid w:val="001D616E"/>
    <w:rsid w:val="001D679B"/>
    <w:rsid w:val="001D7713"/>
    <w:rsid w:val="001D79CE"/>
    <w:rsid w:val="001E0F14"/>
    <w:rsid w:val="001E1187"/>
    <w:rsid w:val="001E1C70"/>
    <w:rsid w:val="001E272E"/>
    <w:rsid w:val="001E3C78"/>
    <w:rsid w:val="001E4068"/>
    <w:rsid w:val="001E4350"/>
    <w:rsid w:val="001E4415"/>
    <w:rsid w:val="001E5075"/>
    <w:rsid w:val="001E523C"/>
    <w:rsid w:val="001E5D4C"/>
    <w:rsid w:val="001E6350"/>
    <w:rsid w:val="001E73BB"/>
    <w:rsid w:val="001E73D0"/>
    <w:rsid w:val="001E7684"/>
    <w:rsid w:val="001E7D26"/>
    <w:rsid w:val="001E7E32"/>
    <w:rsid w:val="001E7FF5"/>
    <w:rsid w:val="001F05EC"/>
    <w:rsid w:val="001F175A"/>
    <w:rsid w:val="001F195D"/>
    <w:rsid w:val="001F1E0D"/>
    <w:rsid w:val="001F23B2"/>
    <w:rsid w:val="001F249E"/>
    <w:rsid w:val="001F25DA"/>
    <w:rsid w:val="001F2A24"/>
    <w:rsid w:val="001F3D64"/>
    <w:rsid w:val="001F4BBC"/>
    <w:rsid w:val="001F4C36"/>
    <w:rsid w:val="001F4D5F"/>
    <w:rsid w:val="001F5312"/>
    <w:rsid w:val="001F54B4"/>
    <w:rsid w:val="001F54DD"/>
    <w:rsid w:val="001F5AC8"/>
    <w:rsid w:val="001F5F80"/>
    <w:rsid w:val="001F60AF"/>
    <w:rsid w:val="001F67B9"/>
    <w:rsid w:val="001F6E14"/>
    <w:rsid w:val="001F7D40"/>
    <w:rsid w:val="0020017F"/>
    <w:rsid w:val="00200B9E"/>
    <w:rsid w:val="002011DE"/>
    <w:rsid w:val="00201C7E"/>
    <w:rsid w:val="00201CC6"/>
    <w:rsid w:val="00201E87"/>
    <w:rsid w:val="0020202E"/>
    <w:rsid w:val="0020239B"/>
    <w:rsid w:val="00202B78"/>
    <w:rsid w:val="00202EE7"/>
    <w:rsid w:val="0020397C"/>
    <w:rsid w:val="00203CB5"/>
    <w:rsid w:val="00203D3B"/>
    <w:rsid w:val="002044C7"/>
    <w:rsid w:val="00205677"/>
    <w:rsid w:val="0020656D"/>
    <w:rsid w:val="00206DF2"/>
    <w:rsid w:val="00210DAE"/>
    <w:rsid w:val="002125ED"/>
    <w:rsid w:val="002135C9"/>
    <w:rsid w:val="00214031"/>
    <w:rsid w:val="00215599"/>
    <w:rsid w:val="002155D3"/>
    <w:rsid w:val="002156DD"/>
    <w:rsid w:val="0021592A"/>
    <w:rsid w:val="00215A8E"/>
    <w:rsid w:val="00215E1C"/>
    <w:rsid w:val="0021697E"/>
    <w:rsid w:val="00217237"/>
    <w:rsid w:val="0021774A"/>
    <w:rsid w:val="00217A09"/>
    <w:rsid w:val="00217A57"/>
    <w:rsid w:val="00220CFD"/>
    <w:rsid w:val="00221A5F"/>
    <w:rsid w:val="002227D9"/>
    <w:rsid w:val="002227DB"/>
    <w:rsid w:val="00222878"/>
    <w:rsid w:val="00222C55"/>
    <w:rsid w:val="0022393E"/>
    <w:rsid w:val="00223B5C"/>
    <w:rsid w:val="00223D15"/>
    <w:rsid w:val="00226813"/>
    <w:rsid w:val="00226A04"/>
    <w:rsid w:val="0022742D"/>
    <w:rsid w:val="00227437"/>
    <w:rsid w:val="002274D4"/>
    <w:rsid w:val="00227511"/>
    <w:rsid w:val="00230736"/>
    <w:rsid w:val="002319F5"/>
    <w:rsid w:val="00231CF8"/>
    <w:rsid w:val="00231D7B"/>
    <w:rsid w:val="00231FDC"/>
    <w:rsid w:val="00232364"/>
    <w:rsid w:val="002327DF"/>
    <w:rsid w:val="00232855"/>
    <w:rsid w:val="00232F64"/>
    <w:rsid w:val="002347AD"/>
    <w:rsid w:val="00236FEB"/>
    <w:rsid w:val="002374D9"/>
    <w:rsid w:val="0023761E"/>
    <w:rsid w:val="002377C0"/>
    <w:rsid w:val="00237825"/>
    <w:rsid w:val="00237E6C"/>
    <w:rsid w:val="00240C0E"/>
    <w:rsid w:val="00240C85"/>
    <w:rsid w:val="0024195E"/>
    <w:rsid w:val="00242FA0"/>
    <w:rsid w:val="002432CA"/>
    <w:rsid w:val="00243476"/>
    <w:rsid w:val="00243561"/>
    <w:rsid w:val="0024409F"/>
    <w:rsid w:val="0024418A"/>
    <w:rsid w:val="00244411"/>
    <w:rsid w:val="0024449A"/>
    <w:rsid w:val="0024475F"/>
    <w:rsid w:val="002447CD"/>
    <w:rsid w:val="00244A94"/>
    <w:rsid w:val="00244B6E"/>
    <w:rsid w:val="00244F86"/>
    <w:rsid w:val="00245C47"/>
    <w:rsid w:val="00245DBA"/>
    <w:rsid w:val="00245F03"/>
    <w:rsid w:val="00246E83"/>
    <w:rsid w:val="00246EF1"/>
    <w:rsid w:val="00247155"/>
    <w:rsid w:val="0025012B"/>
    <w:rsid w:val="00250A39"/>
    <w:rsid w:val="00250B46"/>
    <w:rsid w:val="00251058"/>
    <w:rsid w:val="00251A04"/>
    <w:rsid w:val="00251A17"/>
    <w:rsid w:val="00251CB2"/>
    <w:rsid w:val="00251E00"/>
    <w:rsid w:val="00252C3D"/>
    <w:rsid w:val="00252EAF"/>
    <w:rsid w:val="002535CF"/>
    <w:rsid w:val="00253726"/>
    <w:rsid w:val="0025399C"/>
    <w:rsid w:val="00253CF9"/>
    <w:rsid w:val="00254349"/>
    <w:rsid w:val="00254932"/>
    <w:rsid w:val="002551BD"/>
    <w:rsid w:val="00255516"/>
    <w:rsid w:val="00255985"/>
    <w:rsid w:val="00255D90"/>
    <w:rsid w:val="00256430"/>
    <w:rsid w:val="00257246"/>
    <w:rsid w:val="00257454"/>
    <w:rsid w:val="00257D76"/>
    <w:rsid w:val="00260BB4"/>
    <w:rsid w:val="00261EEA"/>
    <w:rsid w:val="002628E4"/>
    <w:rsid w:val="00262D08"/>
    <w:rsid w:val="00262DC3"/>
    <w:rsid w:val="00264364"/>
    <w:rsid w:val="00264715"/>
    <w:rsid w:val="00264B4F"/>
    <w:rsid w:val="002657C1"/>
    <w:rsid w:val="00266129"/>
    <w:rsid w:val="00266300"/>
    <w:rsid w:val="00266C30"/>
    <w:rsid w:val="00267B4A"/>
    <w:rsid w:val="00270015"/>
    <w:rsid w:val="002706E7"/>
    <w:rsid w:val="00270C57"/>
    <w:rsid w:val="00270C93"/>
    <w:rsid w:val="00270E52"/>
    <w:rsid w:val="002713C3"/>
    <w:rsid w:val="00271CD2"/>
    <w:rsid w:val="00271F1E"/>
    <w:rsid w:val="00271F31"/>
    <w:rsid w:val="00272E39"/>
    <w:rsid w:val="002736EE"/>
    <w:rsid w:val="002738D3"/>
    <w:rsid w:val="00274D99"/>
    <w:rsid w:val="00275833"/>
    <w:rsid w:val="00275CFA"/>
    <w:rsid w:val="00276305"/>
    <w:rsid w:val="002766A3"/>
    <w:rsid w:val="00277267"/>
    <w:rsid w:val="002773D0"/>
    <w:rsid w:val="00277A50"/>
    <w:rsid w:val="00277DF8"/>
    <w:rsid w:val="00277E44"/>
    <w:rsid w:val="00280DEE"/>
    <w:rsid w:val="00281C14"/>
    <w:rsid w:val="00281E4D"/>
    <w:rsid w:val="0028288D"/>
    <w:rsid w:val="002833A3"/>
    <w:rsid w:val="002847C1"/>
    <w:rsid w:val="00285145"/>
    <w:rsid w:val="002852CB"/>
    <w:rsid w:val="0028537A"/>
    <w:rsid w:val="0028634C"/>
    <w:rsid w:val="0028706F"/>
    <w:rsid w:val="0028737F"/>
    <w:rsid w:val="00287C02"/>
    <w:rsid w:val="00290733"/>
    <w:rsid w:val="00290761"/>
    <w:rsid w:val="0029092D"/>
    <w:rsid w:val="00290EC8"/>
    <w:rsid w:val="0029130C"/>
    <w:rsid w:val="0029226A"/>
    <w:rsid w:val="00292642"/>
    <w:rsid w:val="00292B8C"/>
    <w:rsid w:val="00292C08"/>
    <w:rsid w:val="00292D05"/>
    <w:rsid w:val="00293991"/>
    <w:rsid w:val="00293B0E"/>
    <w:rsid w:val="002943E1"/>
    <w:rsid w:val="00294901"/>
    <w:rsid w:val="0029497F"/>
    <w:rsid w:val="00294B0A"/>
    <w:rsid w:val="0029566D"/>
    <w:rsid w:val="00295CA9"/>
    <w:rsid w:val="00296B17"/>
    <w:rsid w:val="0029781F"/>
    <w:rsid w:val="00297E6B"/>
    <w:rsid w:val="002A013D"/>
    <w:rsid w:val="002A075F"/>
    <w:rsid w:val="002A096A"/>
    <w:rsid w:val="002A0AC2"/>
    <w:rsid w:val="002A105D"/>
    <w:rsid w:val="002A13ED"/>
    <w:rsid w:val="002A1A0C"/>
    <w:rsid w:val="002A33F0"/>
    <w:rsid w:val="002A36EB"/>
    <w:rsid w:val="002A3911"/>
    <w:rsid w:val="002A3D07"/>
    <w:rsid w:val="002A43DF"/>
    <w:rsid w:val="002A4A4E"/>
    <w:rsid w:val="002A4AD7"/>
    <w:rsid w:val="002A4B53"/>
    <w:rsid w:val="002A5A65"/>
    <w:rsid w:val="002A6893"/>
    <w:rsid w:val="002A7279"/>
    <w:rsid w:val="002A77FB"/>
    <w:rsid w:val="002A7BF4"/>
    <w:rsid w:val="002B034A"/>
    <w:rsid w:val="002B0B3E"/>
    <w:rsid w:val="002B0FEC"/>
    <w:rsid w:val="002B1A9E"/>
    <w:rsid w:val="002B2378"/>
    <w:rsid w:val="002B2493"/>
    <w:rsid w:val="002B26F1"/>
    <w:rsid w:val="002B26F3"/>
    <w:rsid w:val="002B3A41"/>
    <w:rsid w:val="002B3FC3"/>
    <w:rsid w:val="002B4189"/>
    <w:rsid w:val="002B4F7E"/>
    <w:rsid w:val="002B5479"/>
    <w:rsid w:val="002B5978"/>
    <w:rsid w:val="002B5B21"/>
    <w:rsid w:val="002B67BB"/>
    <w:rsid w:val="002B71A8"/>
    <w:rsid w:val="002B7B50"/>
    <w:rsid w:val="002C0051"/>
    <w:rsid w:val="002C014A"/>
    <w:rsid w:val="002C13BD"/>
    <w:rsid w:val="002C1B54"/>
    <w:rsid w:val="002C1BAF"/>
    <w:rsid w:val="002C1CFE"/>
    <w:rsid w:val="002C26BD"/>
    <w:rsid w:val="002C2F9C"/>
    <w:rsid w:val="002C34DC"/>
    <w:rsid w:val="002C361D"/>
    <w:rsid w:val="002C40BC"/>
    <w:rsid w:val="002C4560"/>
    <w:rsid w:val="002C471F"/>
    <w:rsid w:val="002C5C46"/>
    <w:rsid w:val="002C65AC"/>
    <w:rsid w:val="002D0205"/>
    <w:rsid w:val="002D1550"/>
    <w:rsid w:val="002D1758"/>
    <w:rsid w:val="002D1801"/>
    <w:rsid w:val="002D268B"/>
    <w:rsid w:val="002D2940"/>
    <w:rsid w:val="002D31B5"/>
    <w:rsid w:val="002D36E8"/>
    <w:rsid w:val="002D376B"/>
    <w:rsid w:val="002D39D1"/>
    <w:rsid w:val="002D3A82"/>
    <w:rsid w:val="002D4413"/>
    <w:rsid w:val="002D5316"/>
    <w:rsid w:val="002D5C37"/>
    <w:rsid w:val="002D62C8"/>
    <w:rsid w:val="002D64B0"/>
    <w:rsid w:val="002D742D"/>
    <w:rsid w:val="002D7CC6"/>
    <w:rsid w:val="002D7D1A"/>
    <w:rsid w:val="002E0673"/>
    <w:rsid w:val="002E11E8"/>
    <w:rsid w:val="002E1BA3"/>
    <w:rsid w:val="002E1EF9"/>
    <w:rsid w:val="002E2093"/>
    <w:rsid w:val="002E2476"/>
    <w:rsid w:val="002E268B"/>
    <w:rsid w:val="002E280C"/>
    <w:rsid w:val="002E318B"/>
    <w:rsid w:val="002E34D4"/>
    <w:rsid w:val="002E4226"/>
    <w:rsid w:val="002E429E"/>
    <w:rsid w:val="002E438E"/>
    <w:rsid w:val="002E531D"/>
    <w:rsid w:val="002E5DA0"/>
    <w:rsid w:val="002E5F2E"/>
    <w:rsid w:val="002E5F6C"/>
    <w:rsid w:val="002E6262"/>
    <w:rsid w:val="002E69F1"/>
    <w:rsid w:val="002E6A51"/>
    <w:rsid w:val="002E6B5E"/>
    <w:rsid w:val="002E74C6"/>
    <w:rsid w:val="002E760C"/>
    <w:rsid w:val="002F0E6E"/>
    <w:rsid w:val="002F179F"/>
    <w:rsid w:val="002F1F06"/>
    <w:rsid w:val="002F2647"/>
    <w:rsid w:val="002F28CD"/>
    <w:rsid w:val="002F35C9"/>
    <w:rsid w:val="002F3C0B"/>
    <w:rsid w:val="002F3E1A"/>
    <w:rsid w:val="002F446E"/>
    <w:rsid w:val="002F4EAB"/>
    <w:rsid w:val="002F50D8"/>
    <w:rsid w:val="002F5A76"/>
    <w:rsid w:val="002F6034"/>
    <w:rsid w:val="002F6C6D"/>
    <w:rsid w:val="002F70C3"/>
    <w:rsid w:val="002F713A"/>
    <w:rsid w:val="002F7D2C"/>
    <w:rsid w:val="003005CF"/>
    <w:rsid w:val="00300F2C"/>
    <w:rsid w:val="00301E88"/>
    <w:rsid w:val="003025A7"/>
    <w:rsid w:val="00304E5F"/>
    <w:rsid w:val="00304EEC"/>
    <w:rsid w:val="003053E6"/>
    <w:rsid w:val="0030544F"/>
    <w:rsid w:val="00305561"/>
    <w:rsid w:val="0030556F"/>
    <w:rsid w:val="003056A6"/>
    <w:rsid w:val="00306AA6"/>
    <w:rsid w:val="00306CF5"/>
    <w:rsid w:val="003070AA"/>
    <w:rsid w:val="00307900"/>
    <w:rsid w:val="0030790E"/>
    <w:rsid w:val="00307A27"/>
    <w:rsid w:val="00307CB9"/>
    <w:rsid w:val="00307EFB"/>
    <w:rsid w:val="00310A95"/>
    <w:rsid w:val="00311980"/>
    <w:rsid w:val="003124A6"/>
    <w:rsid w:val="00312B06"/>
    <w:rsid w:val="003133EE"/>
    <w:rsid w:val="00313540"/>
    <w:rsid w:val="00313CB5"/>
    <w:rsid w:val="003148D2"/>
    <w:rsid w:val="0031490C"/>
    <w:rsid w:val="00315078"/>
    <w:rsid w:val="00315E67"/>
    <w:rsid w:val="0031606F"/>
    <w:rsid w:val="00316472"/>
    <w:rsid w:val="00316AE1"/>
    <w:rsid w:val="00317EEF"/>
    <w:rsid w:val="00320B53"/>
    <w:rsid w:val="0032224D"/>
    <w:rsid w:val="003225FD"/>
    <w:rsid w:val="00322F2F"/>
    <w:rsid w:val="00322F47"/>
    <w:rsid w:val="00323939"/>
    <w:rsid w:val="00323D32"/>
    <w:rsid w:val="00324160"/>
    <w:rsid w:val="00326209"/>
    <w:rsid w:val="00327140"/>
    <w:rsid w:val="003274F9"/>
    <w:rsid w:val="00327AF0"/>
    <w:rsid w:val="003300DC"/>
    <w:rsid w:val="003304C0"/>
    <w:rsid w:val="0033050C"/>
    <w:rsid w:val="003314F7"/>
    <w:rsid w:val="0033186E"/>
    <w:rsid w:val="003328F2"/>
    <w:rsid w:val="00332C0F"/>
    <w:rsid w:val="00333219"/>
    <w:rsid w:val="00333A05"/>
    <w:rsid w:val="00333B52"/>
    <w:rsid w:val="00334FC1"/>
    <w:rsid w:val="0033535A"/>
    <w:rsid w:val="003359BC"/>
    <w:rsid w:val="003361BE"/>
    <w:rsid w:val="003367B9"/>
    <w:rsid w:val="00336B37"/>
    <w:rsid w:val="00336FFE"/>
    <w:rsid w:val="00337092"/>
    <w:rsid w:val="0034021E"/>
    <w:rsid w:val="00340E37"/>
    <w:rsid w:val="003410E5"/>
    <w:rsid w:val="00341D9A"/>
    <w:rsid w:val="00343412"/>
    <w:rsid w:val="00343D72"/>
    <w:rsid w:val="00344192"/>
    <w:rsid w:val="003452FE"/>
    <w:rsid w:val="00345668"/>
    <w:rsid w:val="00346965"/>
    <w:rsid w:val="00346D4D"/>
    <w:rsid w:val="00347C06"/>
    <w:rsid w:val="00347F72"/>
    <w:rsid w:val="0035028E"/>
    <w:rsid w:val="00350471"/>
    <w:rsid w:val="003505C6"/>
    <w:rsid w:val="00350EBA"/>
    <w:rsid w:val="00351ECE"/>
    <w:rsid w:val="003529E6"/>
    <w:rsid w:val="00352DA1"/>
    <w:rsid w:val="00353C6F"/>
    <w:rsid w:val="00354957"/>
    <w:rsid w:val="00354E39"/>
    <w:rsid w:val="003560EC"/>
    <w:rsid w:val="00356104"/>
    <w:rsid w:val="0036034D"/>
    <w:rsid w:val="00360422"/>
    <w:rsid w:val="00360480"/>
    <w:rsid w:val="00360769"/>
    <w:rsid w:val="00360A8E"/>
    <w:rsid w:val="00360DDD"/>
    <w:rsid w:val="00361E42"/>
    <w:rsid w:val="00361E67"/>
    <w:rsid w:val="00361EC3"/>
    <w:rsid w:val="00363208"/>
    <w:rsid w:val="00363CD1"/>
    <w:rsid w:val="00364506"/>
    <w:rsid w:val="003646B2"/>
    <w:rsid w:val="00364944"/>
    <w:rsid w:val="00364FCE"/>
    <w:rsid w:val="00365345"/>
    <w:rsid w:val="00365435"/>
    <w:rsid w:val="00365710"/>
    <w:rsid w:val="003659FF"/>
    <w:rsid w:val="00365B57"/>
    <w:rsid w:val="00365CAE"/>
    <w:rsid w:val="00366055"/>
    <w:rsid w:val="00366DD8"/>
    <w:rsid w:val="003674A9"/>
    <w:rsid w:val="0036776F"/>
    <w:rsid w:val="003679EE"/>
    <w:rsid w:val="003700E9"/>
    <w:rsid w:val="00370382"/>
    <w:rsid w:val="00370AD5"/>
    <w:rsid w:val="00370D2D"/>
    <w:rsid w:val="00370F47"/>
    <w:rsid w:val="00371CCC"/>
    <w:rsid w:val="00371FF3"/>
    <w:rsid w:val="00372B7D"/>
    <w:rsid w:val="00372CD4"/>
    <w:rsid w:val="00373853"/>
    <w:rsid w:val="0037389D"/>
    <w:rsid w:val="003742CB"/>
    <w:rsid w:val="003744B4"/>
    <w:rsid w:val="003749ED"/>
    <w:rsid w:val="00374E32"/>
    <w:rsid w:val="00375267"/>
    <w:rsid w:val="00375B12"/>
    <w:rsid w:val="003760B0"/>
    <w:rsid w:val="0037611A"/>
    <w:rsid w:val="00376300"/>
    <w:rsid w:val="00376988"/>
    <w:rsid w:val="00376FD1"/>
    <w:rsid w:val="003770D6"/>
    <w:rsid w:val="00377392"/>
    <w:rsid w:val="00381A63"/>
    <w:rsid w:val="00382D5D"/>
    <w:rsid w:val="00382FDD"/>
    <w:rsid w:val="00383219"/>
    <w:rsid w:val="00383E97"/>
    <w:rsid w:val="003843E6"/>
    <w:rsid w:val="00384823"/>
    <w:rsid w:val="00384BD9"/>
    <w:rsid w:val="00385A84"/>
    <w:rsid w:val="003860E9"/>
    <w:rsid w:val="00386214"/>
    <w:rsid w:val="0038628E"/>
    <w:rsid w:val="003869FE"/>
    <w:rsid w:val="003875A2"/>
    <w:rsid w:val="0038776F"/>
    <w:rsid w:val="003877A0"/>
    <w:rsid w:val="003879F2"/>
    <w:rsid w:val="003903F6"/>
    <w:rsid w:val="00391435"/>
    <w:rsid w:val="00391868"/>
    <w:rsid w:val="00392E09"/>
    <w:rsid w:val="003931EF"/>
    <w:rsid w:val="00393729"/>
    <w:rsid w:val="00393738"/>
    <w:rsid w:val="0039420C"/>
    <w:rsid w:val="00394A9D"/>
    <w:rsid w:val="00394DDF"/>
    <w:rsid w:val="00395CD5"/>
    <w:rsid w:val="003967C8"/>
    <w:rsid w:val="00396F74"/>
    <w:rsid w:val="003A0734"/>
    <w:rsid w:val="003A12B9"/>
    <w:rsid w:val="003A1769"/>
    <w:rsid w:val="003A1B7F"/>
    <w:rsid w:val="003A1C2D"/>
    <w:rsid w:val="003A21BD"/>
    <w:rsid w:val="003A2439"/>
    <w:rsid w:val="003A2586"/>
    <w:rsid w:val="003A27ED"/>
    <w:rsid w:val="003A2BF8"/>
    <w:rsid w:val="003A2CE3"/>
    <w:rsid w:val="003A32EB"/>
    <w:rsid w:val="003A3AFA"/>
    <w:rsid w:val="003A4069"/>
    <w:rsid w:val="003A47A9"/>
    <w:rsid w:val="003A4B53"/>
    <w:rsid w:val="003A5644"/>
    <w:rsid w:val="003A567E"/>
    <w:rsid w:val="003A623D"/>
    <w:rsid w:val="003A6C2B"/>
    <w:rsid w:val="003A70FA"/>
    <w:rsid w:val="003A7DB4"/>
    <w:rsid w:val="003B0214"/>
    <w:rsid w:val="003B1131"/>
    <w:rsid w:val="003B2885"/>
    <w:rsid w:val="003B2917"/>
    <w:rsid w:val="003B311B"/>
    <w:rsid w:val="003B3321"/>
    <w:rsid w:val="003B591D"/>
    <w:rsid w:val="003B5B14"/>
    <w:rsid w:val="003B5E9A"/>
    <w:rsid w:val="003B6636"/>
    <w:rsid w:val="003B6ADA"/>
    <w:rsid w:val="003B7A82"/>
    <w:rsid w:val="003C0025"/>
    <w:rsid w:val="003C01AB"/>
    <w:rsid w:val="003C0C4A"/>
    <w:rsid w:val="003C13FF"/>
    <w:rsid w:val="003C29AE"/>
    <w:rsid w:val="003C34DE"/>
    <w:rsid w:val="003C3A36"/>
    <w:rsid w:val="003C3A49"/>
    <w:rsid w:val="003C453B"/>
    <w:rsid w:val="003C516A"/>
    <w:rsid w:val="003C51C7"/>
    <w:rsid w:val="003C5227"/>
    <w:rsid w:val="003C54A7"/>
    <w:rsid w:val="003C5BA2"/>
    <w:rsid w:val="003C5CDA"/>
    <w:rsid w:val="003C6EAD"/>
    <w:rsid w:val="003C7CB8"/>
    <w:rsid w:val="003C7F66"/>
    <w:rsid w:val="003D097D"/>
    <w:rsid w:val="003D0C79"/>
    <w:rsid w:val="003D218D"/>
    <w:rsid w:val="003D25C4"/>
    <w:rsid w:val="003D3625"/>
    <w:rsid w:val="003D3921"/>
    <w:rsid w:val="003D4091"/>
    <w:rsid w:val="003D535B"/>
    <w:rsid w:val="003D63C0"/>
    <w:rsid w:val="003D6A04"/>
    <w:rsid w:val="003E0A6D"/>
    <w:rsid w:val="003E1847"/>
    <w:rsid w:val="003E1F01"/>
    <w:rsid w:val="003E21BA"/>
    <w:rsid w:val="003E2791"/>
    <w:rsid w:val="003E2E81"/>
    <w:rsid w:val="003E36D5"/>
    <w:rsid w:val="003E3AC6"/>
    <w:rsid w:val="003E4149"/>
    <w:rsid w:val="003E49DA"/>
    <w:rsid w:val="003E4E1F"/>
    <w:rsid w:val="003E52C2"/>
    <w:rsid w:val="003E55ED"/>
    <w:rsid w:val="003E7086"/>
    <w:rsid w:val="003E75FE"/>
    <w:rsid w:val="003E77E8"/>
    <w:rsid w:val="003E7B7C"/>
    <w:rsid w:val="003F049F"/>
    <w:rsid w:val="003F116F"/>
    <w:rsid w:val="003F192C"/>
    <w:rsid w:val="003F1E72"/>
    <w:rsid w:val="003F26C8"/>
    <w:rsid w:val="003F29EA"/>
    <w:rsid w:val="003F4E0F"/>
    <w:rsid w:val="003F4E31"/>
    <w:rsid w:val="003F4FD2"/>
    <w:rsid w:val="003F5091"/>
    <w:rsid w:val="003F5F2F"/>
    <w:rsid w:val="003F6470"/>
    <w:rsid w:val="003F6701"/>
    <w:rsid w:val="003F689D"/>
    <w:rsid w:val="003F6B06"/>
    <w:rsid w:val="003F6C6B"/>
    <w:rsid w:val="003F7B6F"/>
    <w:rsid w:val="004006EF"/>
    <w:rsid w:val="0040098F"/>
    <w:rsid w:val="00400B2C"/>
    <w:rsid w:val="00400D6E"/>
    <w:rsid w:val="0040135B"/>
    <w:rsid w:val="0040176F"/>
    <w:rsid w:val="004017A2"/>
    <w:rsid w:val="00401928"/>
    <w:rsid w:val="00402017"/>
    <w:rsid w:val="00403E87"/>
    <w:rsid w:val="004042B7"/>
    <w:rsid w:val="00406486"/>
    <w:rsid w:val="00406524"/>
    <w:rsid w:val="0040652A"/>
    <w:rsid w:val="00406A54"/>
    <w:rsid w:val="00406F0A"/>
    <w:rsid w:val="0040759B"/>
    <w:rsid w:val="004075E3"/>
    <w:rsid w:val="00407E3F"/>
    <w:rsid w:val="00410D60"/>
    <w:rsid w:val="00410F96"/>
    <w:rsid w:val="00411F90"/>
    <w:rsid w:val="00413032"/>
    <w:rsid w:val="00413648"/>
    <w:rsid w:val="0041365F"/>
    <w:rsid w:val="00413ADD"/>
    <w:rsid w:val="00413D7C"/>
    <w:rsid w:val="00413F46"/>
    <w:rsid w:val="00414433"/>
    <w:rsid w:val="004149A9"/>
    <w:rsid w:val="00414E8F"/>
    <w:rsid w:val="00415663"/>
    <w:rsid w:val="00415A6A"/>
    <w:rsid w:val="00416116"/>
    <w:rsid w:val="0041658E"/>
    <w:rsid w:val="004167D4"/>
    <w:rsid w:val="00416C36"/>
    <w:rsid w:val="00416CD8"/>
    <w:rsid w:val="00417003"/>
    <w:rsid w:val="0041749C"/>
    <w:rsid w:val="00417F46"/>
    <w:rsid w:val="004208F1"/>
    <w:rsid w:val="00422749"/>
    <w:rsid w:val="0042480A"/>
    <w:rsid w:val="00424A78"/>
    <w:rsid w:val="00424CEA"/>
    <w:rsid w:val="00424F1F"/>
    <w:rsid w:val="004251CB"/>
    <w:rsid w:val="00425298"/>
    <w:rsid w:val="004257B0"/>
    <w:rsid w:val="0042603E"/>
    <w:rsid w:val="00426621"/>
    <w:rsid w:val="00426EF5"/>
    <w:rsid w:val="004278CA"/>
    <w:rsid w:val="00427955"/>
    <w:rsid w:val="00427AE6"/>
    <w:rsid w:val="00427EA0"/>
    <w:rsid w:val="00430194"/>
    <w:rsid w:val="00430902"/>
    <w:rsid w:val="00430977"/>
    <w:rsid w:val="00431D8A"/>
    <w:rsid w:val="004321E2"/>
    <w:rsid w:val="0043268C"/>
    <w:rsid w:val="00432BF3"/>
    <w:rsid w:val="00433647"/>
    <w:rsid w:val="004339CC"/>
    <w:rsid w:val="00433D65"/>
    <w:rsid w:val="00434119"/>
    <w:rsid w:val="00434394"/>
    <w:rsid w:val="0043479D"/>
    <w:rsid w:val="004349C2"/>
    <w:rsid w:val="004349DC"/>
    <w:rsid w:val="00434BD9"/>
    <w:rsid w:val="004351FD"/>
    <w:rsid w:val="00435511"/>
    <w:rsid w:val="00436481"/>
    <w:rsid w:val="00436AAC"/>
    <w:rsid w:val="00436D44"/>
    <w:rsid w:val="00436D54"/>
    <w:rsid w:val="00437CFC"/>
    <w:rsid w:val="004400DE"/>
    <w:rsid w:val="00440148"/>
    <w:rsid w:val="004404E6"/>
    <w:rsid w:val="00440A0D"/>
    <w:rsid w:val="0044118C"/>
    <w:rsid w:val="0044176E"/>
    <w:rsid w:val="004422CF"/>
    <w:rsid w:val="00442500"/>
    <w:rsid w:val="0044289C"/>
    <w:rsid w:val="0044320A"/>
    <w:rsid w:val="004445E2"/>
    <w:rsid w:val="0044544E"/>
    <w:rsid w:val="0044567A"/>
    <w:rsid w:val="00445C5C"/>
    <w:rsid w:val="00446583"/>
    <w:rsid w:val="00447BB4"/>
    <w:rsid w:val="004502D7"/>
    <w:rsid w:val="0045055B"/>
    <w:rsid w:val="004505B1"/>
    <w:rsid w:val="00450C64"/>
    <w:rsid w:val="004511AA"/>
    <w:rsid w:val="00452FE9"/>
    <w:rsid w:val="004532DC"/>
    <w:rsid w:val="00453C38"/>
    <w:rsid w:val="00454FA6"/>
    <w:rsid w:val="0045583E"/>
    <w:rsid w:val="00455E4F"/>
    <w:rsid w:val="00455E78"/>
    <w:rsid w:val="004563E5"/>
    <w:rsid w:val="00456786"/>
    <w:rsid w:val="0045689E"/>
    <w:rsid w:val="00457DE2"/>
    <w:rsid w:val="0046012F"/>
    <w:rsid w:val="00461088"/>
    <w:rsid w:val="00461208"/>
    <w:rsid w:val="00461A6A"/>
    <w:rsid w:val="00462029"/>
    <w:rsid w:val="00462731"/>
    <w:rsid w:val="00462815"/>
    <w:rsid w:val="00462DB7"/>
    <w:rsid w:val="00462EB8"/>
    <w:rsid w:val="00463573"/>
    <w:rsid w:val="00463753"/>
    <w:rsid w:val="0046403A"/>
    <w:rsid w:val="00464F86"/>
    <w:rsid w:val="0046543E"/>
    <w:rsid w:val="00465A5C"/>
    <w:rsid w:val="004667D6"/>
    <w:rsid w:val="00466D40"/>
    <w:rsid w:val="004670D0"/>
    <w:rsid w:val="0046772F"/>
    <w:rsid w:val="00467A5F"/>
    <w:rsid w:val="00467B8A"/>
    <w:rsid w:val="0047023C"/>
    <w:rsid w:val="004716D8"/>
    <w:rsid w:val="00471D0B"/>
    <w:rsid w:val="00472795"/>
    <w:rsid w:val="0047332D"/>
    <w:rsid w:val="0047334B"/>
    <w:rsid w:val="0047418F"/>
    <w:rsid w:val="004744D7"/>
    <w:rsid w:val="00474976"/>
    <w:rsid w:val="00474CB9"/>
    <w:rsid w:val="004750A9"/>
    <w:rsid w:val="00475B57"/>
    <w:rsid w:val="00476805"/>
    <w:rsid w:val="00476D62"/>
    <w:rsid w:val="0047713F"/>
    <w:rsid w:val="00480079"/>
    <w:rsid w:val="00480529"/>
    <w:rsid w:val="00480C32"/>
    <w:rsid w:val="00480C64"/>
    <w:rsid w:val="0048162B"/>
    <w:rsid w:val="00482272"/>
    <w:rsid w:val="00482DA5"/>
    <w:rsid w:val="0048383E"/>
    <w:rsid w:val="004841C6"/>
    <w:rsid w:val="004863A7"/>
    <w:rsid w:val="0048698A"/>
    <w:rsid w:val="00486F69"/>
    <w:rsid w:val="0048770A"/>
    <w:rsid w:val="004919E4"/>
    <w:rsid w:val="004923AC"/>
    <w:rsid w:val="00492D7C"/>
    <w:rsid w:val="004939C8"/>
    <w:rsid w:val="004945C9"/>
    <w:rsid w:val="00494893"/>
    <w:rsid w:val="00494AB8"/>
    <w:rsid w:val="00494B9A"/>
    <w:rsid w:val="004956C6"/>
    <w:rsid w:val="00495C5E"/>
    <w:rsid w:val="00495CF8"/>
    <w:rsid w:val="00495E45"/>
    <w:rsid w:val="00495EA5"/>
    <w:rsid w:val="00496227"/>
    <w:rsid w:val="00496DEA"/>
    <w:rsid w:val="004974A5"/>
    <w:rsid w:val="0049761F"/>
    <w:rsid w:val="00497970"/>
    <w:rsid w:val="004A082E"/>
    <w:rsid w:val="004A0BAE"/>
    <w:rsid w:val="004A0CC5"/>
    <w:rsid w:val="004A1039"/>
    <w:rsid w:val="004A139C"/>
    <w:rsid w:val="004A178C"/>
    <w:rsid w:val="004A1D74"/>
    <w:rsid w:val="004A1D7C"/>
    <w:rsid w:val="004A21BF"/>
    <w:rsid w:val="004A2A28"/>
    <w:rsid w:val="004A2F9B"/>
    <w:rsid w:val="004A2FD0"/>
    <w:rsid w:val="004A3C5E"/>
    <w:rsid w:val="004A3D95"/>
    <w:rsid w:val="004A40FD"/>
    <w:rsid w:val="004A4422"/>
    <w:rsid w:val="004A4CB0"/>
    <w:rsid w:val="004A5707"/>
    <w:rsid w:val="004A6FA4"/>
    <w:rsid w:val="004B10DB"/>
    <w:rsid w:val="004B1EF6"/>
    <w:rsid w:val="004B210B"/>
    <w:rsid w:val="004B36BE"/>
    <w:rsid w:val="004B3969"/>
    <w:rsid w:val="004B3D44"/>
    <w:rsid w:val="004B401B"/>
    <w:rsid w:val="004B416A"/>
    <w:rsid w:val="004B4778"/>
    <w:rsid w:val="004B54EC"/>
    <w:rsid w:val="004B597A"/>
    <w:rsid w:val="004B5A31"/>
    <w:rsid w:val="004B5D3F"/>
    <w:rsid w:val="004B5EDC"/>
    <w:rsid w:val="004B6B36"/>
    <w:rsid w:val="004B6EFE"/>
    <w:rsid w:val="004B6FA6"/>
    <w:rsid w:val="004B7294"/>
    <w:rsid w:val="004B7414"/>
    <w:rsid w:val="004B7BEA"/>
    <w:rsid w:val="004C0159"/>
    <w:rsid w:val="004C05AF"/>
    <w:rsid w:val="004C0602"/>
    <w:rsid w:val="004C080C"/>
    <w:rsid w:val="004C0B0C"/>
    <w:rsid w:val="004C0E07"/>
    <w:rsid w:val="004C1FAA"/>
    <w:rsid w:val="004C2EA5"/>
    <w:rsid w:val="004C35EA"/>
    <w:rsid w:val="004C41F6"/>
    <w:rsid w:val="004C450E"/>
    <w:rsid w:val="004C469C"/>
    <w:rsid w:val="004C48CD"/>
    <w:rsid w:val="004C4C27"/>
    <w:rsid w:val="004C4E05"/>
    <w:rsid w:val="004C5FE0"/>
    <w:rsid w:val="004C6737"/>
    <w:rsid w:val="004C6C60"/>
    <w:rsid w:val="004C6DEB"/>
    <w:rsid w:val="004C71A0"/>
    <w:rsid w:val="004C77FC"/>
    <w:rsid w:val="004C799A"/>
    <w:rsid w:val="004C79FD"/>
    <w:rsid w:val="004D12E7"/>
    <w:rsid w:val="004D2450"/>
    <w:rsid w:val="004D291E"/>
    <w:rsid w:val="004D5BF5"/>
    <w:rsid w:val="004D796B"/>
    <w:rsid w:val="004E005C"/>
    <w:rsid w:val="004E08B9"/>
    <w:rsid w:val="004E0C03"/>
    <w:rsid w:val="004E1B57"/>
    <w:rsid w:val="004E1D1D"/>
    <w:rsid w:val="004E2491"/>
    <w:rsid w:val="004E2A2A"/>
    <w:rsid w:val="004E3C1E"/>
    <w:rsid w:val="004E3C7A"/>
    <w:rsid w:val="004E458C"/>
    <w:rsid w:val="004E4C1D"/>
    <w:rsid w:val="004E4E0F"/>
    <w:rsid w:val="004E5BF1"/>
    <w:rsid w:val="004E5CD8"/>
    <w:rsid w:val="004E5F45"/>
    <w:rsid w:val="004E6065"/>
    <w:rsid w:val="004E62D5"/>
    <w:rsid w:val="004E69D5"/>
    <w:rsid w:val="004E6C61"/>
    <w:rsid w:val="004E7C9A"/>
    <w:rsid w:val="004F0036"/>
    <w:rsid w:val="004F0458"/>
    <w:rsid w:val="004F07F4"/>
    <w:rsid w:val="004F189C"/>
    <w:rsid w:val="004F1986"/>
    <w:rsid w:val="004F19C6"/>
    <w:rsid w:val="004F1D26"/>
    <w:rsid w:val="004F223B"/>
    <w:rsid w:val="004F337B"/>
    <w:rsid w:val="004F35AD"/>
    <w:rsid w:val="004F6D68"/>
    <w:rsid w:val="004F7CDC"/>
    <w:rsid w:val="004F7D82"/>
    <w:rsid w:val="004F7DBB"/>
    <w:rsid w:val="0050074A"/>
    <w:rsid w:val="00500AD9"/>
    <w:rsid w:val="00500C05"/>
    <w:rsid w:val="00501FBE"/>
    <w:rsid w:val="005025E5"/>
    <w:rsid w:val="0050326C"/>
    <w:rsid w:val="00503427"/>
    <w:rsid w:val="005035B0"/>
    <w:rsid w:val="00504072"/>
    <w:rsid w:val="0050427C"/>
    <w:rsid w:val="00504742"/>
    <w:rsid w:val="0050474F"/>
    <w:rsid w:val="00504F63"/>
    <w:rsid w:val="00505387"/>
    <w:rsid w:val="005063F2"/>
    <w:rsid w:val="00506CB4"/>
    <w:rsid w:val="0050724A"/>
    <w:rsid w:val="00507386"/>
    <w:rsid w:val="00507442"/>
    <w:rsid w:val="00507999"/>
    <w:rsid w:val="00507E59"/>
    <w:rsid w:val="00510B92"/>
    <w:rsid w:val="0051123E"/>
    <w:rsid w:val="00511307"/>
    <w:rsid w:val="0051134B"/>
    <w:rsid w:val="0051152B"/>
    <w:rsid w:val="00511875"/>
    <w:rsid w:val="00512105"/>
    <w:rsid w:val="00512466"/>
    <w:rsid w:val="00512675"/>
    <w:rsid w:val="005127F4"/>
    <w:rsid w:val="00512966"/>
    <w:rsid w:val="005129CD"/>
    <w:rsid w:val="005129EC"/>
    <w:rsid w:val="00512C56"/>
    <w:rsid w:val="00512DF6"/>
    <w:rsid w:val="00512E06"/>
    <w:rsid w:val="0051325E"/>
    <w:rsid w:val="005134B0"/>
    <w:rsid w:val="00515584"/>
    <w:rsid w:val="0051572D"/>
    <w:rsid w:val="00515A27"/>
    <w:rsid w:val="00516369"/>
    <w:rsid w:val="00516791"/>
    <w:rsid w:val="00516D2A"/>
    <w:rsid w:val="0051718E"/>
    <w:rsid w:val="00517631"/>
    <w:rsid w:val="0051767A"/>
    <w:rsid w:val="00517B37"/>
    <w:rsid w:val="00517D23"/>
    <w:rsid w:val="00517EA3"/>
    <w:rsid w:val="00520FAF"/>
    <w:rsid w:val="005214DC"/>
    <w:rsid w:val="00521879"/>
    <w:rsid w:val="00521B59"/>
    <w:rsid w:val="00521ED9"/>
    <w:rsid w:val="00521F3A"/>
    <w:rsid w:val="00521F6D"/>
    <w:rsid w:val="00522FBF"/>
    <w:rsid w:val="00523323"/>
    <w:rsid w:val="00523AEB"/>
    <w:rsid w:val="00524845"/>
    <w:rsid w:val="005253C8"/>
    <w:rsid w:val="0052595C"/>
    <w:rsid w:val="00527411"/>
    <w:rsid w:val="0052766A"/>
    <w:rsid w:val="00527799"/>
    <w:rsid w:val="00530039"/>
    <w:rsid w:val="00531662"/>
    <w:rsid w:val="00531BBF"/>
    <w:rsid w:val="00531DB9"/>
    <w:rsid w:val="00532321"/>
    <w:rsid w:val="00532442"/>
    <w:rsid w:val="00532533"/>
    <w:rsid w:val="0053318C"/>
    <w:rsid w:val="00533B32"/>
    <w:rsid w:val="00535D24"/>
    <w:rsid w:val="005366F4"/>
    <w:rsid w:val="00536E49"/>
    <w:rsid w:val="00537C0E"/>
    <w:rsid w:val="0054015B"/>
    <w:rsid w:val="00540D89"/>
    <w:rsid w:val="00540F6F"/>
    <w:rsid w:val="0054221B"/>
    <w:rsid w:val="00543862"/>
    <w:rsid w:val="005439DF"/>
    <w:rsid w:val="00543C13"/>
    <w:rsid w:val="00543C30"/>
    <w:rsid w:val="00543DD2"/>
    <w:rsid w:val="0054463D"/>
    <w:rsid w:val="00545E4F"/>
    <w:rsid w:val="0054644E"/>
    <w:rsid w:val="005470B8"/>
    <w:rsid w:val="005475FD"/>
    <w:rsid w:val="00547B40"/>
    <w:rsid w:val="00547D34"/>
    <w:rsid w:val="00550097"/>
    <w:rsid w:val="00550AC3"/>
    <w:rsid w:val="00551BFB"/>
    <w:rsid w:val="00552095"/>
    <w:rsid w:val="005527FB"/>
    <w:rsid w:val="00552A6A"/>
    <w:rsid w:val="00552AA8"/>
    <w:rsid w:val="00552DF5"/>
    <w:rsid w:val="0055303D"/>
    <w:rsid w:val="00553805"/>
    <w:rsid w:val="005539F0"/>
    <w:rsid w:val="00554A54"/>
    <w:rsid w:val="00554A9F"/>
    <w:rsid w:val="00555BDF"/>
    <w:rsid w:val="00555C58"/>
    <w:rsid w:val="00560492"/>
    <w:rsid w:val="00560B98"/>
    <w:rsid w:val="00561C04"/>
    <w:rsid w:val="00563BE5"/>
    <w:rsid w:val="00563C32"/>
    <w:rsid w:val="005656BD"/>
    <w:rsid w:val="005663A4"/>
    <w:rsid w:val="00566A84"/>
    <w:rsid w:val="00570972"/>
    <w:rsid w:val="00571980"/>
    <w:rsid w:val="00571C4A"/>
    <w:rsid w:val="0057278E"/>
    <w:rsid w:val="00572C30"/>
    <w:rsid w:val="00572C81"/>
    <w:rsid w:val="00573227"/>
    <w:rsid w:val="0057337A"/>
    <w:rsid w:val="00573EEC"/>
    <w:rsid w:val="00575023"/>
    <w:rsid w:val="005751BF"/>
    <w:rsid w:val="005754B4"/>
    <w:rsid w:val="0057568F"/>
    <w:rsid w:val="00575A5C"/>
    <w:rsid w:val="00575B51"/>
    <w:rsid w:val="00576371"/>
    <w:rsid w:val="005763E5"/>
    <w:rsid w:val="00576684"/>
    <w:rsid w:val="00576E43"/>
    <w:rsid w:val="00580014"/>
    <w:rsid w:val="00581A7B"/>
    <w:rsid w:val="00582741"/>
    <w:rsid w:val="00582C4A"/>
    <w:rsid w:val="005830FD"/>
    <w:rsid w:val="00583511"/>
    <w:rsid w:val="005835A8"/>
    <w:rsid w:val="005837E2"/>
    <w:rsid w:val="00583E7F"/>
    <w:rsid w:val="00584995"/>
    <w:rsid w:val="00585A0D"/>
    <w:rsid w:val="00586025"/>
    <w:rsid w:val="005860B9"/>
    <w:rsid w:val="00586441"/>
    <w:rsid w:val="00586DA1"/>
    <w:rsid w:val="00590149"/>
    <w:rsid w:val="005904E2"/>
    <w:rsid w:val="00590511"/>
    <w:rsid w:val="00590810"/>
    <w:rsid w:val="00590AB8"/>
    <w:rsid w:val="00591295"/>
    <w:rsid w:val="005912DB"/>
    <w:rsid w:val="00591BE9"/>
    <w:rsid w:val="00591E11"/>
    <w:rsid w:val="00592103"/>
    <w:rsid w:val="00592384"/>
    <w:rsid w:val="00592AE1"/>
    <w:rsid w:val="00592C0E"/>
    <w:rsid w:val="005934C2"/>
    <w:rsid w:val="00593B41"/>
    <w:rsid w:val="00593FDA"/>
    <w:rsid w:val="00594314"/>
    <w:rsid w:val="005943AB"/>
    <w:rsid w:val="00594C73"/>
    <w:rsid w:val="00595388"/>
    <w:rsid w:val="00595B80"/>
    <w:rsid w:val="00595E25"/>
    <w:rsid w:val="005965E6"/>
    <w:rsid w:val="00596F0E"/>
    <w:rsid w:val="0059781F"/>
    <w:rsid w:val="005A00E4"/>
    <w:rsid w:val="005A0557"/>
    <w:rsid w:val="005A072B"/>
    <w:rsid w:val="005A078C"/>
    <w:rsid w:val="005A1CE3"/>
    <w:rsid w:val="005A2D0F"/>
    <w:rsid w:val="005A2D18"/>
    <w:rsid w:val="005A308F"/>
    <w:rsid w:val="005A3F06"/>
    <w:rsid w:val="005A411F"/>
    <w:rsid w:val="005A42AE"/>
    <w:rsid w:val="005A4519"/>
    <w:rsid w:val="005A454C"/>
    <w:rsid w:val="005A45E5"/>
    <w:rsid w:val="005A46BF"/>
    <w:rsid w:val="005A4A6C"/>
    <w:rsid w:val="005A4F2E"/>
    <w:rsid w:val="005A52AA"/>
    <w:rsid w:val="005A542A"/>
    <w:rsid w:val="005A5792"/>
    <w:rsid w:val="005A5879"/>
    <w:rsid w:val="005A5888"/>
    <w:rsid w:val="005A67B8"/>
    <w:rsid w:val="005A703A"/>
    <w:rsid w:val="005A7E4E"/>
    <w:rsid w:val="005A7F04"/>
    <w:rsid w:val="005B0056"/>
    <w:rsid w:val="005B02A7"/>
    <w:rsid w:val="005B2682"/>
    <w:rsid w:val="005B2DF3"/>
    <w:rsid w:val="005B36D4"/>
    <w:rsid w:val="005B391D"/>
    <w:rsid w:val="005B3AC8"/>
    <w:rsid w:val="005B3E28"/>
    <w:rsid w:val="005B3F2B"/>
    <w:rsid w:val="005B4883"/>
    <w:rsid w:val="005B4907"/>
    <w:rsid w:val="005B4B4E"/>
    <w:rsid w:val="005B4FB3"/>
    <w:rsid w:val="005B5B68"/>
    <w:rsid w:val="005B68B0"/>
    <w:rsid w:val="005B6AF7"/>
    <w:rsid w:val="005B6E77"/>
    <w:rsid w:val="005B7617"/>
    <w:rsid w:val="005C0064"/>
    <w:rsid w:val="005C06B1"/>
    <w:rsid w:val="005C0B48"/>
    <w:rsid w:val="005C0EF0"/>
    <w:rsid w:val="005C14BD"/>
    <w:rsid w:val="005C1831"/>
    <w:rsid w:val="005C1D5D"/>
    <w:rsid w:val="005C325F"/>
    <w:rsid w:val="005C3587"/>
    <w:rsid w:val="005C3606"/>
    <w:rsid w:val="005C3865"/>
    <w:rsid w:val="005C4345"/>
    <w:rsid w:val="005C43C5"/>
    <w:rsid w:val="005C43EB"/>
    <w:rsid w:val="005C58B3"/>
    <w:rsid w:val="005C5A36"/>
    <w:rsid w:val="005C5E7B"/>
    <w:rsid w:val="005C5FC4"/>
    <w:rsid w:val="005C6D7D"/>
    <w:rsid w:val="005C6D8C"/>
    <w:rsid w:val="005C6DB6"/>
    <w:rsid w:val="005C7C17"/>
    <w:rsid w:val="005C7D81"/>
    <w:rsid w:val="005D037A"/>
    <w:rsid w:val="005D0793"/>
    <w:rsid w:val="005D0AA0"/>
    <w:rsid w:val="005D1571"/>
    <w:rsid w:val="005D1CD4"/>
    <w:rsid w:val="005D24CE"/>
    <w:rsid w:val="005D3205"/>
    <w:rsid w:val="005D33AB"/>
    <w:rsid w:val="005D3D25"/>
    <w:rsid w:val="005D40D1"/>
    <w:rsid w:val="005D44BF"/>
    <w:rsid w:val="005D4869"/>
    <w:rsid w:val="005D4DED"/>
    <w:rsid w:val="005D5445"/>
    <w:rsid w:val="005D5C84"/>
    <w:rsid w:val="005D5FAA"/>
    <w:rsid w:val="005D6912"/>
    <w:rsid w:val="005D6CB8"/>
    <w:rsid w:val="005D79FC"/>
    <w:rsid w:val="005E0360"/>
    <w:rsid w:val="005E041E"/>
    <w:rsid w:val="005E1AF8"/>
    <w:rsid w:val="005E268F"/>
    <w:rsid w:val="005E3722"/>
    <w:rsid w:val="005E3C02"/>
    <w:rsid w:val="005E490C"/>
    <w:rsid w:val="005E55FD"/>
    <w:rsid w:val="005E6AC3"/>
    <w:rsid w:val="005E6C82"/>
    <w:rsid w:val="005F012A"/>
    <w:rsid w:val="005F013B"/>
    <w:rsid w:val="005F06A1"/>
    <w:rsid w:val="005F091B"/>
    <w:rsid w:val="005F0B4F"/>
    <w:rsid w:val="005F1F2B"/>
    <w:rsid w:val="005F2CF7"/>
    <w:rsid w:val="005F3E57"/>
    <w:rsid w:val="005F3F81"/>
    <w:rsid w:val="005F4124"/>
    <w:rsid w:val="005F55B6"/>
    <w:rsid w:val="005F6B95"/>
    <w:rsid w:val="005F6CD8"/>
    <w:rsid w:val="005F79BA"/>
    <w:rsid w:val="005F7C9E"/>
    <w:rsid w:val="005F7E9D"/>
    <w:rsid w:val="00600547"/>
    <w:rsid w:val="00600618"/>
    <w:rsid w:val="00601302"/>
    <w:rsid w:val="006014C1"/>
    <w:rsid w:val="00601832"/>
    <w:rsid w:val="006027E4"/>
    <w:rsid w:val="006029E4"/>
    <w:rsid w:val="00602F48"/>
    <w:rsid w:val="006030D2"/>
    <w:rsid w:val="006031A6"/>
    <w:rsid w:val="00603492"/>
    <w:rsid w:val="0060352E"/>
    <w:rsid w:val="006041EB"/>
    <w:rsid w:val="006048F8"/>
    <w:rsid w:val="00604970"/>
    <w:rsid w:val="00605A6F"/>
    <w:rsid w:val="00605B54"/>
    <w:rsid w:val="00606326"/>
    <w:rsid w:val="006066B5"/>
    <w:rsid w:val="006067AF"/>
    <w:rsid w:val="00607829"/>
    <w:rsid w:val="00607968"/>
    <w:rsid w:val="00607970"/>
    <w:rsid w:val="0061007F"/>
    <w:rsid w:val="00611467"/>
    <w:rsid w:val="00611B69"/>
    <w:rsid w:val="00611ECD"/>
    <w:rsid w:val="00612232"/>
    <w:rsid w:val="00612C12"/>
    <w:rsid w:val="00613412"/>
    <w:rsid w:val="00613604"/>
    <w:rsid w:val="0061440C"/>
    <w:rsid w:val="00614E81"/>
    <w:rsid w:val="00615453"/>
    <w:rsid w:val="00615684"/>
    <w:rsid w:val="006169A7"/>
    <w:rsid w:val="006172F0"/>
    <w:rsid w:val="006172FA"/>
    <w:rsid w:val="00617A51"/>
    <w:rsid w:val="00617ABF"/>
    <w:rsid w:val="006203AE"/>
    <w:rsid w:val="00620B50"/>
    <w:rsid w:val="00621AF1"/>
    <w:rsid w:val="0062207A"/>
    <w:rsid w:val="00622203"/>
    <w:rsid w:val="006227E9"/>
    <w:rsid w:val="0062376E"/>
    <w:rsid w:val="00623FB1"/>
    <w:rsid w:val="00624256"/>
    <w:rsid w:val="006248D0"/>
    <w:rsid w:val="00624B39"/>
    <w:rsid w:val="00624BB7"/>
    <w:rsid w:val="00624DE7"/>
    <w:rsid w:val="00625249"/>
    <w:rsid w:val="00625328"/>
    <w:rsid w:val="006253A9"/>
    <w:rsid w:val="006256F3"/>
    <w:rsid w:val="00625B5D"/>
    <w:rsid w:val="00625BD7"/>
    <w:rsid w:val="006265E0"/>
    <w:rsid w:val="00627759"/>
    <w:rsid w:val="00627921"/>
    <w:rsid w:val="00630170"/>
    <w:rsid w:val="0063051A"/>
    <w:rsid w:val="0063097D"/>
    <w:rsid w:val="006309D5"/>
    <w:rsid w:val="0063156A"/>
    <w:rsid w:val="006316EC"/>
    <w:rsid w:val="00631923"/>
    <w:rsid w:val="00631A78"/>
    <w:rsid w:val="0063232C"/>
    <w:rsid w:val="006326BE"/>
    <w:rsid w:val="00633666"/>
    <w:rsid w:val="0063465F"/>
    <w:rsid w:val="006347E7"/>
    <w:rsid w:val="006354C1"/>
    <w:rsid w:val="00637CE3"/>
    <w:rsid w:val="00640036"/>
    <w:rsid w:val="006408A4"/>
    <w:rsid w:val="00640CAB"/>
    <w:rsid w:val="00643258"/>
    <w:rsid w:val="00643577"/>
    <w:rsid w:val="0064391E"/>
    <w:rsid w:val="00643966"/>
    <w:rsid w:val="0064483B"/>
    <w:rsid w:val="00644DEE"/>
    <w:rsid w:val="006451BA"/>
    <w:rsid w:val="00645F46"/>
    <w:rsid w:val="00646F5B"/>
    <w:rsid w:val="006472D9"/>
    <w:rsid w:val="00650112"/>
    <w:rsid w:val="00650217"/>
    <w:rsid w:val="00650843"/>
    <w:rsid w:val="00651FA8"/>
    <w:rsid w:val="00651FE2"/>
    <w:rsid w:val="00651FFE"/>
    <w:rsid w:val="00652109"/>
    <w:rsid w:val="006526FF"/>
    <w:rsid w:val="00653737"/>
    <w:rsid w:val="00653AD3"/>
    <w:rsid w:val="00654383"/>
    <w:rsid w:val="00655574"/>
    <w:rsid w:val="0065668D"/>
    <w:rsid w:val="00656771"/>
    <w:rsid w:val="006567E4"/>
    <w:rsid w:val="006574B8"/>
    <w:rsid w:val="0065779C"/>
    <w:rsid w:val="006606ED"/>
    <w:rsid w:val="00660EC9"/>
    <w:rsid w:val="0066131F"/>
    <w:rsid w:val="0066163E"/>
    <w:rsid w:val="00661755"/>
    <w:rsid w:val="00661762"/>
    <w:rsid w:val="00661946"/>
    <w:rsid w:val="00661BDB"/>
    <w:rsid w:val="00662091"/>
    <w:rsid w:val="00662373"/>
    <w:rsid w:val="00662386"/>
    <w:rsid w:val="00663532"/>
    <w:rsid w:val="0066367C"/>
    <w:rsid w:val="00663E19"/>
    <w:rsid w:val="00663F3E"/>
    <w:rsid w:val="00664664"/>
    <w:rsid w:val="00664791"/>
    <w:rsid w:val="006649F9"/>
    <w:rsid w:val="00664F4A"/>
    <w:rsid w:val="006650D9"/>
    <w:rsid w:val="006655C0"/>
    <w:rsid w:val="00665944"/>
    <w:rsid w:val="00666053"/>
    <w:rsid w:val="00666262"/>
    <w:rsid w:val="00666315"/>
    <w:rsid w:val="00666925"/>
    <w:rsid w:val="006669F2"/>
    <w:rsid w:val="0066714B"/>
    <w:rsid w:val="00667DEB"/>
    <w:rsid w:val="00667EB9"/>
    <w:rsid w:val="006703CD"/>
    <w:rsid w:val="00670E98"/>
    <w:rsid w:val="00671594"/>
    <w:rsid w:val="00671B22"/>
    <w:rsid w:val="00671BAD"/>
    <w:rsid w:val="00671DD3"/>
    <w:rsid w:val="0067243A"/>
    <w:rsid w:val="00672644"/>
    <w:rsid w:val="0067338A"/>
    <w:rsid w:val="00673D98"/>
    <w:rsid w:val="006746F2"/>
    <w:rsid w:val="00675DD8"/>
    <w:rsid w:val="00676D58"/>
    <w:rsid w:val="00677132"/>
    <w:rsid w:val="006802FD"/>
    <w:rsid w:val="00680983"/>
    <w:rsid w:val="00680DBD"/>
    <w:rsid w:val="006814B8"/>
    <w:rsid w:val="00681594"/>
    <w:rsid w:val="00682008"/>
    <w:rsid w:val="00682100"/>
    <w:rsid w:val="00682281"/>
    <w:rsid w:val="006826A6"/>
    <w:rsid w:val="00682A6D"/>
    <w:rsid w:val="006834BE"/>
    <w:rsid w:val="00684536"/>
    <w:rsid w:val="006845DF"/>
    <w:rsid w:val="006845FC"/>
    <w:rsid w:val="00684ACC"/>
    <w:rsid w:val="0068580C"/>
    <w:rsid w:val="0068588B"/>
    <w:rsid w:val="00686278"/>
    <w:rsid w:val="00686934"/>
    <w:rsid w:val="00686950"/>
    <w:rsid w:val="0068786F"/>
    <w:rsid w:val="00687E42"/>
    <w:rsid w:val="006900E8"/>
    <w:rsid w:val="00690782"/>
    <w:rsid w:val="00690C9D"/>
    <w:rsid w:val="006911E4"/>
    <w:rsid w:val="00691440"/>
    <w:rsid w:val="006918E0"/>
    <w:rsid w:val="00692642"/>
    <w:rsid w:val="00692C5E"/>
    <w:rsid w:val="00693AA0"/>
    <w:rsid w:val="00693DEA"/>
    <w:rsid w:val="00694A16"/>
    <w:rsid w:val="00694F21"/>
    <w:rsid w:val="00695908"/>
    <w:rsid w:val="00696C25"/>
    <w:rsid w:val="0069708B"/>
    <w:rsid w:val="00697275"/>
    <w:rsid w:val="006976DD"/>
    <w:rsid w:val="00697A37"/>
    <w:rsid w:val="00697A3A"/>
    <w:rsid w:val="006A05D7"/>
    <w:rsid w:val="006A1647"/>
    <w:rsid w:val="006A1C7F"/>
    <w:rsid w:val="006A1D83"/>
    <w:rsid w:val="006A22F7"/>
    <w:rsid w:val="006A2F86"/>
    <w:rsid w:val="006A318D"/>
    <w:rsid w:val="006A3519"/>
    <w:rsid w:val="006A3661"/>
    <w:rsid w:val="006A42BD"/>
    <w:rsid w:val="006A46FF"/>
    <w:rsid w:val="006A5B12"/>
    <w:rsid w:val="006A5CBA"/>
    <w:rsid w:val="006A62F7"/>
    <w:rsid w:val="006A6907"/>
    <w:rsid w:val="006A69EA"/>
    <w:rsid w:val="006A7205"/>
    <w:rsid w:val="006A725A"/>
    <w:rsid w:val="006A78B4"/>
    <w:rsid w:val="006A7B81"/>
    <w:rsid w:val="006A7DE6"/>
    <w:rsid w:val="006B0166"/>
    <w:rsid w:val="006B0277"/>
    <w:rsid w:val="006B0484"/>
    <w:rsid w:val="006B066E"/>
    <w:rsid w:val="006B153D"/>
    <w:rsid w:val="006B1D12"/>
    <w:rsid w:val="006B3E16"/>
    <w:rsid w:val="006B3E64"/>
    <w:rsid w:val="006B3E94"/>
    <w:rsid w:val="006B459E"/>
    <w:rsid w:val="006B5464"/>
    <w:rsid w:val="006B6EEB"/>
    <w:rsid w:val="006B76CE"/>
    <w:rsid w:val="006B7791"/>
    <w:rsid w:val="006C00A7"/>
    <w:rsid w:val="006C08D3"/>
    <w:rsid w:val="006C15D7"/>
    <w:rsid w:val="006C1ABB"/>
    <w:rsid w:val="006C1C7D"/>
    <w:rsid w:val="006C28CB"/>
    <w:rsid w:val="006C3858"/>
    <w:rsid w:val="006C396E"/>
    <w:rsid w:val="006C3C01"/>
    <w:rsid w:val="006C439F"/>
    <w:rsid w:val="006C5911"/>
    <w:rsid w:val="006C5AA7"/>
    <w:rsid w:val="006C5DA2"/>
    <w:rsid w:val="006C5ECC"/>
    <w:rsid w:val="006C5FAD"/>
    <w:rsid w:val="006C6595"/>
    <w:rsid w:val="006C65E0"/>
    <w:rsid w:val="006C67F7"/>
    <w:rsid w:val="006C6DD5"/>
    <w:rsid w:val="006C7505"/>
    <w:rsid w:val="006C7A46"/>
    <w:rsid w:val="006C7AAC"/>
    <w:rsid w:val="006C7DEF"/>
    <w:rsid w:val="006D0687"/>
    <w:rsid w:val="006D0778"/>
    <w:rsid w:val="006D1BD8"/>
    <w:rsid w:val="006D1EDD"/>
    <w:rsid w:val="006D2460"/>
    <w:rsid w:val="006D2793"/>
    <w:rsid w:val="006D2CB2"/>
    <w:rsid w:val="006D2F38"/>
    <w:rsid w:val="006D3116"/>
    <w:rsid w:val="006D3F0B"/>
    <w:rsid w:val="006D474A"/>
    <w:rsid w:val="006D4772"/>
    <w:rsid w:val="006D4AC9"/>
    <w:rsid w:val="006D507A"/>
    <w:rsid w:val="006D5686"/>
    <w:rsid w:val="006D5833"/>
    <w:rsid w:val="006D647D"/>
    <w:rsid w:val="006D64AE"/>
    <w:rsid w:val="006D65C2"/>
    <w:rsid w:val="006D724B"/>
    <w:rsid w:val="006D7484"/>
    <w:rsid w:val="006D751E"/>
    <w:rsid w:val="006D770E"/>
    <w:rsid w:val="006D7CD1"/>
    <w:rsid w:val="006D7DEA"/>
    <w:rsid w:val="006E0057"/>
    <w:rsid w:val="006E0B85"/>
    <w:rsid w:val="006E1843"/>
    <w:rsid w:val="006E1D06"/>
    <w:rsid w:val="006E1DF0"/>
    <w:rsid w:val="006E2A99"/>
    <w:rsid w:val="006E30D7"/>
    <w:rsid w:val="006E3BC1"/>
    <w:rsid w:val="006E3C69"/>
    <w:rsid w:val="006E51C1"/>
    <w:rsid w:val="006E5C50"/>
    <w:rsid w:val="006E5E78"/>
    <w:rsid w:val="006E5F6D"/>
    <w:rsid w:val="006E643A"/>
    <w:rsid w:val="006E6C98"/>
    <w:rsid w:val="006E6EDF"/>
    <w:rsid w:val="006E7518"/>
    <w:rsid w:val="006E77BB"/>
    <w:rsid w:val="006E77F8"/>
    <w:rsid w:val="006E79D4"/>
    <w:rsid w:val="006E7AF1"/>
    <w:rsid w:val="006F0ADF"/>
    <w:rsid w:val="006F0E25"/>
    <w:rsid w:val="006F0FC3"/>
    <w:rsid w:val="006F147B"/>
    <w:rsid w:val="006F18DA"/>
    <w:rsid w:val="006F1ACE"/>
    <w:rsid w:val="006F25F6"/>
    <w:rsid w:val="006F2824"/>
    <w:rsid w:val="006F33A3"/>
    <w:rsid w:val="006F3BF1"/>
    <w:rsid w:val="006F403E"/>
    <w:rsid w:val="006F45B8"/>
    <w:rsid w:val="006F4723"/>
    <w:rsid w:val="006F4CAF"/>
    <w:rsid w:val="006F5047"/>
    <w:rsid w:val="006F5595"/>
    <w:rsid w:val="006F5C6E"/>
    <w:rsid w:val="006F5C9C"/>
    <w:rsid w:val="006F5DFE"/>
    <w:rsid w:val="006F60F2"/>
    <w:rsid w:val="006F648F"/>
    <w:rsid w:val="006F6770"/>
    <w:rsid w:val="006F73C1"/>
    <w:rsid w:val="006F78EC"/>
    <w:rsid w:val="0070001F"/>
    <w:rsid w:val="0070016A"/>
    <w:rsid w:val="007003B5"/>
    <w:rsid w:val="00700980"/>
    <w:rsid w:val="007020A3"/>
    <w:rsid w:val="00702373"/>
    <w:rsid w:val="00702B22"/>
    <w:rsid w:val="00702D4A"/>
    <w:rsid w:val="00702E3E"/>
    <w:rsid w:val="00702E46"/>
    <w:rsid w:val="00702E55"/>
    <w:rsid w:val="00703BA8"/>
    <w:rsid w:val="007041B5"/>
    <w:rsid w:val="00704273"/>
    <w:rsid w:val="00705800"/>
    <w:rsid w:val="0070583B"/>
    <w:rsid w:val="007058D2"/>
    <w:rsid w:val="00706817"/>
    <w:rsid w:val="00707B5F"/>
    <w:rsid w:val="00710FB3"/>
    <w:rsid w:val="00711BDE"/>
    <w:rsid w:val="00711CA9"/>
    <w:rsid w:val="00712D76"/>
    <w:rsid w:val="00713188"/>
    <w:rsid w:val="00713C93"/>
    <w:rsid w:val="00713F5E"/>
    <w:rsid w:val="007142CE"/>
    <w:rsid w:val="00714C81"/>
    <w:rsid w:val="007159A5"/>
    <w:rsid w:val="00715C0F"/>
    <w:rsid w:val="00715C60"/>
    <w:rsid w:val="00716543"/>
    <w:rsid w:val="007165A8"/>
    <w:rsid w:val="007177D4"/>
    <w:rsid w:val="0072089F"/>
    <w:rsid w:val="00720E0C"/>
    <w:rsid w:val="00721885"/>
    <w:rsid w:val="00721E84"/>
    <w:rsid w:val="00721F01"/>
    <w:rsid w:val="00722F50"/>
    <w:rsid w:val="007232FD"/>
    <w:rsid w:val="0072397F"/>
    <w:rsid w:val="00723A3B"/>
    <w:rsid w:val="007253B9"/>
    <w:rsid w:val="007259C7"/>
    <w:rsid w:val="00725F26"/>
    <w:rsid w:val="00727C4A"/>
    <w:rsid w:val="007309CA"/>
    <w:rsid w:val="00730AED"/>
    <w:rsid w:val="007315E7"/>
    <w:rsid w:val="0073225D"/>
    <w:rsid w:val="00732778"/>
    <w:rsid w:val="00732A93"/>
    <w:rsid w:val="00733177"/>
    <w:rsid w:val="00733338"/>
    <w:rsid w:val="007348CC"/>
    <w:rsid w:val="00734B0F"/>
    <w:rsid w:val="00734EFF"/>
    <w:rsid w:val="00735203"/>
    <w:rsid w:val="007352FC"/>
    <w:rsid w:val="007356C4"/>
    <w:rsid w:val="0073599D"/>
    <w:rsid w:val="00735C84"/>
    <w:rsid w:val="007362F8"/>
    <w:rsid w:val="00736A15"/>
    <w:rsid w:val="00736A28"/>
    <w:rsid w:val="00737333"/>
    <w:rsid w:val="0073735F"/>
    <w:rsid w:val="0073769C"/>
    <w:rsid w:val="0073799C"/>
    <w:rsid w:val="00741597"/>
    <w:rsid w:val="0074170D"/>
    <w:rsid w:val="00741F43"/>
    <w:rsid w:val="0074298F"/>
    <w:rsid w:val="00742B23"/>
    <w:rsid w:val="00742C3A"/>
    <w:rsid w:val="00742ECD"/>
    <w:rsid w:val="00742F3F"/>
    <w:rsid w:val="0074322F"/>
    <w:rsid w:val="0074333B"/>
    <w:rsid w:val="007434BD"/>
    <w:rsid w:val="00744596"/>
    <w:rsid w:val="00745681"/>
    <w:rsid w:val="00745E36"/>
    <w:rsid w:val="007463DC"/>
    <w:rsid w:val="00746A08"/>
    <w:rsid w:val="00746BC1"/>
    <w:rsid w:val="007479ED"/>
    <w:rsid w:val="00747F38"/>
    <w:rsid w:val="007504BA"/>
    <w:rsid w:val="00750561"/>
    <w:rsid w:val="00751E0D"/>
    <w:rsid w:val="007534A2"/>
    <w:rsid w:val="00753E73"/>
    <w:rsid w:val="0075420B"/>
    <w:rsid w:val="00754459"/>
    <w:rsid w:val="0075505F"/>
    <w:rsid w:val="00755CEF"/>
    <w:rsid w:val="00755F35"/>
    <w:rsid w:val="00756BEC"/>
    <w:rsid w:val="00756C0B"/>
    <w:rsid w:val="00756F99"/>
    <w:rsid w:val="0075707D"/>
    <w:rsid w:val="0075720F"/>
    <w:rsid w:val="00757615"/>
    <w:rsid w:val="00760276"/>
    <w:rsid w:val="00760731"/>
    <w:rsid w:val="00760BC6"/>
    <w:rsid w:val="0076210F"/>
    <w:rsid w:val="00762155"/>
    <w:rsid w:val="0076247B"/>
    <w:rsid w:val="007634A9"/>
    <w:rsid w:val="00764C7F"/>
    <w:rsid w:val="00764E89"/>
    <w:rsid w:val="0076530F"/>
    <w:rsid w:val="00765319"/>
    <w:rsid w:val="0076550B"/>
    <w:rsid w:val="00765AA1"/>
    <w:rsid w:val="00766152"/>
    <w:rsid w:val="0076623D"/>
    <w:rsid w:val="00766ACE"/>
    <w:rsid w:val="00766B74"/>
    <w:rsid w:val="007673EE"/>
    <w:rsid w:val="007676AB"/>
    <w:rsid w:val="00767C1A"/>
    <w:rsid w:val="00767DB3"/>
    <w:rsid w:val="00767F54"/>
    <w:rsid w:val="007701EC"/>
    <w:rsid w:val="007705DC"/>
    <w:rsid w:val="00770B9C"/>
    <w:rsid w:val="00771D06"/>
    <w:rsid w:val="00771E86"/>
    <w:rsid w:val="00771E97"/>
    <w:rsid w:val="00772955"/>
    <w:rsid w:val="00773548"/>
    <w:rsid w:val="00773D91"/>
    <w:rsid w:val="0077496B"/>
    <w:rsid w:val="00774E86"/>
    <w:rsid w:val="00774FED"/>
    <w:rsid w:val="0077637B"/>
    <w:rsid w:val="00776409"/>
    <w:rsid w:val="00776FEA"/>
    <w:rsid w:val="00777B0D"/>
    <w:rsid w:val="007801AC"/>
    <w:rsid w:val="007807A6"/>
    <w:rsid w:val="00780A99"/>
    <w:rsid w:val="00780DA4"/>
    <w:rsid w:val="00780ED1"/>
    <w:rsid w:val="00781581"/>
    <w:rsid w:val="00781A4E"/>
    <w:rsid w:val="00782140"/>
    <w:rsid w:val="007824F4"/>
    <w:rsid w:val="0078251B"/>
    <w:rsid w:val="00782D23"/>
    <w:rsid w:val="00783074"/>
    <w:rsid w:val="00783932"/>
    <w:rsid w:val="00783F79"/>
    <w:rsid w:val="0078407F"/>
    <w:rsid w:val="0078552C"/>
    <w:rsid w:val="00785679"/>
    <w:rsid w:val="007858F6"/>
    <w:rsid w:val="00785B7C"/>
    <w:rsid w:val="00785B9A"/>
    <w:rsid w:val="00786718"/>
    <w:rsid w:val="00786855"/>
    <w:rsid w:val="00786914"/>
    <w:rsid w:val="00786C51"/>
    <w:rsid w:val="00786C70"/>
    <w:rsid w:val="00787626"/>
    <w:rsid w:val="00787AA9"/>
    <w:rsid w:val="007906E3"/>
    <w:rsid w:val="007908B2"/>
    <w:rsid w:val="00790CC5"/>
    <w:rsid w:val="00791424"/>
    <w:rsid w:val="00791753"/>
    <w:rsid w:val="007919BA"/>
    <w:rsid w:val="00791ACC"/>
    <w:rsid w:val="007928A4"/>
    <w:rsid w:val="00792E02"/>
    <w:rsid w:val="0079449E"/>
    <w:rsid w:val="00794C47"/>
    <w:rsid w:val="00794D77"/>
    <w:rsid w:val="00795532"/>
    <w:rsid w:val="007967DE"/>
    <w:rsid w:val="0079791A"/>
    <w:rsid w:val="00797EFB"/>
    <w:rsid w:val="007A14E3"/>
    <w:rsid w:val="007A1B15"/>
    <w:rsid w:val="007A266A"/>
    <w:rsid w:val="007A339E"/>
    <w:rsid w:val="007A3507"/>
    <w:rsid w:val="007A3BD5"/>
    <w:rsid w:val="007A41BE"/>
    <w:rsid w:val="007A4667"/>
    <w:rsid w:val="007A4C10"/>
    <w:rsid w:val="007A528F"/>
    <w:rsid w:val="007A533F"/>
    <w:rsid w:val="007A5BFF"/>
    <w:rsid w:val="007A601F"/>
    <w:rsid w:val="007A6CB3"/>
    <w:rsid w:val="007A6E1A"/>
    <w:rsid w:val="007A75B0"/>
    <w:rsid w:val="007A7829"/>
    <w:rsid w:val="007A7B21"/>
    <w:rsid w:val="007A7B3F"/>
    <w:rsid w:val="007A7D6F"/>
    <w:rsid w:val="007A7E45"/>
    <w:rsid w:val="007B0D2F"/>
    <w:rsid w:val="007B0FC6"/>
    <w:rsid w:val="007B2C22"/>
    <w:rsid w:val="007B5F3B"/>
    <w:rsid w:val="007B65D6"/>
    <w:rsid w:val="007B6EC2"/>
    <w:rsid w:val="007B7073"/>
    <w:rsid w:val="007B72C4"/>
    <w:rsid w:val="007B78A8"/>
    <w:rsid w:val="007C0082"/>
    <w:rsid w:val="007C2538"/>
    <w:rsid w:val="007C259C"/>
    <w:rsid w:val="007C2D01"/>
    <w:rsid w:val="007C2F38"/>
    <w:rsid w:val="007C362D"/>
    <w:rsid w:val="007C3900"/>
    <w:rsid w:val="007C3D00"/>
    <w:rsid w:val="007C4CBA"/>
    <w:rsid w:val="007C4DAA"/>
    <w:rsid w:val="007C5083"/>
    <w:rsid w:val="007C51A3"/>
    <w:rsid w:val="007C51B0"/>
    <w:rsid w:val="007C5BC9"/>
    <w:rsid w:val="007C7179"/>
    <w:rsid w:val="007C78DD"/>
    <w:rsid w:val="007C7BE7"/>
    <w:rsid w:val="007D079A"/>
    <w:rsid w:val="007D0CA8"/>
    <w:rsid w:val="007D1951"/>
    <w:rsid w:val="007D2304"/>
    <w:rsid w:val="007D336F"/>
    <w:rsid w:val="007D3A1C"/>
    <w:rsid w:val="007D3CE5"/>
    <w:rsid w:val="007D470E"/>
    <w:rsid w:val="007D50B8"/>
    <w:rsid w:val="007D50F7"/>
    <w:rsid w:val="007D576B"/>
    <w:rsid w:val="007D61D1"/>
    <w:rsid w:val="007D67E1"/>
    <w:rsid w:val="007D6D7D"/>
    <w:rsid w:val="007D7A8E"/>
    <w:rsid w:val="007E0340"/>
    <w:rsid w:val="007E0444"/>
    <w:rsid w:val="007E07FC"/>
    <w:rsid w:val="007E17F2"/>
    <w:rsid w:val="007E2A3E"/>
    <w:rsid w:val="007E2C95"/>
    <w:rsid w:val="007E2EE3"/>
    <w:rsid w:val="007E4281"/>
    <w:rsid w:val="007E4D34"/>
    <w:rsid w:val="007E4F12"/>
    <w:rsid w:val="007E552A"/>
    <w:rsid w:val="007E5F20"/>
    <w:rsid w:val="007E6C28"/>
    <w:rsid w:val="007E75C0"/>
    <w:rsid w:val="007E7D37"/>
    <w:rsid w:val="007E7FD2"/>
    <w:rsid w:val="007F03C3"/>
    <w:rsid w:val="007F0D01"/>
    <w:rsid w:val="007F0DEC"/>
    <w:rsid w:val="007F11A6"/>
    <w:rsid w:val="007F1F94"/>
    <w:rsid w:val="007F27E5"/>
    <w:rsid w:val="007F35C6"/>
    <w:rsid w:val="007F433D"/>
    <w:rsid w:val="007F4984"/>
    <w:rsid w:val="007F4EB6"/>
    <w:rsid w:val="007F5972"/>
    <w:rsid w:val="007F5AD7"/>
    <w:rsid w:val="007F5D15"/>
    <w:rsid w:val="007F6068"/>
    <w:rsid w:val="007F69FF"/>
    <w:rsid w:val="007F6B98"/>
    <w:rsid w:val="007F7429"/>
    <w:rsid w:val="007F77EC"/>
    <w:rsid w:val="007F7DFC"/>
    <w:rsid w:val="008000F2"/>
    <w:rsid w:val="0080057C"/>
    <w:rsid w:val="00801F2E"/>
    <w:rsid w:val="00801FD8"/>
    <w:rsid w:val="0080226C"/>
    <w:rsid w:val="00802527"/>
    <w:rsid w:val="008029E0"/>
    <w:rsid w:val="0080401F"/>
    <w:rsid w:val="0080408C"/>
    <w:rsid w:val="008061B4"/>
    <w:rsid w:val="00806723"/>
    <w:rsid w:val="00807703"/>
    <w:rsid w:val="00807ECA"/>
    <w:rsid w:val="00807FD1"/>
    <w:rsid w:val="00810A61"/>
    <w:rsid w:val="00810F02"/>
    <w:rsid w:val="0081187F"/>
    <w:rsid w:val="008119FD"/>
    <w:rsid w:val="00811E79"/>
    <w:rsid w:val="0081289C"/>
    <w:rsid w:val="008129A5"/>
    <w:rsid w:val="00812F53"/>
    <w:rsid w:val="00813191"/>
    <w:rsid w:val="008131F4"/>
    <w:rsid w:val="00813C91"/>
    <w:rsid w:val="0081496A"/>
    <w:rsid w:val="00815939"/>
    <w:rsid w:val="0081676C"/>
    <w:rsid w:val="00816F99"/>
    <w:rsid w:val="008170C2"/>
    <w:rsid w:val="00817BB6"/>
    <w:rsid w:val="00817D6E"/>
    <w:rsid w:val="008204DE"/>
    <w:rsid w:val="00820702"/>
    <w:rsid w:val="00820F42"/>
    <w:rsid w:val="008212C4"/>
    <w:rsid w:val="008217FA"/>
    <w:rsid w:val="00821E88"/>
    <w:rsid w:val="00822331"/>
    <w:rsid w:val="00822435"/>
    <w:rsid w:val="00822D0C"/>
    <w:rsid w:val="008230CE"/>
    <w:rsid w:val="008235A0"/>
    <w:rsid w:val="00823D3B"/>
    <w:rsid w:val="00823F73"/>
    <w:rsid w:val="008243F9"/>
    <w:rsid w:val="00824B35"/>
    <w:rsid w:val="00825787"/>
    <w:rsid w:val="00825FA8"/>
    <w:rsid w:val="00826167"/>
    <w:rsid w:val="008261B6"/>
    <w:rsid w:val="008262B6"/>
    <w:rsid w:val="0082637D"/>
    <w:rsid w:val="00826522"/>
    <w:rsid w:val="0082671C"/>
    <w:rsid w:val="00827CA9"/>
    <w:rsid w:val="00827F2D"/>
    <w:rsid w:val="008306C4"/>
    <w:rsid w:val="008321F6"/>
    <w:rsid w:val="00832756"/>
    <w:rsid w:val="0083392B"/>
    <w:rsid w:val="00833D0C"/>
    <w:rsid w:val="00834A8A"/>
    <w:rsid w:val="00835241"/>
    <w:rsid w:val="00835341"/>
    <w:rsid w:val="00835408"/>
    <w:rsid w:val="0083623C"/>
    <w:rsid w:val="008366C2"/>
    <w:rsid w:val="00836927"/>
    <w:rsid w:val="00836B53"/>
    <w:rsid w:val="00836D7A"/>
    <w:rsid w:val="00837AF8"/>
    <w:rsid w:val="0084070A"/>
    <w:rsid w:val="00840CF8"/>
    <w:rsid w:val="00841860"/>
    <w:rsid w:val="008421FE"/>
    <w:rsid w:val="00842366"/>
    <w:rsid w:val="00842B89"/>
    <w:rsid w:val="0084314C"/>
    <w:rsid w:val="0084346B"/>
    <w:rsid w:val="00844479"/>
    <w:rsid w:val="00844678"/>
    <w:rsid w:val="0084556E"/>
    <w:rsid w:val="00845CA8"/>
    <w:rsid w:val="0084610E"/>
    <w:rsid w:val="00846110"/>
    <w:rsid w:val="008468EB"/>
    <w:rsid w:val="0084697B"/>
    <w:rsid w:val="00846AD1"/>
    <w:rsid w:val="0084743F"/>
    <w:rsid w:val="0084794E"/>
    <w:rsid w:val="00847C3F"/>
    <w:rsid w:val="00847CDD"/>
    <w:rsid w:val="0085010C"/>
    <w:rsid w:val="008503D3"/>
    <w:rsid w:val="008503FF"/>
    <w:rsid w:val="00850FE3"/>
    <w:rsid w:val="00851F70"/>
    <w:rsid w:val="008529DE"/>
    <w:rsid w:val="00853D4F"/>
    <w:rsid w:val="00853F53"/>
    <w:rsid w:val="00853FD8"/>
    <w:rsid w:val="008543AE"/>
    <w:rsid w:val="008566F6"/>
    <w:rsid w:val="00857C96"/>
    <w:rsid w:val="00857E2B"/>
    <w:rsid w:val="00862B97"/>
    <w:rsid w:val="00863101"/>
    <w:rsid w:val="008635A2"/>
    <w:rsid w:val="00864586"/>
    <w:rsid w:val="008647C4"/>
    <w:rsid w:val="00865096"/>
    <w:rsid w:val="00865F1E"/>
    <w:rsid w:val="008669AE"/>
    <w:rsid w:val="008669E6"/>
    <w:rsid w:val="00866B24"/>
    <w:rsid w:val="00866C65"/>
    <w:rsid w:val="0086762C"/>
    <w:rsid w:val="008676DD"/>
    <w:rsid w:val="008676F2"/>
    <w:rsid w:val="008676F9"/>
    <w:rsid w:val="00867FCD"/>
    <w:rsid w:val="008700AF"/>
    <w:rsid w:val="008703B0"/>
    <w:rsid w:val="0087050B"/>
    <w:rsid w:val="008705E2"/>
    <w:rsid w:val="0087071E"/>
    <w:rsid w:val="0087112B"/>
    <w:rsid w:val="008720BE"/>
    <w:rsid w:val="00872E6D"/>
    <w:rsid w:val="008731B6"/>
    <w:rsid w:val="00873641"/>
    <w:rsid w:val="0087393C"/>
    <w:rsid w:val="00873CE4"/>
    <w:rsid w:val="008742CA"/>
    <w:rsid w:val="00874F9B"/>
    <w:rsid w:val="00875A2B"/>
    <w:rsid w:val="00875DF6"/>
    <w:rsid w:val="00875ED0"/>
    <w:rsid w:val="008760D0"/>
    <w:rsid w:val="008765A5"/>
    <w:rsid w:val="008767A7"/>
    <w:rsid w:val="008774F0"/>
    <w:rsid w:val="00877EA4"/>
    <w:rsid w:val="00880D30"/>
    <w:rsid w:val="00881B40"/>
    <w:rsid w:val="00881FD3"/>
    <w:rsid w:val="008820E7"/>
    <w:rsid w:val="008825F0"/>
    <w:rsid w:val="0088303C"/>
    <w:rsid w:val="00883274"/>
    <w:rsid w:val="008846F2"/>
    <w:rsid w:val="00884956"/>
    <w:rsid w:val="00884A39"/>
    <w:rsid w:val="00884CA3"/>
    <w:rsid w:val="008855AE"/>
    <w:rsid w:val="0088592E"/>
    <w:rsid w:val="00886676"/>
    <w:rsid w:val="00886B84"/>
    <w:rsid w:val="008878F5"/>
    <w:rsid w:val="00890066"/>
    <w:rsid w:val="008911F9"/>
    <w:rsid w:val="008913DB"/>
    <w:rsid w:val="0089197D"/>
    <w:rsid w:val="00891AF9"/>
    <w:rsid w:val="00891B17"/>
    <w:rsid w:val="00891CF3"/>
    <w:rsid w:val="00891DAD"/>
    <w:rsid w:val="00892876"/>
    <w:rsid w:val="008936BA"/>
    <w:rsid w:val="008936DB"/>
    <w:rsid w:val="00893EE2"/>
    <w:rsid w:val="008945A7"/>
    <w:rsid w:val="0089465F"/>
    <w:rsid w:val="0089491B"/>
    <w:rsid w:val="00894B25"/>
    <w:rsid w:val="008957F7"/>
    <w:rsid w:val="0089607A"/>
    <w:rsid w:val="008965C8"/>
    <w:rsid w:val="00896A6C"/>
    <w:rsid w:val="00896B4C"/>
    <w:rsid w:val="00897818"/>
    <w:rsid w:val="00897A1E"/>
    <w:rsid w:val="008A00EE"/>
    <w:rsid w:val="008A0296"/>
    <w:rsid w:val="008A0D4C"/>
    <w:rsid w:val="008A179B"/>
    <w:rsid w:val="008A1FC6"/>
    <w:rsid w:val="008A2B3A"/>
    <w:rsid w:val="008A32D9"/>
    <w:rsid w:val="008A350F"/>
    <w:rsid w:val="008A353A"/>
    <w:rsid w:val="008A3CF5"/>
    <w:rsid w:val="008A443F"/>
    <w:rsid w:val="008A5997"/>
    <w:rsid w:val="008A5B15"/>
    <w:rsid w:val="008A5B43"/>
    <w:rsid w:val="008A5C3B"/>
    <w:rsid w:val="008A5E39"/>
    <w:rsid w:val="008A7046"/>
    <w:rsid w:val="008B128F"/>
    <w:rsid w:val="008B1694"/>
    <w:rsid w:val="008B1BFA"/>
    <w:rsid w:val="008B1CE2"/>
    <w:rsid w:val="008B1F42"/>
    <w:rsid w:val="008B3046"/>
    <w:rsid w:val="008B351B"/>
    <w:rsid w:val="008B3E4F"/>
    <w:rsid w:val="008B3E59"/>
    <w:rsid w:val="008B462D"/>
    <w:rsid w:val="008B4E98"/>
    <w:rsid w:val="008B4F91"/>
    <w:rsid w:val="008B543B"/>
    <w:rsid w:val="008B58DD"/>
    <w:rsid w:val="008B65F5"/>
    <w:rsid w:val="008B6CF7"/>
    <w:rsid w:val="008B71A2"/>
    <w:rsid w:val="008B7464"/>
    <w:rsid w:val="008C10F4"/>
    <w:rsid w:val="008C134A"/>
    <w:rsid w:val="008C1664"/>
    <w:rsid w:val="008C303F"/>
    <w:rsid w:val="008C3638"/>
    <w:rsid w:val="008C3942"/>
    <w:rsid w:val="008C3D66"/>
    <w:rsid w:val="008C5415"/>
    <w:rsid w:val="008C57BE"/>
    <w:rsid w:val="008C5BCB"/>
    <w:rsid w:val="008C5C61"/>
    <w:rsid w:val="008C61FC"/>
    <w:rsid w:val="008C63AC"/>
    <w:rsid w:val="008C63F2"/>
    <w:rsid w:val="008C6426"/>
    <w:rsid w:val="008C66EC"/>
    <w:rsid w:val="008C6B2F"/>
    <w:rsid w:val="008C6D05"/>
    <w:rsid w:val="008C6F0C"/>
    <w:rsid w:val="008C6F4D"/>
    <w:rsid w:val="008C7378"/>
    <w:rsid w:val="008D1015"/>
    <w:rsid w:val="008D1B68"/>
    <w:rsid w:val="008D1FFA"/>
    <w:rsid w:val="008D2170"/>
    <w:rsid w:val="008D3C57"/>
    <w:rsid w:val="008D4057"/>
    <w:rsid w:val="008D41AB"/>
    <w:rsid w:val="008D4DD1"/>
    <w:rsid w:val="008D4F66"/>
    <w:rsid w:val="008D5353"/>
    <w:rsid w:val="008D54F5"/>
    <w:rsid w:val="008D584E"/>
    <w:rsid w:val="008D5A35"/>
    <w:rsid w:val="008D65AC"/>
    <w:rsid w:val="008D6C7B"/>
    <w:rsid w:val="008D74A9"/>
    <w:rsid w:val="008D7C2F"/>
    <w:rsid w:val="008E03B9"/>
    <w:rsid w:val="008E0401"/>
    <w:rsid w:val="008E192B"/>
    <w:rsid w:val="008E3B2A"/>
    <w:rsid w:val="008E3D93"/>
    <w:rsid w:val="008E3D9F"/>
    <w:rsid w:val="008E4158"/>
    <w:rsid w:val="008E4464"/>
    <w:rsid w:val="008E5C9C"/>
    <w:rsid w:val="008E610E"/>
    <w:rsid w:val="008E6C42"/>
    <w:rsid w:val="008E6D1D"/>
    <w:rsid w:val="008E7472"/>
    <w:rsid w:val="008F0A83"/>
    <w:rsid w:val="008F15DE"/>
    <w:rsid w:val="008F1AAC"/>
    <w:rsid w:val="008F1CFD"/>
    <w:rsid w:val="008F22CE"/>
    <w:rsid w:val="008F2DA8"/>
    <w:rsid w:val="008F376B"/>
    <w:rsid w:val="008F450E"/>
    <w:rsid w:val="008F4718"/>
    <w:rsid w:val="008F50C9"/>
    <w:rsid w:val="008F5815"/>
    <w:rsid w:val="008F60A7"/>
    <w:rsid w:val="008F61A3"/>
    <w:rsid w:val="008F639B"/>
    <w:rsid w:val="008F6FE7"/>
    <w:rsid w:val="008F7500"/>
    <w:rsid w:val="008F754D"/>
    <w:rsid w:val="00900079"/>
    <w:rsid w:val="0090063E"/>
    <w:rsid w:val="00900E05"/>
    <w:rsid w:val="00900E08"/>
    <w:rsid w:val="00901627"/>
    <w:rsid w:val="00902519"/>
    <w:rsid w:val="009026AA"/>
    <w:rsid w:val="009029AB"/>
    <w:rsid w:val="00902AD1"/>
    <w:rsid w:val="0090328A"/>
    <w:rsid w:val="0090338E"/>
    <w:rsid w:val="00903717"/>
    <w:rsid w:val="00903DDC"/>
    <w:rsid w:val="00904600"/>
    <w:rsid w:val="00904D0A"/>
    <w:rsid w:val="00904EF4"/>
    <w:rsid w:val="009056C8"/>
    <w:rsid w:val="00905A34"/>
    <w:rsid w:val="009061C4"/>
    <w:rsid w:val="009069A5"/>
    <w:rsid w:val="0090795C"/>
    <w:rsid w:val="00910D5C"/>
    <w:rsid w:val="00911C28"/>
    <w:rsid w:val="00911EB7"/>
    <w:rsid w:val="00912655"/>
    <w:rsid w:val="00912C85"/>
    <w:rsid w:val="00913B33"/>
    <w:rsid w:val="00914E00"/>
    <w:rsid w:val="00915233"/>
    <w:rsid w:val="009155F6"/>
    <w:rsid w:val="00915684"/>
    <w:rsid w:val="00915EE9"/>
    <w:rsid w:val="00916037"/>
    <w:rsid w:val="00916957"/>
    <w:rsid w:val="00916A39"/>
    <w:rsid w:val="009176E1"/>
    <w:rsid w:val="00917B42"/>
    <w:rsid w:val="009205C4"/>
    <w:rsid w:val="00920D64"/>
    <w:rsid w:val="00921C1A"/>
    <w:rsid w:val="0092275A"/>
    <w:rsid w:val="00922923"/>
    <w:rsid w:val="00922ABD"/>
    <w:rsid w:val="00922CF3"/>
    <w:rsid w:val="0092397D"/>
    <w:rsid w:val="00923DC1"/>
    <w:rsid w:val="00924B0D"/>
    <w:rsid w:val="009255B1"/>
    <w:rsid w:val="00925DC7"/>
    <w:rsid w:val="00925DD7"/>
    <w:rsid w:val="00925DF5"/>
    <w:rsid w:val="009260CB"/>
    <w:rsid w:val="00926319"/>
    <w:rsid w:val="0092653E"/>
    <w:rsid w:val="0092720E"/>
    <w:rsid w:val="00927C06"/>
    <w:rsid w:val="00930BA8"/>
    <w:rsid w:val="00930EBB"/>
    <w:rsid w:val="009319DD"/>
    <w:rsid w:val="00932063"/>
    <w:rsid w:val="009321A1"/>
    <w:rsid w:val="00932367"/>
    <w:rsid w:val="00932D98"/>
    <w:rsid w:val="00933745"/>
    <w:rsid w:val="009338CE"/>
    <w:rsid w:val="0093398A"/>
    <w:rsid w:val="0093422F"/>
    <w:rsid w:val="00934857"/>
    <w:rsid w:val="009350AC"/>
    <w:rsid w:val="00935924"/>
    <w:rsid w:val="009360CE"/>
    <w:rsid w:val="009362AE"/>
    <w:rsid w:val="0093696D"/>
    <w:rsid w:val="009369C0"/>
    <w:rsid w:val="00937112"/>
    <w:rsid w:val="009372AD"/>
    <w:rsid w:val="00940104"/>
    <w:rsid w:val="00940495"/>
    <w:rsid w:val="009406B3"/>
    <w:rsid w:val="00940B34"/>
    <w:rsid w:val="00940B53"/>
    <w:rsid w:val="00940B7A"/>
    <w:rsid w:val="0094140C"/>
    <w:rsid w:val="00941448"/>
    <w:rsid w:val="009415A2"/>
    <w:rsid w:val="0094171B"/>
    <w:rsid w:val="00941DBC"/>
    <w:rsid w:val="00941E99"/>
    <w:rsid w:val="009423D2"/>
    <w:rsid w:val="0094244C"/>
    <w:rsid w:val="0094275C"/>
    <w:rsid w:val="00942F65"/>
    <w:rsid w:val="00943BE8"/>
    <w:rsid w:val="00945DEF"/>
    <w:rsid w:val="00945E70"/>
    <w:rsid w:val="00946020"/>
    <w:rsid w:val="00946231"/>
    <w:rsid w:val="00946756"/>
    <w:rsid w:val="00946E58"/>
    <w:rsid w:val="00946F08"/>
    <w:rsid w:val="00947762"/>
    <w:rsid w:val="00947845"/>
    <w:rsid w:val="00950C54"/>
    <w:rsid w:val="00951248"/>
    <w:rsid w:val="0095129D"/>
    <w:rsid w:val="009527B1"/>
    <w:rsid w:val="00953508"/>
    <w:rsid w:val="00953B84"/>
    <w:rsid w:val="009542C9"/>
    <w:rsid w:val="00954488"/>
    <w:rsid w:val="00954F75"/>
    <w:rsid w:val="00955004"/>
    <w:rsid w:val="00955549"/>
    <w:rsid w:val="00955C7C"/>
    <w:rsid w:val="00955FEB"/>
    <w:rsid w:val="009560D5"/>
    <w:rsid w:val="009566CF"/>
    <w:rsid w:val="009568C6"/>
    <w:rsid w:val="0095730D"/>
    <w:rsid w:val="00957A55"/>
    <w:rsid w:val="00960B27"/>
    <w:rsid w:val="00960C3E"/>
    <w:rsid w:val="00960DD4"/>
    <w:rsid w:val="009611CD"/>
    <w:rsid w:val="00961DB0"/>
    <w:rsid w:val="00961DFE"/>
    <w:rsid w:val="00962EA0"/>
    <w:rsid w:val="009646B1"/>
    <w:rsid w:val="00964D14"/>
    <w:rsid w:val="00965B0C"/>
    <w:rsid w:val="0096647F"/>
    <w:rsid w:val="00967508"/>
    <w:rsid w:val="00967D5C"/>
    <w:rsid w:val="00967F29"/>
    <w:rsid w:val="0097089D"/>
    <w:rsid w:val="00970EA5"/>
    <w:rsid w:val="0097136F"/>
    <w:rsid w:val="009714F7"/>
    <w:rsid w:val="00973793"/>
    <w:rsid w:val="009759D2"/>
    <w:rsid w:val="00980713"/>
    <w:rsid w:val="00982007"/>
    <w:rsid w:val="009826C8"/>
    <w:rsid w:val="009826DE"/>
    <w:rsid w:val="00982976"/>
    <w:rsid w:val="009830C9"/>
    <w:rsid w:val="009845CA"/>
    <w:rsid w:val="00984847"/>
    <w:rsid w:val="00986447"/>
    <w:rsid w:val="0098650D"/>
    <w:rsid w:val="009865C8"/>
    <w:rsid w:val="009871BF"/>
    <w:rsid w:val="009874E8"/>
    <w:rsid w:val="00987B46"/>
    <w:rsid w:val="00990F49"/>
    <w:rsid w:val="00991775"/>
    <w:rsid w:val="00992592"/>
    <w:rsid w:val="00992945"/>
    <w:rsid w:val="009940C1"/>
    <w:rsid w:val="0099446E"/>
    <w:rsid w:val="00994881"/>
    <w:rsid w:val="00994AEC"/>
    <w:rsid w:val="00995A12"/>
    <w:rsid w:val="00996853"/>
    <w:rsid w:val="009968FD"/>
    <w:rsid w:val="009976C2"/>
    <w:rsid w:val="00997852"/>
    <w:rsid w:val="00997B88"/>
    <w:rsid w:val="00997DF4"/>
    <w:rsid w:val="009A04A9"/>
    <w:rsid w:val="009A106B"/>
    <w:rsid w:val="009A185B"/>
    <w:rsid w:val="009A1DAD"/>
    <w:rsid w:val="009A1FF5"/>
    <w:rsid w:val="009A24F1"/>
    <w:rsid w:val="009A279C"/>
    <w:rsid w:val="009A35CE"/>
    <w:rsid w:val="009A3DFA"/>
    <w:rsid w:val="009A4008"/>
    <w:rsid w:val="009A5217"/>
    <w:rsid w:val="009A53DB"/>
    <w:rsid w:val="009A5D8F"/>
    <w:rsid w:val="009A6583"/>
    <w:rsid w:val="009A67EB"/>
    <w:rsid w:val="009A707B"/>
    <w:rsid w:val="009A7A7F"/>
    <w:rsid w:val="009B0308"/>
    <w:rsid w:val="009B09A6"/>
    <w:rsid w:val="009B0CDF"/>
    <w:rsid w:val="009B0D53"/>
    <w:rsid w:val="009B0F66"/>
    <w:rsid w:val="009B1346"/>
    <w:rsid w:val="009B1A45"/>
    <w:rsid w:val="009B1B9E"/>
    <w:rsid w:val="009B1EB0"/>
    <w:rsid w:val="009B2E92"/>
    <w:rsid w:val="009B3617"/>
    <w:rsid w:val="009B4711"/>
    <w:rsid w:val="009B4E81"/>
    <w:rsid w:val="009B55C8"/>
    <w:rsid w:val="009B58C3"/>
    <w:rsid w:val="009B69DC"/>
    <w:rsid w:val="009B77CC"/>
    <w:rsid w:val="009C0ABA"/>
    <w:rsid w:val="009C0D6B"/>
    <w:rsid w:val="009C11FF"/>
    <w:rsid w:val="009C13AD"/>
    <w:rsid w:val="009C150F"/>
    <w:rsid w:val="009C21F3"/>
    <w:rsid w:val="009C2A61"/>
    <w:rsid w:val="009C2E87"/>
    <w:rsid w:val="009C2ED8"/>
    <w:rsid w:val="009C3539"/>
    <w:rsid w:val="009C36D2"/>
    <w:rsid w:val="009C3BB2"/>
    <w:rsid w:val="009C3D5A"/>
    <w:rsid w:val="009C3ED8"/>
    <w:rsid w:val="009C4241"/>
    <w:rsid w:val="009C44FF"/>
    <w:rsid w:val="009C4D51"/>
    <w:rsid w:val="009C5E2F"/>
    <w:rsid w:val="009C669E"/>
    <w:rsid w:val="009C6810"/>
    <w:rsid w:val="009C6D5C"/>
    <w:rsid w:val="009C6ED3"/>
    <w:rsid w:val="009C6FF5"/>
    <w:rsid w:val="009C7271"/>
    <w:rsid w:val="009C73C1"/>
    <w:rsid w:val="009D0959"/>
    <w:rsid w:val="009D0B90"/>
    <w:rsid w:val="009D0BE3"/>
    <w:rsid w:val="009D0F3F"/>
    <w:rsid w:val="009D21A4"/>
    <w:rsid w:val="009D2B65"/>
    <w:rsid w:val="009D2E47"/>
    <w:rsid w:val="009D3D3F"/>
    <w:rsid w:val="009D3F4F"/>
    <w:rsid w:val="009D4ED4"/>
    <w:rsid w:val="009D627C"/>
    <w:rsid w:val="009D643D"/>
    <w:rsid w:val="009D6551"/>
    <w:rsid w:val="009D65B3"/>
    <w:rsid w:val="009D6F35"/>
    <w:rsid w:val="009D751B"/>
    <w:rsid w:val="009D755E"/>
    <w:rsid w:val="009D7B3C"/>
    <w:rsid w:val="009E0139"/>
    <w:rsid w:val="009E0A94"/>
    <w:rsid w:val="009E0CAE"/>
    <w:rsid w:val="009E1050"/>
    <w:rsid w:val="009E2E52"/>
    <w:rsid w:val="009E2E7D"/>
    <w:rsid w:val="009E3AC6"/>
    <w:rsid w:val="009E49E7"/>
    <w:rsid w:val="009E677C"/>
    <w:rsid w:val="009F054D"/>
    <w:rsid w:val="009F0643"/>
    <w:rsid w:val="009F09F5"/>
    <w:rsid w:val="009F0B16"/>
    <w:rsid w:val="009F1597"/>
    <w:rsid w:val="009F17F8"/>
    <w:rsid w:val="009F214E"/>
    <w:rsid w:val="009F28B1"/>
    <w:rsid w:val="009F410E"/>
    <w:rsid w:val="009F4C06"/>
    <w:rsid w:val="009F575A"/>
    <w:rsid w:val="009F5A9C"/>
    <w:rsid w:val="009F6086"/>
    <w:rsid w:val="009F60FA"/>
    <w:rsid w:val="009F630D"/>
    <w:rsid w:val="009F6840"/>
    <w:rsid w:val="009F6AC5"/>
    <w:rsid w:val="009F7DFD"/>
    <w:rsid w:val="00A00E07"/>
    <w:rsid w:val="00A01371"/>
    <w:rsid w:val="00A0168C"/>
    <w:rsid w:val="00A016A5"/>
    <w:rsid w:val="00A020A7"/>
    <w:rsid w:val="00A024C9"/>
    <w:rsid w:val="00A025C8"/>
    <w:rsid w:val="00A02FD3"/>
    <w:rsid w:val="00A03803"/>
    <w:rsid w:val="00A03822"/>
    <w:rsid w:val="00A03E56"/>
    <w:rsid w:val="00A052D3"/>
    <w:rsid w:val="00A05F88"/>
    <w:rsid w:val="00A060DE"/>
    <w:rsid w:val="00A0790A"/>
    <w:rsid w:val="00A079AA"/>
    <w:rsid w:val="00A10257"/>
    <w:rsid w:val="00A10348"/>
    <w:rsid w:val="00A103B4"/>
    <w:rsid w:val="00A10B50"/>
    <w:rsid w:val="00A10F19"/>
    <w:rsid w:val="00A11350"/>
    <w:rsid w:val="00A11645"/>
    <w:rsid w:val="00A11EBA"/>
    <w:rsid w:val="00A1235A"/>
    <w:rsid w:val="00A13421"/>
    <w:rsid w:val="00A13498"/>
    <w:rsid w:val="00A13705"/>
    <w:rsid w:val="00A13C69"/>
    <w:rsid w:val="00A13FEA"/>
    <w:rsid w:val="00A145A5"/>
    <w:rsid w:val="00A148B3"/>
    <w:rsid w:val="00A148DE"/>
    <w:rsid w:val="00A14D8D"/>
    <w:rsid w:val="00A14E71"/>
    <w:rsid w:val="00A153F8"/>
    <w:rsid w:val="00A15696"/>
    <w:rsid w:val="00A1578B"/>
    <w:rsid w:val="00A15B72"/>
    <w:rsid w:val="00A15FC6"/>
    <w:rsid w:val="00A16341"/>
    <w:rsid w:val="00A16A68"/>
    <w:rsid w:val="00A16CAA"/>
    <w:rsid w:val="00A16D56"/>
    <w:rsid w:val="00A17694"/>
    <w:rsid w:val="00A2051A"/>
    <w:rsid w:val="00A212E4"/>
    <w:rsid w:val="00A213CD"/>
    <w:rsid w:val="00A219F5"/>
    <w:rsid w:val="00A2269E"/>
    <w:rsid w:val="00A22790"/>
    <w:rsid w:val="00A23014"/>
    <w:rsid w:val="00A23220"/>
    <w:rsid w:val="00A23C36"/>
    <w:rsid w:val="00A23C85"/>
    <w:rsid w:val="00A24A55"/>
    <w:rsid w:val="00A26148"/>
    <w:rsid w:val="00A26197"/>
    <w:rsid w:val="00A2635F"/>
    <w:rsid w:val="00A2665C"/>
    <w:rsid w:val="00A266B1"/>
    <w:rsid w:val="00A2686F"/>
    <w:rsid w:val="00A26914"/>
    <w:rsid w:val="00A26FE7"/>
    <w:rsid w:val="00A2772B"/>
    <w:rsid w:val="00A27899"/>
    <w:rsid w:val="00A301A5"/>
    <w:rsid w:val="00A3043A"/>
    <w:rsid w:val="00A31084"/>
    <w:rsid w:val="00A31347"/>
    <w:rsid w:val="00A31820"/>
    <w:rsid w:val="00A326FE"/>
    <w:rsid w:val="00A339DF"/>
    <w:rsid w:val="00A3467C"/>
    <w:rsid w:val="00A348B6"/>
    <w:rsid w:val="00A350D8"/>
    <w:rsid w:val="00A35581"/>
    <w:rsid w:val="00A35774"/>
    <w:rsid w:val="00A35F9E"/>
    <w:rsid w:val="00A3663E"/>
    <w:rsid w:val="00A3670D"/>
    <w:rsid w:val="00A368A3"/>
    <w:rsid w:val="00A36EBB"/>
    <w:rsid w:val="00A37ADF"/>
    <w:rsid w:val="00A37B06"/>
    <w:rsid w:val="00A37EE1"/>
    <w:rsid w:val="00A40615"/>
    <w:rsid w:val="00A40822"/>
    <w:rsid w:val="00A40957"/>
    <w:rsid w:val="00A40EA5"/>
    <w:rsid w:val="00A416B9"/>
    <w:rsid w:val="00A41DA8"/>
    <w:rsid w:val="00A428F2"/>
    <w:rsid w:val="00A42DC4"/>
    <w:rsid w:val="00A43318"/>
    <w:rsid w:val="00A44091"/>
    <w:rsid w:val="00A44267"/>
    <w:rsid w:val="00A444C7"/>
    <w:rsid w:val="00A4456C"/>
    <w:rsid w:val="00A446E8"/>
    <w:rsid w:val="00A4506D"/>
    <w:rsid w:val="00A45183"/>
    <w:rsid w:val="00A4549F"/>
    <w:rsid w:val="00A45944"/>
    <w:rsid w:val="00A45A04"/>
    <w:rsid w:val="00A45C5F"/>
    <w:rsid w:val="00A46D8E"/>
    <w:rsid w:val="00A4738B"/>
    <w:rsid w:val="00A47860"/>
    <w:rsid w:val="00A50206"/>
    <w:rsid w:val="00A50403"/>
    <w:rsid w:val="00A505CA"/>
    <w:rsid w:val="00A50BFD"/>
    <w:rsid w:val="00A52132"/>
    <w:rsid w:val="00A5369D"/>
    <w:rsid w:val="00A549C5"/>
    <w:rsid w:val="00A54B96"/>
    <w:rsid w:val="00A558E4"/>
    <w:rsid w:val="00A568D9"/>
    <w:rsid w:val="00A56B48"/>
    <w:rsid w:val="00A56FF8"/>
    <w:rsid w:val="00A57001"/>
    <w:rsid w:val="00A60321"/>
    <w:rsid w:val="00A60CEB"/>
    <w:rsid w:val="00A62541"/>
    <w:rsid w:val="00A6256A"/>
    <w:rsid w:val="00A62654"/>
    <w:rsid w:val="00A62A95"/>
    <w:rsid w:val="00A631F2"/>
    <w:rsid w:val="00A64177"/>
    <w:rsid w:val="00A6472F"/>
    <w:rsid w:val="00A655A7"/>
    <w:rsid w:val="00A655D1"/>
    <w:rsid w:val="00A669DA"/>
    <w:rsid w:val="00A66BFA"/>
    <w:rsid w:val="00A6765C"/>
    <w:rsid w:val="00A6776E"/>
    <w:rsid w:val="00A6794A"/>
    <w:rsid w:val="00A67C42"/>
    <w:rsid w:val="00A700E9"/>
    <w:rsid w:val="00A701F4"/>
    <w:rsid w:val="00A70263"/>
    <w:rsid w:val="00A70AD9"/>
    <w:rsid w:val="00A711C1"/>
    <w:rsid w:val="00A726C1"/>
    <w:rsid w:val="00A72DAA"/>
    <w:rsid w:val="00A74727"/>
    <w:rsid w:val="00A74AD6"/>
    <w:rsid w:val="00A74BED"/>
    <w:rsid w:val="00A74FBB"/>
    <w:rsid w:val="00A75BBE"/>
    <w:rsid w:val="00A761A6"/>
    <w:rsid w:val="00A77600"/>
    <w:rsid w:val="00A777AB"/>
    <w:rsid w:val="00A77D12"/>
    <w:rsid w:val="00A81370"/>
    <w:rsid w:val="00A822E9"/>
    <w:rsid w:val="00A82DAB"/>
    <w:rsid w:val="00A83853"/>
    <w:rsid w:val="00A83885"/>
    <w:rsid w:val="00A84433"/>
    <w:rsid w:val="00A845C8"/>
    <w:rsid w:val="00A84F4A"/>
    <w:rsid w:val="00A85004"/>
    <w:rsid w:val="00A85694"/>
    <w:rsid w:val="00A85A1D"/>
    <w:rsid w:val="00A86138"/>
    <w:rsid w:val="00A862F2"/>
    <w:rsid w:val="00A86F5A"/>
    <w:rsid w:val="00A8712E"/>
    <w:rsid w:val="00A878EE"/>
    <w:rsid w:val="00A87B20"/>
    <w:rsid w:val="00A87E16"/>
    <w:rsid w:val="00A903C8"/>
    <w:rsid w:val="00A9051A"/>
    <w:rsid w:val="00A90AE3"/>
    <w:rsid w:val="00A9146E"/>
    <w:rsid w:val="00A914A9"/>
    <w:rsid w:val="00A9243E"/>
    <w:rsid w:val="00A93379"/>
    <w:rsid w:val="00A93B19"/>
    <w:rsid w:val="00A93CD0"/>
    <w:rsid w:val="00A9427C"/>
    <w:rsid w:val="00A94690"/>
    <w:rsid w:val="00A946DB"/>
    <w:rsid w:val="00A94824"/>
    <w:rsid w:val="00A95129"/>
    <w:rsid w:val="00A95739"/>
    <w:rsid w:val="00A95784"/>
    <w:rsid w:val="00A95C6C"/>
    <w:rsid w:val="00A95E6D"/>
    <w:rsid w:val="00A966B6"/>
    <w:rsid w:val="00A97206"/>
    <w:rsid w:val="00A9735B"/>
    <w:rsid w:val="00A978AB"/>
    <w:rsid w:val="00AA06F8"/>
    <w:rsid w:val="00AA1E89"/>
    <w:rsid w:val="00AA2114"/>
    <w:rsid w:val="00AA2977"/>
    <w:rsid w:val="00AA2F2C"/>
    <w:rsid w:val="00AA3D06"/>
    <w:rsid w:val="00AA3D14"/>
    <w:rsid w:val="00AA4AA3"/>
    <w:rsid w:val="00AA4AAC"/>
    <w:rsid w:val="00AA5AA2"/>
    <w:rsid w:val="00AA5CDD"/>
    <w:rsid w:val="00AA6853"/>
    <w:rsid w:val="00AA68B4"/>
    <w:rsid w:val="00AA6947"/>
    <w:rsid w:val="00AA6F4B"/>
    <w:rsid w:val="00AA712E"/>
    <w:rsid w:val="00AA7359"/>
    <w:rsid w:val="00AA77F9"/>
    <w:rsid w:val="00AA7BD6"/>
    <w:rsid w:val="00AA7E0F"/>
    <w:rsid w:val="00AB042A"/>
    <w:rsid w:val="00AB0B02"/>
    <w:rsid w:val="00AB1929"/>
    <w:rsid w:val="00AB2924"/>
    <w:rsid w:val="00AB29D4"/>
    <w:rsid w:val="00AB31BD"/>
    <w:rsid w:val="00AB34B5"/>
    <w:rsid w:val="00AB359F"/>
    <w:rsid w:val="00AB3914"/>
    <w:rsid w:val="00AB411F"/>
    <w:rsid w:val="00AB43B3"/>
    <w:rsid w:val="00AB4664"/>
    <w:rsid w:val="00AB504E"/>
    <w:rsid w:val="00AB6E58"/>
    <w:rsid w:val="00AB6F67"/>
    <w:rsid w:val="00AB7D78"/>
    <w:rsid w:val="00AC0895"/>
    <w:rsid w:val="00AC0930"/>
    <w:rsid w:val="00AC13E4"/>
    <w:rsid w:val="00AC2330"/>
    <w:rsid w:val="00AC2719"/>
    <w:rsid w:val="00AC3231"/>
    <w:rsid w:val="00AC3D91"/>
    <w:rsid w:val="00AC40BC"/>
    <w:rsid w:val="00AC46D4"/>
    <w:rsid w:val="00AC4796"/>
    <w:rsid w:val="00AC4B2C"/>
    <w:rsid w:val="00AC4F8A"/>
    <w:rsid w:val="00AC64FA"/>
    <w:rsid w:val="00AC6526"/>
    <w:rsid w:val="00AC6AFF"/>
    <w:rsid w:val="00AD02BF"/>
    <w:rsid w:val="00AD068D"/>
    <w:rsid w:val="00AD0864"/>
    <w:rsid w:val="00AD1D6E"/>
    <w:rsid w:val="00AD239A"/>
    <w:rsid w:val="00AD4C55"/>
    <w:rsid w:val="00AD50A6"/>
    <w:rsid w:val="00AD5CC5"/>
    <w:rsid w:val="00AD6183"/>
    <w:rsid w:val="00AD6B4C"/>
    <w:rsid w:val="00AD7441"/>
    <w:rsid w:val="00AD753A"/>
    <w:rsid w:val="00AD7C63"/>
    <w:rsid w:val="00AD7EA3"/>
    <w:rsid w:val="00AE0078"/>
    <w:rsid w:val="00AE0790"/>
    <w:rsid w:val="00AE0CC2"/>
    <w:rsid w:val="00AE0E39"/>
    <w:rsid w:val="00AE1625"/>
    <w:rsid w:val="00AE1B59"/>
    <w:rsid w:val="00AE1CE7"/>
    <w:rsid w:val="00AE2C4B"/>
    <w:rsid w:val="00AE309D"/>
    <w:rsid w:val="00AE36C1"/>
    <w:rsid w:val="00AE474D"/>
    <w:rsid w:val="00AE495B"/>
    <w:rsid w:val="00AE67A6"/>
    <w:rsid w:val="00AE6D15"/>
    <w:rsid w:val="00AE734F"/>
    <w:rsid w:val="00AE7D02"/>
    <w:rsid w:val="00AF0661"/>
    <w:rsid w:val="00AF10F1"/>
    <w:rsid w:val="00AF1B25"/>
    <w:rsid w:val="00AF2027"/>
    <w:rsid w:val="00AF28A6"/>
    <w:rsid w:val="00AF28E2"/>
    <w:rsid w:val="00AF28F9"/>
    <w:rsid w:val="00AF2B59"/>
    <w:rsid w:val="00AF2E79"/>
    <w:rsid w:val="00AF322E"/>
    <w:rsid w:val="00AF3589"/>
    <w:rsid w:val="00AF46A7"/>
    <w:rsid w:val="00AF5CF4"/>
    <w:rsid w:val="00AF66D2"/>
    <w:rsid w:val="00AF66F0"/>
    <w:rsid w:val="00AF7254"/>
    <w:rsid w:val="00AF7EAE"/>
    <w:rsid w:val="00B0039C"/>
    <w:rsid w:val="00B005D5"/>
    <w:rsid w:val="00B00DC6"/>
    <w:rsid w:val="00B00E74"/>
    <w:rsid w:val="00B03157"/>
    <w:rsid w:val="00B05831"/>
    <w:rsid w:val="00B05EFD"/>
    <w:rsid w:val="00B10569"/>
    <w:rsid w:val="00B108BD"/>
    <w:rsid w:val="00B10B92"/>
    <w:rsid w:val="00B11029"/>
    <w:rsid w:val="00B11783"/>
    <w:rsid w:val="00B11B9C"/>
    <w:rsid w:val="00B11E16"/>
    <w:rsid w:val="00B12422"/>
    <w:rsid w:val="00B13883"/>
    <w:rsid w:val="00B15180"/>
    <w:rsid w:val="00B15852"/>
    <w:rsid w:val="00B15864"/>
    <w:rsid w:val="00B15C46"/>
    <w:rsid w:val="00B16034"/>
    <w:rsid w:val="00B160FD"/>
    <w:rsid w:val="00B16598"/>
    <w:rsid w:val="00B1698B"/>
    <w:rsid w:val="00B16BEC"/>
    <w:rsid w:val="00B16C3A"/>
    <w:rsid w:val="00B16C86"/>
    <w:rsid w:val="00B16EE3"/>
    <w:rsid w:val="00B1731A"/>
    <w:rsid w:val="00B175BD"/>
    <w:rsid w:val="00B20475"/>
    <w:rsid w:val="00B2072B"/>
    <w:rsid w:val="00B207E6"/>
    <w:rsid w:val="00B209CC"/>
    <w:rsid w:val="00B20B75"/>
    <w:rsid w:val="00B21925"/>
    <w:rsid w:val="00B219F7"/>
    <w:rsid w:val="00B21C7A"/>
    <w:rsid w:val="00B22E13"/>
    <w:rsid w:val="00B22F58"/>
    <w:rsid w:val="00B24242"/>
    <w:rsid w:val="00B243D6"/>
    <w:rsid w:val="00B253D3"/>
    <w:rsid w:val="00B2563D"/>
    <w:rsid w:val="00B25A5B"/>
    <w:rsid w:val="00B262C4"/>
    <w:rsid w:val="00B26F83"/>
    <w:rsid w:val="00B273D5"/>
    <w:rsid w:val="00B2749A"/>
    <w:rsid w:val="00B27F1D"/>
    <w:rsid w:val="00B308EF"/>
    <w:rsid w:val="00B30BE6"/>
    <w:rsid w:val="00B310F4"/>
    <w:rsid w:val="00B32135"/>
    <w:rsid w:val="00B32799"/>
    <w:rsid w:val="00B33131"/>
    <w:rsid w:val="00B33135"/>
    <w:rsid w:val="00B33B9D"/>
    <w:rsid w:val="00B33CEF"/>
    <w:rsid w:val="00B34781"/>
    <w:rsid w:val="00B35B0B"/>
    <w:rsid w:val="00B371FE"/>
    <w:rsid w:val="00B37335"/>
    <w:rsid w:val="00B37410"/>
    <w:rsid w:val="00B3778B"/>
    <w:rsid w:val="00B40043"/>
    <w:rsid w:val="00B40AD1"/>
    <w:rsid w:val="00B4106E"/>
    <w:rsid w:val="00B411E0"/>
    <w:rsid w:val="00B41393"/>
    <w:rsid w:val="00B41485"/>
    <w:rsid w:val="00B419F8"/>
    <w:rsid w:val="00B41A3C"/>
    <w:rsid w:val="00B41DBE"/>
    <w:rsid w:val="00B42E26"/>
    <w:rsid w:val="00B45590"/>
    <w:rsid w:val="00B4613E"/>
    <w:rsid w:val="00B4706F"/>
    <w:rsid w:val="00B47087"/>
    <w:rsid w:val="00B47B21"/>
    <w:rsid w:val="00B47B5B"/>
    <w:rsid w:val="00B47F1D"/>
    <w:rsid w:val="00B50B16"/>
    <w:rsid w:val="00B50F04"/>
    <w:rsid w:val="00B511D1"/>
    <w:rsid w:val="00B5156F"/>
    <w:rsid w:val="00B51C50"/>
    <w:rsid w:val="00B53378"/>
    <w:rsid w:val="00B53DA8"/>
    <w:rsid w:val="00B53F85"/>
    <w:rsid w:val="00B54550"/>
    <w:rsid w:val="00B5456F"/>
    <w:rsid w:val="00B54E1E"/>
    <w:rsid w:val="00B5525E"/>
    <w:rsid w:val="00B55337"/>
    <w:rsid w:val="00B56B9A"/>
    <w:rsid w:val="00B57175"/>
    <w:rsid w:val="00B60ACE"/>
    <w:rsid w:val="00B61250"/>
    <w:rsid w:val="00B615BD"/>
    <w:rsid w:val="00B61F0C"/>
    <w:rsid w:val="00B6279E"/>
    <w:rsid w:val="00B636C0"/>
    <w:rsid w:val="00B63965"/>
    <w:rsid w:val="00B64709"/>
    <w:rsid w:val="00B6513A"/>
    <w:rsid w:val="00B653D4"/>
    <w:rsid w:val="00B66022"/>
    <w:rsid w:val="00B66E50"/>
    <w:rsid w:val="00B66E54"/>
    <w:rsid w:val="00B66EF2"/>
    <w:rsid w:val="00B67558"/>
    <w:rsid w:val="00B7186C"/>
    <w:rsid w:val="00B71963"/>
    <w:rsid w:val="00B71A0C"/>
    <w:rsid w:val="00B71F96"/>
    <w:rsid w:val="00B73239"/>
    <w:rsid w:val="00B73B2F"/>
    <w:rsid w:val="00B73B40"/>
    <w:rsid w:val="00B73D27"/>
    <w:rsid w:val="00B74506"/>
    <w:rsid w:val="00B745D8"/>
    <w:rsid w:val="00B74EAC"/>
    <w:rsid w:val="00B74ECC"/>
    <w:rsid w:val="00B75B5B"/>
    <w:rsid w:val="00B76FAA"/>
    <w:rsid w:val="00B76FF3"/>
    <w:rsid w:val="00B77045"/>
    <w:rsid w:val="00B80152"/>
    <w:rsid w:val="00B81FA0"/>
    <w:rsid w:val="00B829CE"/>
    <w:rsid w:val="00B83817"/>
    <w:rsid w:val="00B83876"/>
    <w:rsid w:val="00B83ACC"/>
    <w:rsid w:val="00B83F21"/>
    <w:rsid w:val="00B844F7"/>
    <w:rsid w:val="00B84E89"/>
    <w:rsid w:val="00B84EE7"/>
    <w:rsid w:val="00B8560C"/>
    <w:rsid w:val="00B85683"/>
    <w:rsid w:val="00B85E29"/>
    <w:rsid w:val="00B86321"/>
    <w:rsid w:val="00B86A13"/>
    <w:rsid w:val="00B86A8F"/>
    <w:rsid w:val="00B871C3"/>
    <w:rsid w:val="00B87BF9"/>
    <w:rsid w:val="00B87D9C"/>
    <w:rsid w:val="00B87E6F"/>
    <w:rsid w:val="00B9047F"/>
    <w:rsid w:val="00B90579"/>
    <w:rsid w:val="00B905C4"/>
    <w:rsid w:val="00B90830"/>
    <w:rsid w:val="00B90930"/>
    <w:rsid w:val="00B90980"/>
    <w:rsid w:val="00B91206"/>
    <w:rsid w:val="00B91AA6"/>
    <w:rsid w:val="00B91EAB"/>
    <w:rsid w:val="00B9297E"/>
    <w:rsid w:val="00B93262"/>
    <w:rsid w:val="00B93338"/>
    <w:rsid w:val="00B93769"/>
    <w:rsid w:val="00B93D53"/>
    <w:rsid w:val="00B94691"/>
    <w:rsid w:val="00B947D7"/>
    <w:rsid w:val="00B948F2"/>
    <w:rsid w:val="00B9550D"/>
    <w:rsid w:val="00B95F4F"/>
    <w:rsid w:val="00B966B8"/>
    <w:rsid w:val="00B96CA2"/>
    <w:rsid w:val="00B9741B"/>
    <w:rsid w:val="00B97F77"/>
    <w:rsid w:val="00BA0C67"/>
    <w:rsid w:val="00BA0D9A"/>
    <w:rsid w:val="00BA0E96"/>
    <w:rsid w:val="00BA0F33"/>
    <w:rsid w:val="00BA1AE6"/>
    <w:rsid w:val="00BA208C"/>
    <w:rsid w:val="00BA245C"/>
    <w:rsid w:val="00BA2D58"/>
    <w:rsid w:val="00BA2F18"/>
    <w:rsid w:val="00BA2F63"/>
    <w:rsid w:val="00BA3F24"/>
    <w:rsid w:val="00BA4831"/>
    <w:rsid w:val="00BA501F"/>
    <w:rsid w:val="00BA5029"/>
    <w:rsid w:val="00BA5792"/>
    <w:rsid w:val="00BA5959"/>
    <w:rsid w:val="00BA5DCA"/>
    <w:rsid w:val="00BA6299"/>
    <w:rsid w:val="00BA6418"/>
    <w:rsid w:val="00BA72EE"/>
    <w:rsid w:val="00BA7F53"/>
    <w:rsid w:val="00BB106D"/>
    <w:rsid w:val="00BB115B"/>
    <w:rsid w:val="00BB15BE"/>
    <w:rsid w:val="00BB16AA"/>
    <w:rsid w:val="00BB3717"/>
    <w:rsid w:val="00BB43FF"/>
    <w:rsid w:val="00BB4F24"/>
    <w:rsid w:val="00BB592B"/>
    <w:rsid w:val="00BB61D8"/>
    <w:rsid w:val="00BB672C"/>
    <w:rsid w:val="00BB6B61"/>
    <w:rsid w:val="00BB703B"/>
    <w:rsid w:val="00BB76FE"/>
    <w:rsid w:val="00BB784E"/>
    <w:rsid w:val="00BC10A4"/>
    <w:rsid w:val="00BC2A0C"/>
    <w:rsid w:val="00BC3C60"/>
    <w:rsid w:val="00BC3CE5"/>
    <w:rsid w:val="00BC49D4"/>
    <w:rsid w:val="00BC4F82"/>
    <w:rsid w:val="00BC6208"/>
    <w:rsid w:val="00BC63A7"/>
    <w:rsid w:val="00BC6853"/>
    <w:rsid w:val="00BC6E98"/>
    <w:rsid w:val="00BC7557"/>
    <w:rsid w:val="00BC790C"/>
    <w:rsid w:val="00BC7D87"/>
    <w:rsid w:val="00BD0C98"/>
    <w:rsid w:val="00BD0F08"/>
    <w:rsid w:val="00BD1653"/>
    <w:rsid w:val="00BD16CE"/>
    <w:rsid w:val="00BD25DC"/>
    <w:rsid w:val="00BD26EE"/>
    <w:rsid w:val="00BD31B7"/>
    <w:rsid w:val="00BD334A"/>
    <w:rsid w:val="00BD363D"/>
    <w:rsid w:val="00BD3732"/>
    <w:rsid w:val="00BD3DC1"/>
    <w:rsid w:val="00BD5003"/>
    <w:rsid w:val="00BD51D4"/>
    <w:rsid w:val="00BD550F"/>
    <w:rsid w:val="00BD6047"/>
    <w:rsid w:val="00BD63D3"/>
    <w:rsid w:val="00BD6502"/>
    <w:rsid w:val="00BD65EB"/>
    <w:rsid w:val="00BD7210"/>
    <w:rsid w:val="00BD7AAA"/>
    <w:rsid w:val="00BD7E37"/>
    <w:rsid w:val="00BD7F41"/>
    <w:rsid w:val="00BE0080"/>
    <w:rsid w:val="00BE01DB"/>
    <w:rsid w:val="00BE05DB"/>
    <w:rsid w:val="00BE0718"/>
    <w:rsid w:val="00BE0BED"/>
    <w:rsid w:val="00BE100B"/>
    <w:rsid w:val="00BE1B00"/>
    <w:rsid w:val="00BE1DFB"/>
    <w:rsid w:val="00BE2036"/>
    <w:rsid w:val="00BE2204"/>
    <w:rsid w:val="00BE245C"/>
    <w:rsid w:val="00BE2464"/>
    <w:rsid w:val="00BE29FE"/>
    <w:rsid w:val="00BE33A3"/>
    <w:rsid w:val="00BE4542"/>
    <w:rsid w:val="00BE462A"/>
    <w:rsid w:val="00BE50E4"/>
    <w:rsid w:val="00BE53B6"/>
    <w:rsid w:val="00BE5BED"/>
    <w:rsid w:val="00BE5D05"/>
    <w:rsid w:val="00BE71BB"/>
    <w:rsid w:val="00BE74E8"/>
    <w:rsid w:val="00BF1013"/>
    <w:rsid w:val="00BF1487"/>
    <w:rsid w:val="00BF1D2D"/>
    <w:rsid w:val="00BF291E"/>
    <w:rsid w:val="00BF31C8"/>
    <w:rsid w:val="00BF32F8"/>
    <w:rsid w:val="00BF379F"/>
    <w:rsid w:val="00BF5100"/>
    <w:rsid w:val="00BF57D8"/>
    <w:rsid w:val="00BF5FBE"/>
    <w:rsid w:val="00BF656E"/>
    <w:rsid w:val="00BF72CF"/>
    <w:rsid w:val="00BF7602"/>
    <w:rsid w:val="00BF7B09"/>
    <w:rsid w:val="00BF7D99"/>
    <w:rsid w:val="00C00252"/>
    <w:rsid w:val="00C005E4"/>
    <w:rsid w:val="00C00BE0"/>
    <w:rsid w:val="00C00E44"/>
    <w:rsid w:val="00C01062"/>
    <w:rsid w:val="00C0153C"/>
    <w:rsid w:val="00C01681"/>
    <w:rsid w:val="00C01850"/>
    <w:rsid w:val="00C01C73"/>
    <w:rsid w:val="00C023BA"/>
    <w:rsid w:val="00C02DF3"/>
    <w:rsid w:val="00C03174"/>
    <w:rsid w:val="00C03B84"/>
    <w:rsid w:val="00C04092"/>
    <w:rsid w:val="00C041FE"/>
    <w:rsid w:val="00C04C00"/>
    <w:rsid w:val="00C05173"/>
    <w:rsid w:val="00C05DF8"/>
    <w:rsid w:val="00C10129"/>
    <w:rsid w:val="00C10464"/>
    <w:rsid w:val="00C10590"/>
    <w:rsid w:val="00C105BC"/>
    <w:rsid w:val="00C11DDA"/>
    <w:rsid w:val="00C11ED9"/>
    <w:rsid w:val="00C12D1C"/>
    <w:rsid w:val="00C13061"/>
    <w:rsid w:val="00C13607"/>
    <w:rsid w:val="00C13E46"/>
    <w:rsid w:val="00C142B2"/>
    <w:rsid w:val="00C14BE7"/>
    <w:rsid w:val="00C15267"/>
    <w:rsid w:val="00C1539F"/>
    <w:rsid w:val="00C15B85"/>
    <w:rsid w:val="00C15D50"/>
    <w:rsid w:val="00C163EE"/>
    <w:rsid w:val="00C16ED7"/>
    <w:rsid w:val="00C17377"/>
    <w:rsid w:val="00C176D3"/>
    <w:rsid w:val="00C20A5F"/>
    <w:rsid w:val="00C21332"/>
    <w:rsid w:val="00C21556"/>
    <w:rsid w:val="00C2168D"/>
    <w:rsid w:val="00C2177E"/>
    <w:rsid w:val="00C21ABF"/>
    <w:rsid w:val="00C21E15"/>
    <w:rsid w:val="00C22CA5"/>
    <w:rsid w:val="00C23339"/>
    <w:rsid w:val="00C23378"/>
    <w:rsid w:val="00C24220"/>
    <w:rsid w:val="00C244BE"/>
    <w:rsid w:val="00C247D3"/>
    <w:rsid w:val="00C249C8"/>
    <w:rsid w:val="00C24E7A"/>
    <w:rsid w:val="00C2516D"/>
    <w:rsid w:val="00C25648"/>
    <w:rsid w:val="00C25CFB"/>
    <w:rsid w:val="00C262EB"/>
    <w:rsid w:val="00C266DF"/>
    <w:rsid w:val="00C26BCB"/>
    <w:rsid w:val="00C26C19"/>
    <w:rsid w:val="00C27225"/>
    <w:rsid w:val="00C273EA"/>
    <w:rsid w:val="00C27D56"/>
    <w:rsid w:val="00C30639"/>
    <w:rsid w:val="00C30CC0"/>
    <w:rsid w:val="00C312D7"/>
    <w:rsid w:val="00C319C7"/>
    <w:rsid w:val="00C31E45"/>
    <w:rsid w:val="00C33197"/>
    <w:rsid w:val="00C33457"/>
    <w:rsid w:val="00C34323"/>
    <w:rsid w:val="00C34948"/>
    <w:rsid w:val="00C352C0"/>
    <w:rsid w:val="00C35C24"/>
    <w:rsid w:val="00C3705F"/>
    <w:rsid w:val="00C37D60"/>
    <w:rsid w:val="00C37F16"/>
    <w:rsid w:val="00C408A1"/>
    <w:rsid w:val="00C408F4"/>
    <w:rsid w:val="00C41268"/>
    <w:rsid w:val="00C41605"/>
    <w:rsid w:val="00C42B27"/>
    <w:rsid w:val="00C435D6"/>
    <w:rsid w:val="00C44357"/>
    <w:rsid w:val="00C444CC"/>
    <w:rsid w:val="00C447E2"/>
    <w:rsid w:val="00C44DA6"/>
    <w:rsid w:val="00C45BF5"/>
    <w:rsid w:val="00C45DD5"/>
    <w:rsid w:val="00C45E69"/>
    <w:rsid w:val="00C4642C"/>
    <w:rsid w:val="00C46847"/>
    <w:rsid w:val="00C46874"/>
    <w:rsid w:val="00C46AA9"/>
    <w:rsid w:val="00C47C05"/>
    <w:rsid w:val="00C50802"/>
    <w:rsid w:val="00C5112A"/>
    <w:rsid w:val="00C51777"/>
    <w:rsid w:val="00C51DFA"/>
    <w:rsid w:val="00C52343"/>
    <w:rsid w:val="00C52DAC"/>
    <w:rsid w:val="00C53589"/>
    <w:rsid w:val="00C5417E"/>
    <w:rsid w:val="00C548A4"/>
    <w:rsid w:val="00C54BC0"/>
    <w:rsid w:val="00C55054"/>
    <w:rsid w:val="00C55924"/>
    <w:rsid w:val="00C55C22"/>
    <w:rsid w:val="00C55E1E"/>
    <w:rsid w:val="00C55E94"/>
    <w:rsid w:val="00C562C2"/>
    <w:rsid w:val="00C606A4"/>
    <w:rsid w:val="00C608B9"/>
    <w:rsid w:val="00C616D6"/>
    <w:rsid w:val="00C61746"/>
    <w:rsid w:val="00C62B45"/>
    <w:rsid w:val="00C6343E"/>
    <w:rsid w:val="00C63606"/>
    <w:rsid w:val="00C64E99"/>
    <w:rsid w:val="00C65039"/>
    <w:rsid w:val="00C654CD"/>
    <w:rsid w:val="00C65DF2"/>
    <w:rsid w:val="00C65E0A"/>
    <w:rsid w:val="00C6660F"/>
    <w:rsid w:val="00C66CEE"/>
    <w:rsid w:val="00C66F53"/>
    <w:rsid w:val="00C67098"/>
    <w:rsid w:val="00C67217"/>
    <w:rsid w:val="00C67D78"/>
    <w:rsid w:val="00C67EBA"/>
    <w:rsid w:val="00C67EF5"/>
    <w:rsid w:val="00C70837"/>
    <w:rsid w:val="00C70ED0"/>
    <w:rsid w:val="00C71026"/>
    <w:rsid w:val="00C71139"/>
    <w:rsid w:val="00C71B47"/>
    <w:rsid w:val="00C71FFB"/>
    <w:rsid w:val="00C72E8D"/>
    <w:rsid w:val="00C72F58"/>
    <w:rsid w:val="00C73416"/>
    <w:rsid w:val="00C73622"/>
    <w:rsid w:val="00C73E22"/>
    <w:rsid w:val="00C74878"/>
    <w:rsid w:val="00C74F92"/>
    <w:rsid w:val="00C75CAC"/>
    <w:rsid w:val="00C75E97"/>
    <w:rsid w:val="00C76679"/>
    <w:rsid w:val="00C76E07"/>
    <w:rsid w:val="00C76F17"/>
    <w:rsid w:val="00C776FC"/>
    <w:rsid w:val="00C77973"/>
    <w:rsid w:val="00C77B7F"/>
    <w:rsid w:val="00C80162"/>
    <w:rsid w:val="00C80530"/>
    <w:rsid w:val="00C81473"/>
    <w:rsid w:val="00C81959"/>
    <w:rsid w:val="00C8202E"/>
    <w:rsid w:val="00C82328"/>
    <w:rsid w:val="00C82E4D"/>
    <w:rsid w:val="00C83408"/>
    <w:rsid w:val="00C845C3"/>
    <w:rsid w:val="00C84DF9"/>
    <w:rsid w:val="00C84F7B"/>
    <w:rsid w:val="00C857D9"/>
    <w:rsid w:val="00C85D8B"/>
    <w:rsid w:val="00C85E1A"/>
    <w:rsid w:val="00C862E6"/>
    <w:rsid w:val="00C864A8"/>
    <w:rsid w:val="00C8747A"/>
    <w:rsid w:val="00C87D30"/>
    <w:rsid w:val="00C900A6"/>
    <w:rsid w:val="00C90311"/>
    <w:rsid w:val="00C90470"/>
    <w:rsid w:val="00C91065"/>
    <w:rsid w:val="00C91209"/>
    <w:rsid w:val="00C91356"/>
    <w:rsid w:val="00C91A47"/>
    <w:rsid w:val="00C921F3"/>
    <w:rsid w:val="00C923FB"/>
    <w:rsid w:val="00C92672"/>
    <w:rsid w:val="00C93232"/>
    <w:rsid w:val="00C9406A"/>
    <w:rsid w:val="00C94424"/>
    <w:rsid w:val="00C94513"/>
    <w:rsid w:val="00C94C81"/>
    <w:rsid w:val="00C94E8A"/>
    <w:rsid w:val="00C9545D"/>
    <w:rsid w:val="00C9567A"/>
    <w:rsid w:val="00C95AB0"/>
    <w:rsid w:val="00C96451"/>
    <w:rsid w:val="00C968D8"/>
    <w:rsid w:val="00C96E7D"/>
    <w:rsid w:val="00C972C3"/>
    <w:rsid w:val="00C97ECD"/>
    <w:rsid w:val="00CA079C"/>
    <w:rsid w:val="00CA1103"/>
    <w:rsid w:val="00CA11B8"/>
    <w:rsid w:val="00CA1DA4"/>
    <w:rsid w:val="00CA285E"/>
    <w:rsid w:val="00CA2A13"/>
    <w:rsid w:val="00CA30E3"/>
    <w:rsid w:val="00CA3824"/>
    <w:rsid w:val="00CA3935"/>
    <w:rsid w:val="00CA4494"/>
    <w:rsid w:val="00CA48C9"/>
    <w:rsid w:val="00CA5F36"/>
    <w:rsid w:val="00CA6037"/>
    <w:rsid w:val="00CA6F5F"/>
    <w:rsid w:val="00CA7085"/>
    <w:rsid w:val="00CA7500"/>
    <w:rsid w:val="00CA7ED8"/>
    <w:rsid w:val="00CB013D"/>
    <w:rsid w:val="00CB0CC1"/>
    <w:rsid w:val="00CB1364"/>
    <w:rsid w:val="00CB1E52"/>
    <w:rsid w:val="00CB3027"/>
    <w:rsid w:val="00CB319F"/>
    <w:rsid w:val="00CB44FD"/>
    <w:rsid w:val="00CB4ADD"/>
    <w:rsid w:val="00CB4AF2"/>
    <w:rsid w:val="00CB549B"/>
    <w:rsid w:val="00CB6CE4"/>
    <w:rsid w:val="00CB745E"/>
    <w:rsid w:val="00CB7636"/>
    <w:rsid w:val="00CB7755"/>
    <w:rsid w:val="00CB7A51"/>
    <w:rsid w:val="00CB7CAD"/>
    <w:rsid w:val="00CC11C2"/>
    <w:rsid w:val="00CC1E4A"/>
    <w:rsid w:val="00CC3151"/>
    <w:rsid w:val="00CC3867"/>
    <w:rsid w:val="00CC38E6"/>
    <w:rsid w:val="00CC4464"/>
    <w:rsid w:val="00CC5487"/>
    <w:rsid w:val="00CC5B0C"/>
    <w:rsid w:val="00CC60B5"/>
    <w:rsid w:val="00CC65EC"/>
    <w:rsid w:val="00CC6958"/>
    <w:rsid w:val="00CC6C62"/>
    <w:rsid w:val="00CC6D01"/>
    <w:rsid w:val="00CC6D28"/>
    <w:rsid w:val="00CC7D28"/>
    <w:rsid w:val="00CD01A9"/>
    <w:rsid w:val="00CD02AC"/>
    <w:rsid w:val="00CD0B15"/>
    <w:rsid w:val="00CD0CEA"/>
    <w:rsid w:val="00CD106D"/>
    <w:rsid w:val="00CD1285"/>
    <w:rsid w:val="00CD1D0C"/>
    <w:rsid w:val="00CD21FA"/>
    <w:rsid w:val="00CD2FCD"/>
    <w:rsid w:val="00CD3608"/>
    <w:rsid w:val="00CD392D"/>
    <w:rsid w:val="00CD3F1F"/>
    <w:rsid w:val="00CD439E"/>
    <w:rsid w:val="00CD4938"/>
    <w:rsid w:val="00CD4B16"/>
    <w:rsid w:val="00CD61BE"/>
    <w:rsid w:val="00CD650E"/>
    <w:rsid w:val="00CD739D"/>
    <w:rsid w:val="00CD7524"/>
    <w:rsid w:val="00CD7F08"/>
    <w:rsid w:val="00CE0740"/>
    <w:rsid w:val="00CE0AE4"/>
    <w:rsid w:val="00CE0C86"/>
    <w:rsid w:val="00CE1083"/>
    <w:rsid w:val="00CE26FC"/>
    <w:rsid w:val="00CE2AC6"/>
    <w:rsid w:val="00CE2C2E"/>
    <w:rsid w:val="00CE349F"/>
    <w:rsid w:val="00CE355B"/>
    <w:rsid w:val="00CE3A51"/>
    <w:rsid w:val="00CE419A"/>
    <w:rsid w:val="00CE43B5"/>
    <w:rsid w:val="00CE456F"/>
    <w:rsid w:val="00CE474F"/>
    <w:rsid w:val="00CE4C00"/>
    <w:rsid w:val="00CE4EA9"/>
    <w:rsid w:val="00CE4F1E"/>
    <w:rsid w:val="00CE5F42"/>
    <w:rsid w:val="00CE5FB0"/>
    <w:rsid w:val="00CE63E7"/>
    <w:rsid w:val="00CE6686"/>
    <w:rsid w:val="00CE694D"/>
    <w:rsid w:val="00CE73A3"/>
    <w:rsid w:val="00CE7C84"/>
    <w:rsid w:val="00CE7E81"/>
    <w:rsid w:val="00CF0858"/>
    <w:rsid w:val="00CF116A"/>
    <w:rsid w:val="00CF11A0"/>
    <w:rsid w:val="00CF1991"/>
    <w:rsid w:val="00CF1DBB"/>
    <w:rsid w:val="00CF241A"/>
    <w:rsid w:val="00CF2D50"/>
    <w:rsid w:val="00CF4343"/>
    <w:rsid w:val="00CF484F"/>
    <w:rsid w:val="00CF48CC"/>
    <w:rsid w:val="00CF49BA"/>
    <w:rsid w:val="00CF4AAF"/>
    <w:rsid w:val="00CF540E"/>
    <w:rsid w:val="00CF5AE4"/>
    <w:rsid w:val="00CF69AC"/>
    <w:rsid w:val="00CF6A04"/>
    <w:rsid w:val="00CF717F"/>
    <w:rsid w:val="00CF7693"/>
    <w:rsid w:val="00CF7782"/>
    <w:rsid w:val="00CF7CAB"/>
    <w:rsid w:val="00D0006A"/>
    <w:rsid w:val="00D0060D"/>
    <w:rsid w:val="00D00EA6"/>
    <w:rsid w:val="00D02557"/>
    <w:rsid w:val="00D02B55"/>
    <w:rsid w:val="00D03619"/>
    <w:rsid w:val="00D038C4"/>
    <w:rsid w:val="00D046A6"/>
    <w:rsid w:val="00D04793"/>
    <w:rsid w:val="00D04FD4"/>
    <w:rsid w:val="00D0571B"/>
    <w:rsid w:val="00D05B03"/>
    <w:rsid w:val="00D05B06"/>
    <w:rsid w:val="00D05F18"/>
    <w:rsid w:val="00D06292"/>
    <w:rsid w:val="00D065FA"/>
    <w:rsid w:val="00D0699F"/>
    <w:rsid w:val="00D073D6"/>
    <w:rsid w:val="00D07580"/>
    <w:rsid w:val="00D10496"/>
    <w:rsid w:val="00D104C4"/>
    <w:rsid w:val="00D10F14"/>
    <w:rsid w:val="00D1124E"/>
    <w:rsid w:val="00D114BE"/>
    <w:rsid w:val="00D11D13"/>
    <w:rsid w:val="00D12484"/>
    <w:rsid w:val="00D1406F"/>
    <w:rsid w:val="00D14959"/>
    <w:rsid w:val="00D14CA2"/>
    <w:rsid w:val="00D162D0"/>
    <w:rsid w:val="00D1691F"/>
    <w:rsid w:val="00D16CAC"/>
    <w:rsid w:val="00D16E96"/>
    <w:rsid w:val="00D17F56"/>
    <w:rsid w:val="00D2069D"/>
    <w:rsid w:val="00D20CCE"/>
    <w:rsid w:val="00D212AF"/>
    <w:rsid w:val="00D215EF"/>
    <w:rsid w:val="00D2169C"/>
    <w:rsid w:val="00D21AD3"/>
    <w:rsid w:val="00D22003"/>
    <w:rsid w:val="00D23078"/>
    <w:rsid w:val="00D23315"/>
    <w:rsid w:val="00D240C4"/>
    <w:rsid w:val="00D24741"/>
    <w:rsid w:val="00D24C31"/>
    <w:rsid w:val="00D258AB"/>
    <w:rsid w:val="00D2599F"/>
    <w:rsid w:val="00D25FCF"/>
    <w:rsid w:val="00D26E7B"/>
    <w:rsid w:val="00D2739D"/>
    <w:rsid w:val="00D30BCA"/>
    <w:rsid w:val="00D30C08"/>
    <w:rsid w:val="00D31118"/>
    <w:rsid w:val="00D31956"/>
    <w:rsid w:val="00D31BBF"/>
    <w:rsid w:val="00D32C32"/>
    <w:rsid w:val="00D32C5E"/>
    <w:rsid w:val="00D33CA4"/>
    <w:rsid w:val="00D34149"/>
    <w:rsid w:val="00D3423A"/>
    <w:rsid w:val="00D343C1"/>
    <w:rsid w:val="00D34B23"/>
    <w:rsid w:val="00D34CB5"/>
    <w:rsid w:val="00D35C9A"/>
    <w:rsid w:val="00D35FE8"/>
    <w:rsid w:val="00D369C7"/>
    <w:rsid w:val="00D372B6"/>
    <w:rsid w:val="00D3763C"/>
    <w:rsid w:val="00D376DE"/>
    <w:rsid w:val="00D37954"/>
    <w:rsid w:val="00D37A11"/>
    <w:rsid w:val="00D402D4"/>
    <w:rsid w:val="00D40AB0"/>
    <w:rsid w:val="00D40E8A"/>
    <w:rsid w:val="00D416B2"/>
    <w:rsid w:val="00D41706"/>
    <w:rsid w:val="00D425C0"/>
    <w:rsid w:val="00D42D73"/>
    <w:rsid w:val="00D436E8"/>
    <w:rsid w:val="00D441E5"/>
    <w:rsid w:val="00D442FF"/>
    <w:rsid w:val="00D4444F"/>
    <w:rsid w:val="00D445B7"/>
    <w:rsid w:val="00D44746"/>
    <w:rsid w:val="00D4483D"/>
    <w:rsid w:val="00D457CD"/>
    <w:rsid w:val="00D45A0C"/>
    <w:rsid w:val="00D460FF"/>
    <w:rsid w:val="00D46422"/>
    <w:rsid w:val="00D46EA7"/>
    <w:rsid w:val="00D47864"/>
    <w:rsid w:val="00D5001C"/>
    <w:rsid w:val="00D51CF0"/>
    <w:rsid w:val="00D527DF"/>
    <w:rsid w:val="00D5285F"/>
    <w:rsid w:val="00D530A3"/>
    <w:rsid w:val="00D54139"/>
    <w:rsid w:val="00D54790"/>
    <w:rsid w:val="00D54D58"/>
    <w:rsid w:val="00D55248"/>
    <w:rsid w:val="00D554B8"/>
    <w:rsid w:val="00D556F0"/>
    <w:rsid w:val="00D559FC"/>
    <w:rsid w:val="00D56085"/>
    <w:rsid w:val="00D56329"/>
    <w:rsid w:val="00D56514"/>
    <w:rsid w:val="00D56690"/>
    <w:rsid w:val="00D5683F"/>
    <w:rsid w:val="00D56D95"/>
    <w:rsid w:val="00D56E60"/>
    <w:rsid w:val="00D57F89"/>
    <w:rsid w:val="00D601F9"/>
    <w:rsid w:val="00D60539"/>
    <w:rsid w:val="00D60652"/>
    <w:rsid w:val="00D619A3"/>
    <w:rsid w:val="00D61AEB"/>
    <w:rsid w:val="00D61CD2"/>
    <w:rsid w:val="00D61CE6"/>
    <w:rsid w:val="00D63C71"/>
    <w:rsid w:val="00D642D9"/>
    <w:rsid w:val="00D6450A"/>
    <w:rsid w:val="00D64775"/>
    <w:rsid w:val="00D64C1A"/>
    <w:rsid w:val="00D6518B"/>
    <w:rsid w:val="00D6545F"/>
    <w:rsid w:val="00D65AFA"/>
    <w:rsid w:val="00D65FE9"/>
    <w:rsid w:val="00D66075"/>
    <w:rsid w:val="00D666E8"/>
    <w:rsid w:val="00D67217"/>
    <w:rsid w:val="00D67DE3"/>
    <w:rsid w:val="00D70E23"/>
    <w:rsid w:val="00D714FA"/>
    <w:rsid w:val="00D72092"/>
    <w:rsid w:val="00D72AE3"/>
    <w:rsid w:val="00D733EB"/>
    <w:rsid w:val="00D73479"/>
    <w:rsid w:val="00D7454C"/>
    <w:rsid w:val="00D74688"/>
    <w:rsid w:val="00D75076"/>
    <w:rsid w:val="00D761A5"/>
    <w:rsid w:val="00D768FD"/>
    <w:rsid w:val="00D76E7C"/>
    <w:rsid w:val="00D76FDD"/>
    <w:rsid w:val="00D7777D"/>
    <w:rsid w:val="00D80352"/>
    <w:rsid w:val="00D80BCC"/>
    <w:rsid w:val="00D818C2"/>
    <w:rsid w:val="00D81BC1"/>
    <w:rsid w:val="00D82255"/>
    <w:rsid w:val="00D82494"/>
    <w:rsid w:val="00D82602"/>
    <w:rsid w:val="00D8316B"/>
    <w:rsid w:val="00D8369B"/>
    <w:rsid w:val="00D8379A"/>
    <w:rsid w:val="00D83A25"/>
    <w:rsid w:val="00D84504"/>
    <w:rsid w:val="00D854A6"/>
    <w:rsid w:val="00D857ED"/>
    <w:rsid w:val="00D85920"/>
    <w:rsid w:val="00D86CC3"/>
    <w:rsid w:val="00D86FBD"/>
    <w:rsid w:val="00D87BB8"/>
    <w:rsid w:val="00D9003D"/>
    <w:rsid w:val="00D903B8"/>
    <w:rsid w:val="00D90C56"/>
    <w:rsid w:val="00D9109F"/>
    <w:rsid w:val="00D910C5"/>
    <w:rsid w:val="00D91409"/>
    <w:rsid w:val="00D9196C"/>
    <w:rsid w:val="00D91A02"/>
    <w:rsid w:val="00D91A8B"/>
    <w:rsid w:val="00D91C5A"/>
    <w:rsid w:val="00D92985"/>
    <w:rsid w:val="00D92BB7"/>
    <w:rsid w:val="00D92C8C"/>
    <w:rsid w:val="00D92FA1"/>
    <w:rsid w:val="00D942CE"/>
    <w:rsid w:val="00D94D3B"/>
    <w:rsid w:val="00D95798"/>
    <w:rsid w:val="00D95DD6"/>
    <w:rsid w:val="00D9692B"/>
    <w:rsid w:val="00D96A1E"/>
    <w:rsid w:val="00D96FBD"/>
    <w:rsid w:val="00DA031E"/>
    <w:rsid w:val="00DA0487"/>
    <w:rsid w:val="00DA0D09"/>
    <w:rsid w:val="00DA117B"/>
    <w:rsid w:val="00DA130D"/>
    <w:rsid w:val="00DA18FC"/>
    <w:rsid w:val="00DA1C9A"/>
    <w:rsid w:val="00DA203C"/>
    <w:rsid w:val="00DA207A"/>
    <w:rsid w:val="00DA256E"/>
    <w:rsid w:val="00DA27E9"/>
    <w:rsid w:val="00DA3607"/>
    <w:rsid w:val="00DA3B3E"/>
    <w:rsid w:val="00DA3FEE"/>
    <w:rsid w:val="00DA40D3"/>
    <w:rsid w:val="00DA4155"/>
    <w:rsid w:val="00DA4887"/>
    <w:rsid w:val="00DA4B0A"/>
    <w:rsid w:val="00DA4E6B"/>
    <w:rsid w:val="00DA56AD"/>
    <w:rsid w:val="00DA598A"/>
    <w:rsid w:val="00DA5AE3"/>
    <w:rsid w:val="00DA60AC"/>
    <w:rsid w:val="00DB0460"/>
    <w:rsid w:val="00DB07CF"/>
    <w:rsid w:val="00DB11B3"/>
    <w:rsid w:val="00DB1F08"/>
    <w:rsid w:val="00DB2023"/>
    <w:rsid w:val="00DB329E"/>
    <w:rsid w:val="00DB3304"/>
    <w:rsid w:val="00DB3841"/>
    <w:rsid w:val="00DB3A8C"/>
    <w:rsid w:val="00DB3FDA"/>
    <w:rsid w:val="00DB52C6"/>
    <w:rsid w:val="00DB5468"/>
    <w:rsid w:val="00DB6692"/>
    <w:rsid w:val="00DB6D45"/>
    <w:rsid w:val="00DB701C"/>
    <w:rsid w:val="00DB7853"/>
    <w:rsid w:val="00DB7946"/>
    <w:rsid w:val="00DB7F33"/>
    <w:rsid w:val="00DB7F74"/>
    <w:rsid w:val="00DC0AA8"/>
    <w:rsid w:val="00DC1E7E"/>
    <w:rsid w:val="00DC27C3"/>
    <w:rsid w:val="00DC29EE"/>
    <w:rsid w:val="00DC2B11"/>
    <w:rsid w:val="00DC2C63"/>
    <w:rsid w:val="00DC48C5"/>
    <w:rsid w:val="00DC49F2"/>
    <w:rsid w:val="00DC50BC"/>
    <w:rsid w:val="00DC559D"/>
    <w:rsid w:val="00DC5B75"/>
    <w:rsid w:val="00DC5C2C"/>
    <w:rsid w:val="00DC6C7C"/>
    <w:rsid w:val="00DC7018"/>
    <w:rsid w:val="00DC7261"/>
    <w:rsid w:val="00DC75E3"/>
    <w:rsid w:val="00DC7B62"/>
    <w:rsid w:val="00DD0158"/>
    <w:rsid w:val="00DD0595"/>
    <w:rsid w:val="00DD1A6C"/>
    <w:rsid w:val="00DD1C17"/>
    <w:rsid w:val="00DD22D8"/>
    <w:rsid w:val="00DD2330"/>
    <w:rsid w:val="00DD24F3"/>
    <w:rsid w:val="00DD2AB6"/>
    <w:rsid w:val="00DD2B14"/>
    <w:rsid w:val="00DD34AB"/>
    <w:rsid w:val="00DD3A15"/>
    <w:rsid w:val="00DD51F2"/>
    <w:rsid w:val="00DD54E6"/>
    <w:rsid w:val="00DD5C30"/>
    <w:rsid w:val="00DD6607"/>
    <w:rsid w:val="00DD6F5D"/>
    <w:rsid w:val="00DD7464"/>
    <w:rsid w:val="00DE1301"/>
    <w:rsid w:val="00DE187F"/>
    <w:rsid w:val="00DE18EA"/>
    <w:rsid w:val="00DE1B64"/>
    <w:rsid w:val="00DE1E1D"/>
    <w:rsid w:val="00DE21FD"/>
    <w:rsid w:val="00DE2B53"/>
    <w:rsid w:val="00DE2BBF"/>
    <w:rsid w:val="00DE3532"/>
    <w:rsid w:val="00DE3CD6"/>
    <w:rsid w:val="00DE3E34"/>
    <w:rsid w:val="00DE439F"/>
    <w:rsid w:val="00DE465C"/>
    <w:rsid w:val="00DE4795"/>
    <w:rsid w:val="00DE5178"/>
    <w:rsid w:val="00DE5705"/>
    <w:rsid w:val="00DE5D91"/>
    <w:rsid w:val="00DE6C24"/>
    <w:rsid w:val="00DE6F35"/>
    <w:rsid w:val="00DE798F"/>
    <w:rsid w:val="00DE7FBF"/>
    <w:rsid w:val="00DF0155"/>
    <w:rsid w:val="00DF1ABD"/>
    <w:rsid w:val="00DF2A15"/>
    <w:rsid w:val="00DF2F1C"/>
    <w:rsid w:val="00DF393E"/>
    <w:rsid w:val="00DF46A9"/>
    <w:rsid w:val="00DF4B71"/>
    <w:rsid w:val="00DF573A"/>
    <w:rsid w:val="00DF6185"/>
    <w:rsid w:val="00DF654C"/>
    <w:rsid w:val="00DF6A23"/>
    <w:rsid w:val="00DF6DF1"/>
    <w:rsid w:val="00DF6EA0"/>
    <w:rsid w:val="00DF6EA3"/>
    <w:rsid w:val="00DF74ED"/>
    <w:rsid w:val="00DF7749"/>
    <w:rsid w:val="00DF7AD2"/>
    <w:rsid w:val="00DF7CC1"/>
    <w:rsid w:val="00DF7DE4"/>
    <w:rsid w:val="00E00192"/>
    <w:rsid w:val="00E00750"/>
    <w:rsid w:val="00E00853"/>
    <w:rsid w:val="00E00ED2"/>
    <w:rsid w:val="00E00F37"/>
    <w:rsid w:val="00E010C0"/>
    <w:rsid w:val="00E01E1A"/>
    <w:rsid w:val="00E027F8"/>
    <w:rsid w:val="00E02BEE"/>
    <w:rsid w:val="00E03108"/>
    <w:rsid w:val="00E034DE"/>
    <w:rsid w:val="00E03D3F"/>
    <w:rsid w:val="00E043A7"/>
    <w:rsid w:val="00E05C3A"/>
    <w:rsid w:val="00E064CA"/>
    <w:rsid w:val="00E066CE"/>
    <w:rsid w:val="00E0715B"/>
    <w:rsid w:val="00E0719D"/>
    <w:rsid w:val="00E100D9"/>
    <w:rsid w:val="00E106D1"/>
    <w:rsid w:val="00E10C1F"/>
    <w:rsid w:val="00E11349"/>
    <w:rsid w:val="00E121B9"/>
    <w:rsid w:val="00E1239A"/>
    <w:rsid w:val="00E1260D"/>
    <w:rsid w:val="00E1287A"/>
    <w:rsid w:val="00E128E5"/>
    <w:rsid w:val="00E12952"/>
    <w:rsid w:val="00E12C8F"/>
    <w:rsid w:val="00E131AC"/>
    <w:rsid w:val="00E154A5"/>
    <w:rsid w:val="00E15F0B"/>
    <w:rsid w:val="00E1671A"/>
    <w:rsid w:val="00E16C28"/>
    <w:rsid w:val="00E16C9A"/>
    <w:rsid w:val="00E16D8B"/>
    <w:rsid w:val="00E1703E"/>
    <w:rsid w:val="00E17FC2"/>
    <w:rsid w:val="00E202CA"/>
    <w:rsid w:val="00E20809"/>
    <w:rsid w:val="00E20832"/>
    <w:rsid w:val="00E2108E"/>
    <w:rsid w:val="00E21E8E"/>
    <w:rsid w:val="00E22CF7"/>
    <w:rsid w:val="00E23281"/>
    <w:rsid w:val="00E23527"/>
    <w:rsid w:val="00E23CB4"/>
    <w:rsid w:val="00E23CDF"/>
    <w:rsid w:val="00E24225"/>
    <w:rsid w:val="00E25077"/>
    <w:rsid w:val="00E25767"/>
    <w:rsid w:val="00E25D08"/>
    <w:rsid w:val="00E26360"/>
    <w:rsid w:val="00E2663C"/>
    <w:rsid w:val="00E27271"/>
    <w:rsid w:val="00E27614"/>
    <w:rsid w:val="00E276F5"/>
    <w:rsid w:val="00E279D6"/>
    <w:rsid w:val="00E3014B"/>
    <w:rsid w:val="00E32200"/>
    <w:rsid w:val="00E333F1"/>
    <w:rsid w:val="00E3341C"/>
    <w:rsid w:val="00E3356C"/>
    <w:rsid w:val="00E336BC"/>
    <w:rsid w:val="00E34385"/>
    <w:rsid w:val="00E343CF"/>
    <w:rsid w:val="00E3592E"/>
    <w:rsid w:val="00E35DF0"/>
    <w:rsid w:val="00E35E60"/>
    <w:rsid w:val="00E36A39"/>
    <w:rsid w:val="00E3738F"/>
    <w:rsid w:val="00E37B9D"/>
    <w:rsid w:val="00E37F26"/>
    <w:rsid w:val="00E4019A"/>
    <w:rsid w:val="00E40282"/>
    <w:rsid w:val="00E40A49"/>
    <w:rsid w:val="00E4103B"/>
    <w:rsid w:val="00E4168A"/>
    <w:rsid w:val="00E41B47"/>
    <w:rsid w:val="00E41D77"/>
    <w:rsid w:val="00E41DEB"/>
    <w:rsid w:val="00E42A5C"/>
    <w:rsid w:val="00E42DC5"/>
    <w:rsid w:val="00E42F12"/>
    <w:rsid w:val="00E42F59"/>
    <w:rsid w:val="00E43360"/>
    <w:rsid w:val="00E4353E"/>
    <w:rsid w:val="00E43906"/>
    <w:rsid w:val="00E43EB6"/>
    <w:rsid w:val="00E4404B"/>
    <w:rsid w:val="00E44576"/>
    <w:rsid w:val="00E451EE"/>
    <w:rsid w:val="00E45361"/>
    <w:rsid w:val="00E45639"/>
    <w:rsid w:val="00E45A44"/>
    <w:rsid w:val="00E45D89"/>
    <w:rsid w:val="00E46967"/>
    <w:rsid w:val="00E46D6D"/>
    <w:rsid w:val="00E4740A"/>
    <w:rsid w:val="00E47529"/>
    <w:rsid w:val="00E4781C"/>
    <w:rsid w:val="00E47ADD"/>
    <w:rsid w:val="00E47F99"/>
    <w:rsid w:val="00E501A6"/>
    <w:rsid w:val="00E509F2"/>
    <w:rsid w:val="00E512A0"/>
    <w:rsid w:val="00E51602"/>
    <w:rsid w:val="00E5191E"/>
    <w:rsid w:val="00E51CB2"/>
    <w:rsid w:val="00E53D1A"/>
    <w:rsid w:val="00E53F22"/>
    <w:rsid w:val="00E5434D"/>
    <w:rsid w:val="00E5452D"/>
    <w:rsid w:val="00E54956"/>
    <w:rsid w:val="00E550AA"/>
    <w:rsid w:val="00E554EF"/>
    <w:rsid w:val="00E55A79"/>
    <w:rsid w:val="00E55E7A"/>
    <w:rsid w:val="00E5683A"/>
    <w:rsid w:val="00E5698D"/>
    <w:rsid w:val="00E573CA"/>
    <w:rsid w:val="00E57931"/>
    <w:rsid w:val="00E600AA"/>
    <w:rsid w:val="00E60B44"/>
    <w:rsid w:val="00E613AF"/>
    <w:rsid w:val="00E6233B"/>
    <w:rsid w:val="00E62FCA"/>
    <w:rsid w:val="00E63407"/>
    <w:rsid w:val="00E634F4"/>
    <w:rsid w:val="00E63F87"/>
    <w:rsid w:val="00E64140"/>
    <w:rsid w:val="00E64871"/>
    <w:rsid w:val="00E65022"/>
    <w:rsid w:val="00E65309"/>
    <w:rsid w:val="00E65900"/>
    <w:rsid w:val="00E67CB6"/>
    <w:rsid w:val="00E67DCA"/>
    <w:rsid w:val="00E67E0F"/>
    <w:rsid w:val="00E701F6"/>
    <w:rsid w:val="00E70775"/>
    <w:rsid w:val="00E70A2F"/>
    <w:rsid w:val="00E71C96"/>
    <w:rsid w:val="00E725A8"/>
    <w:rsid w:val="00E736D4"/>
    <w:rsid w:val="00E74005"/>
    <w:rsid w:val="00E7466D"/>
    <w:rsid w:val="00E7479C"/>
    <w:rsid w:val="00E74AE0"/>
    <w:rsid w:val="00E754DC"/>
    <w:rsid w:val="00E754E5"/>
    <w:rsid w:val="00E75E1B"/>
    <w:rsid w:val="00E7612B"/>
    <w:rsid w:val="00E762DC"/>
    <w:rsid w:val="00E762E6"/>
    <w:rsid w:val="00E767EC"/>
    <w:rsid w:val="00E7699D"/>
    <w:rsid w:val="00E76BB4"/>
    <w:rsid w:val="00E76E68"/>
    <w:rsid w:val="00E76F77"/>
    <w:rsid w:val="00E773D4"/>
    <w:rsid w:val="00E7748C"/>
    <w:rsid w:val="00E777E0"/>
    <w:rsid w:val="00E77AF2"/>
    <w:rsid w:val="00E77CF1"/>
    <w:rsid w:val="00E803FA"/>
    <w:rsid w:val="00E808AE"/>
    <w:rsid w:val="00E81051"/>
    <w:rsid w:val="00E829E4"/>
    <w:rsid w:val="00E83B5A"/>
    <w:rsid w:val="00E83F6C"/>
    <w:rsid w:val="00E859C9"/>
    <w:rsid w:val="00E85F5E"/>
    <w:rsid w:val="00E862E6"/>
    <w:rsid w:val="00E86505"/>
    <w:rsid w:val="00E86A41"/>
    <w:rsid w:val="00E86C4F"/>
    <w:rsid w:val="00E86D0C"/>
    <w:rsid w:val="00E86FCF"/>
    <w:rsid w:val="00E87039"/>
    <w:rsid w:val="00E908B8"/>
    <w:rsid w:val="00E91A72"/>
    <w:rsid w:val="00E91DB2"/>
    <w:rsid w:val="00E9208A"/>
    <w:rsid w:val="00E92257"/>
    <w:rsid w:val="00E92A99"/>
    <w:rsid w:val="00E93560"/>
    <w:rsid w:val="00E938DD"/>
    <w:rsid w:val="00E94620"/>
    <w:rsid w:val="00E94965"/>
    <w:rsid w:val="00E95A85"/>
    <w:rsid w:val="00E95B09"/>
    <w:rsid w:val="00E95F94"/>
    <w:rsid w:val="00E96577"/>
    <w:rsid w:val="00E972F9"/>
    <w:rsid w:val="00E975D6"/>
    <w:rsid w:val="00E9775C"/>
    <w:rsid w:val="00EA0702"/>
    <w:rsid w:val="00EA0D7A"/>
    <w:rsid w:val="00EA1603"/>
    <w:rsid w:val="00EA1F71"/>
    <w:rsid w:val="00EA225D"/>
    <w:rsid w:val="00EA28A0"/>
    <w:rsid w:val="00EA3B44"/>
    <w:rsid w:val="00EA3F73"/>
    <w:rsid w:val="00EA4C7C"/>
    <w:rsid w:val="00EA4DC5"/>
    <w:rsid w:val="00EA57B9"/>
    <w:rsid w:val="00EA5F0B"/>
    <w:rsid w:val="00EA641E"/>
    <w:rsid w:val="00EA65AA"/>
    <w:rsid w:val="00EA66ED"/>
    <w:rsid w:val="00EA7181"/>
    <w:rsid w:val="00EA7292"/>
    <w:rsid w:val="00EB03E2"/>
    <w:rsid w:val="00EB0780"/>
    <w:rsid w:val="00EB0E1B"/>
    <w:rsid w:val="00EB1F36"/>
    <w:rsid w:val="00EB21B7"/>
    <w:rsid w:val="00EB2676"/>
    <w:rsid w:val="00EB2D12"/>
    <w:rsid w:val="00EB4221"/>
    <w:rsid w:val="00EB4B1A"/>
    <w:rsid w:val="00EB4C34"/>
    <w:rsid w:val="00EB5304"/>
    <w:rsid w:val="00EB545A"/>
    <w:rsid w:val="00EB5A25"/>
    <w:rsid w:val="00EB67DB"/>
    <w:rsid w:val="00EB77C8"/>
    <w:rsid w:val="00EB78B5"/>
    <w:rsid w:val="00EC00BE"/>
    <w:rsid w:val="00EC0784"/>
    <w:rsid w:val="00EC0DCD"/>
    <w:rsid w:val="00EC0FD9"/>
    <w:rsid w:val="00EC10DD"/>
    <w:rsid w:val="00EC19B4"/>
    <w:rsid w:val="00EC3352"/>
    <w:rsid w:val="00EC3513"/>
    <w:rsid w:val="00EC35CC"/>
    <w:rsid w:val="00EC36CF"/>
    <w:rsid w:val="00EC46E6"/>
    <w:rsid w:val="00EC4CE8"/>
    <w:rsid w:val="00EC4FE8"/>
    <w:rsid w:val="00EC5291"/>
    <w:rsid w:val="00EC5952"/>
    <w:rsid w:val="00EC5BA5"/>
    <w:rsid w:val="00EC7ACE"/>
    <w:rsid w:val="00ED1313"/>
    <w:rsid w:val="00ED21BB"/>
    <w:rsid w:val="00ED235B"/>
    <w:rsid w:val="00ED2536"/>
    <w:rsid w:val="00ED3F9C"/>
    <w:rsid w:val="00ED4499"/>
    <w:rsid w:val="00ED48FE"/>
    <w:rsid w:val="00ED49B8"/>
    <w:rsid w:val="00ED5B7F"/>
    <w:rsid w:val="00ED6040"/>
    <w:rsid w:val="00ED6C5E"/>
    <w:rsid w:val="00ED6C93"/>
    <w:rsid w:val="00ED777A"/>
    <w:rsid w:val="00ED7F05"/>
    <w:rsid w:val="00EE017C"/>
    <w:rsid w:val="00EE027F"/>
    <w:rsid w:val="00EE02E4"/>
    <w:rsid w:val="00EE128B"/>
    <w:rsid w:val="00EE13F4"/>
    <w:rsid w:val="00EE259F"/>
    <w:rsid w:val="00EE26C3"/>
    <w:rsid w:val="00EE34E7"/>
    <w:rsid w:val="00EE3C8B"/>
    <w:rsid w:val="00EE4741"/>
    <w:rsid w:val="00EE480E"/>
    <w:rsid w:val="00EE6715"/>
    <w:rsid w:val="00EE6BEE"/>
    <w:rsid w:val="00EE6C58"/>
    <w:rsid w:val="00EE70BF"/>
    <w:rsid w:val="00EE7283"/>
    <w:rsid w:val="00EE72EB"/>
    <w:rsid w:val="00EE7376"/>
    <w:rsid w:val="00EE7F91"/>
    <w:rsid w:val="00EF0906"/>
    <w:rsid w:val="00EF0B13"/>
    <w:rsid w:val="00EF0CA3"/>
    <w:rsid w:val="00EF1161"/>
    <w:rsid w:val="00EF11E6"/>
    <w:rsid w:val="00EF172A"/>
    <w:rsid w:val="00EF198C"/>
    <w:rsid w:val="00EF3214"/>
    <w:rsid w:val="00EF3CC4"/>
    <w:rsid w:val="00EF4408"/>
    <w:rsid w:val="00EF5B51"/>
    <w:rsid w:val="00EF66F6"/>
    <w:rsid w:val="00EF6BC7"/>
    <w:rsid w:val="00EF6EF4"/>
    <w:rsid w:val="00EF6F35"/>
    <w:rsid w:val="00EF76F0"/>
    <w:rsid w:val="00EF7984"/>
    <w:rsid w:val="00EF7BE6"/>
    <w:rsid w:val="00EF7D34"/>
    <w:rsid w:val="00F024F5"/>
    <w:rsid w:val="00F02A96"/>
    <w:rsid w:val="00F02DF1"/>
    <w:rsid w:val="00F0332F"/>
    <w:rsid w:val="00F03E4A"/>
    <w:rsid w:val="00F04706"/>
    <w:rsid w:val="00F04AEA"/>
    <w:rsid w:val="00F04B8A"/>
    <w:rsid w:val="00F04E8E"/>
    <w:rsid w:val="00F0502B"/>
    <w:rsid w:val="00F0621D"/>
    <w:rsid w:val="00F07122"/>
    <w:rsid w:val="00F072DA"/>
    <w:rsid w:val="00F076F7"/>
    <w:rsid w:val="00F07B96"/>
    <w:rsid w:val="00F10036"/>
    <w:rsid w:val="00F100EA"/>
    <w:rsid w:val="00F106A1"/>
    <w:rsid w:val="00F107BE"/>
    <w:rsid w:val="00F10D47"/>
    <w:rsid w:val="00F10DCD"/>
    <w:rsid w:val="00F11353"/>
    <w:rsid w:val="00F1147B"/>
    <w:rsid w:val="00F1177A"/>
    <w:rsid w:val="00F11888"/>
    <w:rsid w:val="00F11BCA"/>
    <w:rsid w:val="00F11E7E"/>
    <w:rsid w:val="00F123B8"/>
    <w:rsid w:val="00F12569"/>
    <w:rsid w:val="00F12F82"/>
    <w:rsid w:val="00F13A0E"/>
    <w:rsid w:val="00F14023"/>
    <w:rsid w:val="00F1409F"/>
    <w:rsid w:val="00F14247"/>
    <w:rsid w:val="00F14674"/>
    <w:rsid w:val="00F149AB"/>
    <w:rsid w:val="00F15A11"/>
    <w:rsid w:val="00F15C98"/>
    <w:rsid w:val="00F162D1"/>
    <w:rsid w:val="00F1632D"/>
    <w:rsid w:val="00F16547"/>
    <w:rsid w:val="00F169A3"/>
    <w:rsid w:val="00F16A9D"/>
    <w:rsid w:val="00F17381"/>
    <w:rsid w:val="00F1758D"/>
    <w:rsid w:val="00F17ECB"/>
    <w:rsid w:val="00F201FC"/>
    <w:rsid w:val="00F20222"/>
    <w:rsid w:val="00F20D58"/>
    <w:rsid w:val="00F20E45"/>
    <w:rsid w:val="00F21504"/>
    <w:rsid w:val="00F21665"/>
    <w:rsid w:val="00F217AA"/>
    <w:rsid w:val="00F21832"/>
    <w:rsid w:val="00F21AF4"/>
    <w:rsid w:val="00F2277D"/>
    <w:rsid w:val="00F22AE5"/>
    <w:rsid w:val="00F23B78"/>
    <w:rsid w:val="00F23CD4"/>
    <w:rsid w:val="00F24002"/>
    <w:rsid w:val="00F24310"/>
    <w:rsid w:val="00F249A0"/>
    <w:rsid w:val="00F250EB"/>
    <w:rsid w:val="00F25A15"/>
    <w:rsid w:val="00F26360"/>
    <w:rsid w:val="00F26B02"/>
    <w:rsid w:val="00F27D0F"/>
    <w:rsid w:val="00F30015"/>
    <w:rsid w:val="00F30AE9"/>
    <w:rsid w:val="00F312F1"/>
    <w:rsid w:val="00F31CF8"/>
    <w:rsid w:val="00F3232F"/>
    <w:rsid w:val="00F33450"/>
    <w:rsid w:val="00F33793"/>
    <w:rsid w:val="00F337D8"/>
    <w:rsid w:val="00F33C38"/>
    <w:rsid w:val="00F3404A"/>
    <w:rsid w:val="00F34270"/>
    <w:rsid w:val="00F343EE"/>
    <w:rsid w:val="00F343F5"/>
    <w:rsid w:val="00F3490C"/>
    <w:rsid w:val="00F35309"/>
    <w:rsid w:val="00F35515"/>
    <w:rsid w:val="00F35B52"/>
    <w:rsid w:val="00F36181"/>
    <w:rsid w:val="00F36B9B"/>
    <w:rsid w:val="00F36DC0"/>
    <w:rsid w:val="00F37257"/>
    <w:rsid w:val="00F37343"/>
    <w:rsid w:val="00F37D8F"/>
    <w:rsid w:val="00F37ED4"/>
    <w:rsid w:val="00F40A4F"/>
    <w:rsid w:val="00F40D58"/>
    <w:rsid w:val="00F4146E"/>
    <w:rsid w:val="00F419B4"/>
    <w:rsid w:val="00F41B50"/>
    <w:rsid w:val="00F41BB4"/>
    <w:rsid w:val="00F42303"/>
    <w:rsid w:val="00F42595"/>
    <w:rsid w:val="00F43855"/>
    <w:rsid w:val="00F448F8"/>
    <w:rsid w:val="00F44F6E"/>
    <w:rsid w:val="00F458BC"/>
    <w:rsid w:val="00F45EC9"/>
    <w:rsid w:val="00F45FF4"/>
    <w:rsid w:val="00F5042C"/>
    <w:rsid w:val="00F50609"/>
    <w:rsid w:val="00F507B7"/>
    <w:rsid w:val="00F51DA2"/>
    <w:rsid w:val="00F52008"/>
    <w:rsid w:val="00F52B86"/>
    <w:rsid w:val="00F52DEA"/>
    <w:rsid w:val="00F52F4D"/>
    <w:rsid w:val="00F53212"/>
    <w:rsid w:val="00F53747"/>
    <w:rsid w:val="00F53DFF"/>
    <w:rsid w:val="00F5417C"/>
    <w:rsid w:val="00F5458B"/>
    <w:rsid w:val="00F5537F"/>
    <w:rsid w:val="00F559C4"/>
    <w:rsid w:val="00F55A5F"/>
    <w:rsid w:val="00F55F8D"/>
    <w:rsid w:val="00F56530"/>
    <w:rsid w:val="00F56A11"/>
    <w:rsid w:val="00F56D95"/>
    <w:rsid w:val="00F56E38"/>
    <w:rsid w:val="00F60274"/>
    <w:rsid w:val="00F60E6C"/>
    <w:rsid w:val="00F61452"/>
    <w:rsid w:val="00F63517"/>
    <w:rsid w:val="00F641A8"/>
    <w:rsid w:val="00F65C46"/>
    <w:rsid w:val="00F6658E"/>
    <w:rsid w:val="00F703B0"/>
    <w:rsid w:val="00F70820"/>
    <w:rsid w:val="00F70B0A"/>
    <w:rsid w:val="00F71786"/>
    <w:rsid w:val="00F71C37"/>
    <w:rsid w:val="00F721DD"/>
    <w:rsid w:val="00F72CA8"/>
    <w:rsid w:val="00F73AD9"/>
    <w:rsid w:val="00F73B2B"/>
    <w:rsid w:val="00F73D44"/>
    <w:rsid w:val="00F74C9E"/>
    <w:rsid w:val="00F74CF5"/>
    <w:rsid w:val="00F755B5"/>
    <w:rsid w:val="00F75F23"/>
    <w:rsid w:val="00F766BF"/>
    <w:rsid w:val="00F7672C"/>
    <w:rsid w:val="00F76AC5"/>
    <w:rsid w:val="00F76FA5"/>
    <w:rsid w:val="00F771C2"/>
    <w:rsid w:val="00F7720B"/>
    <w:rsid w:val="00F775AB"/>
    <w:rsid w:val="00F77B7B"/>
    <w:rsid w:val="00F77D08"/>
    <w:rsid w:val="00F80192"/>
    <w:rsid w:val="00F809F9"/>
    <w:rsid w:val="00F80CCE"/>
    <w:rsid w:val="00F81086"/>
    <w:rsid w:val="00F8143E"/>
    <w:rsid w:val="00F821E7"/>
    <w:rsid w:val="00F825E5"/>
    <w:rsid w:val="00F829EC"/>
    <w:rsid w:val="00F834D9"/>
    <w:rsid w:val="00F83B66"/>
    <w:rsid w:val="00F83CE8"/>
    <w:rsid w:val="00F84492"/>
    <w:rsid w:val="00F85221"/>
    <w:rsid w:val="00F8526C"/>
    <w:rsid w:val="00F85648"/>
    <w:rsid w:val="00F85930"/>
    <w:rsid w:val="00F863CD"/>
    <w:rsid w:val="00F86733"/>
    <w:rsid w:val="00F86FC6"/>
    <w:rsid w:val="00F87366"/>
    <w:rsid w:val="00F87377"/>
    <w:rsid w:val="00F90152"/>
    <w:rsid w:val="00F90355"/>
    <w:rsid w:val="00F903B1"/>
    <w:rsid w:val="00F90E01"/>
    <w:rsid w:val="00F9190B"/>
    <w:rsid w:val="00F9225B"/>
    <w:rsid w:val="00F922FE"/>
    <w:rsid w:val="00F92DD9"/>
    <w:rsid w:val="00F93C69"/>
    <w:rsid w:val="00F93F00"/>
    <w:rsid w:val="00F942FE"/>
    <w:rsid w:val="00F9439A"/>
    <w:rsid w:val="00F944F1"/>
    <w:rsid w:val="00F94610"/>
    <w:rsid w:val="00F94B79"/>
    <w:rsid w:val="00F956C6"/>
    <w:rsid w:val="00F965AF"/>
    <w:rsid w:val="00F9703F"/>
    <w:rsid w:val="00FA013C"/>
    <w:rsid w:val="00FA07EE"/>
    <w:rsid w:val="00FA1309"/>
    <w:rsid w:val="00FA1D79"/>
    <w:rsid w:val="00FA1D96"/>
    <w:rsid w:val="00FA2916"/>
    <w:rsid w:val="00FA317C"/>
    <w:rsid w:val="00FA3459"/>
    <w:rsid w:val="00FA3988"/>
    <w:rsid w:val="00FA44A7"/>
    <w:rsid w:val="00FA450F"/>
    <w:rsid w:val="00FA5646"/>
    <w:rsid w:val="00FA5CA0"/>
    <w:rsid w:val="00FA65FC"/>
    <w:rsid w:val="00FA6762"/>
    <w:rsid w:val="00FA69A7"/>
    <w:rsid w:val="00FA7AE1"/>
    <w:rsid w:val="00FA7B8A"/>
    <w:rsid w:val="00FA7F78"/>
    <w:rsid w:val="00FB00D8"/>
    <w:rsid w:val="00FB04A7"/>
    <w:rsid w:val="00FB0D04"/>
    <w:rsid w:val="00FB168B"/>
    <w:rsid w:val="00FB23E4"/>
    <w:rsid w:val="00FB2403"/>
    <w:rsid w:val="00FB2678"/>
    <w:rsid w:val="00FB2E36"/>
    <w:rsid w:val="00FB3829"/>
    <w:rsid w:val="00FB3896"/>
    <w:rsid w:val="00FB3EF0"/>
    <w:rsid w:val="00FB4752"/>
    <w:rsid w:val="00FB4CAA"/>
    <w:rsid w:val="00FB546F"/>
    <w:rsid w:val="00FB56D8"/>
    <w:rsid w:val="00FB5727"/>
    <w:rsid w:val="00FB5A68"/>
    <w:rsid w:val="00FB5D3D"/>
    <w:rsid w:val="00FB62DC"/>
    <w:rsid w:val="00FB6591"/>
    <w:rsid w:val="00FB72D9"/>
    <w:rsid w:val="00FC0458"/>
    <w:rsid w:val="00FC0DF7"/>
    <w:rsid w:val="00FC0FF1"/>
    <w:rsid w:val="00FC153F"/>
    <w:rsid w:val="00FC2989"/>
    <w:rsid w:val="00FC3C4C"/>
    <w:rsid w:val="00FC5CEE"/>
    <w:rsid w:val="00FC640F"/>
    <w:rsid w:val="00FC6602"/>
    <w:rsid w:val="00FC66AA"/>
    <w:rsid w:val="00FC6A1E"/>
    <w:rsid w:val="00FD04DF"/>
    <w:rsid w:val="00FD073E"/>
    <w:rsid w:val="00FD0B38"/>
    <w:rsid w:val="00FD1067"/>
    <w:rsid w:val="00FD1143"/>
    <w:rsid w:val="00FD208C"/>
    <w:rsid w:val="00FD2415"/>
    <w:rsid w:val="00FD27B3"/>
    <w:rsid w:val="00FD2D82"/>
    <w:rsid w:val="00FD37C6"/>
    <w:rsid w:val="00FD439F"/>
    <w:rsid w:val="00FD4768"/>
    <w:rsid w:val="00FD4B5B"/>
    <w:rsid w:val="00FD51F6"/>
    <w:rsid w:val="00FD7191"/>
    <w:rsid w:val="00FD7A2F"/>
    <w:rsid w:val="00FD7D03"/>
    <w:rsid w:val="00FE0263"/>
    <w:rsid w:val="00FE0281"/>
    <w:rsid w:val="00FE0D8F"/>
    <w:rsid w:val="00FE1311"/>
    <w:rsid w:val="00FE1975"/>
    <w:rsid w:val="00FE197A"/>
    <w:rsid w:val="00FE1C4E"/>
    <w:rsid w:val="00FE1E09"/>
    <w:rsid w:val="00FE2091"/>
    <w:rsid w:val="00FE25DF"/>
    <w:rsid w:val="00FE2726"/>
    <w:rsid w:val="00FE2F93"/>
    <w:rsid w:val="00FE32DB"/>
    <w:rsid w:val="00FE3F18"/>
    <w:rsid w:val="00FE4A29"/>
    <w:rsid w:val="00FE55B3"/>
    <w:rsid w:val="00FE6640"/>
    <w:rsid w:val="00FE6F80"/>
    <w:rsid w:val="00FE7B0A"/>
    <w:rsid w:val="00FE7DFD"/>
    <w:rsid w:val="00FE7FD5"/>
    <w:rsid w:val="00FECBF2"/>
    <w:rsid w:val="00FF06B0"/>
    <w:rsid w:val="00FF0D68"/>
    <w:rsid w:val="00FF0EFC"/>
    <w:rsid w:val="00FF1DF4"/>
    <w:rsid w:val="00FF1E4D"/>
    <w:rsid w:val="00FF1E56"/>
    <w:rsid w:val="00FF27CD"/>
    <w:rsid w:val="00FF29D6"/>
    <w:rsid w:val="00FF2C16"/>
    <w:rsid w:val="00FF2D9D"/>
    <w:rsid w:val="00FF3542"/>
    <w:rsid w:val="00FF3D16"/>
    <w:rsid w:val="00FF43E4"/>
    <w:rsid w:val="00FF4497"/>
    <w:rsid w:val="00FF4B03"/>
    <w:rsid w:val="00FF5318"/>
    <w:rsid w:val="00FF586B"/>
    <w:rsid w:val="00FF5942"/>
    <w:rsid w:val="00FF60CF"/>
    <w:rsid w:val="00FF6116"/>
    <w:rsid w:val="00FF6E85"/>
    <w:rsid w:val="00FF7F08"/>
    <w:rsid w:val="01172141"/>
    <w:rsid w:val="013D0F86"/>
    <w:rsid w:val="01565587"/>
    <w:rsid w:val="01C1A360"/>
    <w:rsid w:val="01D24111"/>
    <w:rsid w:val="02102DCB"/>
    <w:rsid w:val="02888355"/>
    <w:rsid w:val="028E7240"/>
    <w:rsid w:val="02EA67E9"/>
    <w:rsid w:val="02EB31BF"/>
    <w:rsid w:val="02F7421D"/>
    <w:rsid w:val="038DAAD0"/>
    <w:rsid w:val="044C0AF5"/>
    <w:rsid w:val="049E869C"/>
    <w:rsid w:val="04F72B2F"/>
    <w:rsid w:val="04F8CC7E"/>
    <w:rsid w:val="05D084D2"/>
    <w:rsid w:val="05E2F647"/>
    <w:rsid w:val="06A2987B"/>
    <w:rsid w:val="06AEA94E"/>
    <w:rsid w:val="0707B4BB"/>
    <w:rsid w:val="08289A7E"/>
    <w:rsid w:val="09F4CCF8"/>
    <w:rsid w:val="0B4B3D0C"/>
    <w:rsid w:val="0B894D47"/>
    <w:rsid w:val="0B99814B"/>
    <w:rsid w:val="0CFCC1CD"/>
    <w:rsid w:val="0D0B7944"/>
    <w:rsid w:val="0EB109B0"/>
    <w:rsid w:val="0EF5A13F"/>
    <w:rsid w:val="0F0899BC"/>
    <w:rsid w:val="0FB74F1A"/>
    <w:rsid w:val="10CC7833"/>
    <w:rsid w:val="10FB3B22"/>
    <w:rsid w:val="1253146B"/>
    <w:rsid w:val="125734FB"/>
    <w:rsid w:val="126BD469"/>
    <w:rsid w:val="1274586C"/>
    <w:rsid w:val="12775095"/>
    <w:rsid w:val="12848228"/>
    <w:rsid w:val="129ACCFA"/>
    <w:rsid w:val="12B2BB99"/>
    <w:rsid w:val="136AD7D3"/>
    <w:rsid w:val="13EEB9D6"/>
    <w:rsid w:val="14191272"/>
    <w:rsid w:val="14580E98"/>
    <w:rsid w:val="15EE6A54"/>
    <w:rsid w:val="161C981F"/>
    <w:rsid w:val="1638CEB6"/>
    <w:rsid w:val="165F63F2"/>
    <w:rsid w:val="167858DD"/>
    <w:rsid w:val="168E5A0C"/>
    <w:rsid w:val="16A07D52"/>
    <w:rsid w:val="16CB9646"/>
    <w:rsid w:val="1739213F"/>
    <w:rsid w:val="175FCB0A"/>
    <w:rsid w:val="17B57EEF"/>
    <w:rsid w:val="17C055ED"/>
    <w:rsid w:val="190AFB23"/>
    <w:rsid w:val="199B5A31"/>
    <w:rsid w:val="19AFEF07"/>
    <w:rsid w:val="19BB8706"/>
    <w:rsid w:val="1A5543ED"/>
    <w:rsid w:val="1ABE81CE"/>
    <w:rsid w:val="1B2074B2"/>
    <w:rsid w:val="1BF9FE8C"/>
    <w:rsid w:val="1C323604"/>
    <w:rsid w:val="1D7717E5"/>
    <w:rsid w:val="1D9B4134"/>
    <w:rsid w:val="1DF79991"/>
    <w:rsid w:val="1E80879E"/>
    <w:rsid w:val="1EC78CD0"/>
    <w:rsid w:val="1F8EF54B"/>
    <w:rsid w:val="203B250C"/>
    <w:rsid w:val="204F29AE"/>
    <w:rsid w:val="20A1B4EE"/>
    <w:rsid w:val="20D35964"/>
    <w:rsid w:val="216F5860"/>
    <w:rsid w:val="21AE7833"/>
    <w:rsid w:val="2223B1A9"/>
    <w:rsid w:val="22543339"/>
    <w:rsid w:val="22A76DD1"/>
    <w:rsid w:val="23A4BB7E"/>
    <w:rsid w:val="23EFEF9D"/>
    <w:rsid w:val="24C6DDB4"/>
    <w:rsid w:val="24F70264"/>
    <w:rsid w:val="2596FB0E"/>
    <w:rsid w:val="25AB881D"/>
    <w:rsid w:val="25B42560"/>
    <w:rsid w:val="26232661"/>
    <w:rsid w:val="2633481B"/>
    <w:rsid w:val="263B26C6"/>
    <w:rsid w:val="26E9CDD9"/>
    <w:rsid w:val="271E0DA3"/>
    <w:rsid w:val="27DDF573"/>
    <w:rsid w:val="287EE68C"/>
    <w:rsid w:val="2989DD4E"/>
    <w:rsid w:val="298AFBEE"/>
    <w:rsid w:val="298D449D"/>
    <w:rsid w:val="29D29F5D"/>
    <w:rsid w:val="29DA5830"/>
    <w:rsid w:val="2A0EA02D"/>
    <w:rsid w:val="2A8087DA"/>
    <w:rsid w:val="2AB84132"/>
    <w:rsid w:val="2C3CE26F"/>
    <w:rsid w:val="2C43193F"/>
    <w:rsid w:val="2CAEF427"/>
    <w:rsid w:val="2D2B8B02"/>
    <w:rsid w:val="2DB6A1C9"/>
    <w:rsid w:val="2DDEA71D"/>
    <w:rsid w:val="2E4FE118"/>
    <w:rsid w:val="2E872D87"/>
    <w:rsid w:val="2F7C2B43"/>
    <w:rsid w:val="2F914693"/>
    <w:rsid w:val="30111A32"/>
    <w:rsid w:val="30E20CBA"/>
    <w:rsid w:val="30F6E47E"/>
    <w:rsid w:val="31349ECD"/>
    <w:rsid w:val="31874B81"/>
    <w:rsid w:val="31C5F91B"/>
    <w:rsid w:val="31CC044F"/>
    <w:rsid w:val="31F88166"/>
    <w:rsid w:val="32340AD5"/>
    <w:rsid w:val="324A4738"/>
    <w:rsid w:val="3285202F"/>
    <w:rsid w:val="32E2C0B7"/>
    <w:rsid w:val="337A7845"/>
    <w:rsid w:val="351E0FC8"/>
    <w:rsid w:val="35479FE1"/>
    <w:rsid w:val="3690FD22"/>
    <w:rsid w:val="36E31C84"/>
    <w:rsid w:val="380D7F03"/>
    <w:rsid w:val="382048C9"/>
    <w:rsid w:val="388E46B5"/>
    <w:rsid w:val="38CA9F42"/>
    <w:rsid w:val="38DA1C02"/>
    <w:rsid w:val="39414902"/>
    <w:rsid w:val="39586063"/>
    <w:rsid w:val="39CA9546"/>
    <w:rsid w:val="3AA44BA6"/>
    <w:rsid w:val="3AF6B5AA"/>
    <w:rsid w:val="3BA6CDB7"/>
    <w:rsid w:val="3BBC2276"/>
    <w:rsid w:val="3C0905F0"/>
    <w:rsid w:val="3DF0085B"/>
    <w:rsid w:val="3DFD4516"/>
    <w:rsid w:val="3EB168DA"/>
    <w:rsid w:val="3EDA158A"/>
    <w:rsid w:val="3EE33105"/>
    <w:rsid w:val="3EEBD17A"/>
    <w:rsid w:val="3F405036"/>
    <w:rsid w:val="3F9AE884"/>
    <w:rsid w:val="3FD03562"/>
    <w:rsid w:val="40575DA7"/>
    <w:rsid w:val="4059F340"/>
    <w:rsid w:val="406E857C"/>
    <w:rsid w:val="40A0191F"/>
    <w:rsid w:val="40CFA3FE"/>
    <w:rsid w:val="40D356D1"/>
    <w:rsid w:val="410C9D93"/>
    <w:rsid w:val="418AF26D"/>
    <w:rsid w:val="41B34C61"/>
    <w:rsid w:val="4241DDCD"/>
    <w:rsid w:val="429E2517"/>
    <w:rsid w:val="4319AD84"/>
    <w:rsid w:val="431C10EB"/>
    <w:rsid w:val="43BD06AF"/>
    <w:rsid w:val="43BD2DED"/>
    <w:rsid w:val="4421C6D7"/>
    <w:rsid w:val="44256F6B"/>
    <w:rsid w:val="446B6D11"/>
    <w:rsid w:val="44BF41F2"/>
    <w:rsid w:val="44C6C9D6"/>
    <w:rsid w:val="44E297FB"/>
    <w:rsid w:val="4508295D"/>
    <w:rsid w:val="4529A2EC"/>
    <w:rsid w:val="45D7A2BE"/>
    <w:rsid w:val="463287A9"/>
    <w:rsid w:val="46D9C60F"/>
    <w:rsid w:val="46E9ECCC"/>
    <w:rsid w:val="46EBBDCC"/>
    <w:rsid w:val="4864CD4F"/>
    <w:rsid w:val="4895E1C0"/>
    <w:rsid w:val="489DF403"/>
    <w:rsid w:val="48D2B855"/>
    <w:rsid w:val="497E0AE5"/>
    <w:rsid w:val="498DE16C"/>
    <w:rsid w:val="49F44C8B"/>
    <w:rsid w:val="4A5FD26E"/>
    <w:rsid w:val="4AF8F65E"/>
    <w:rsid w:val="4B3BFFA7"/>
    <w:rsid w:val="4B48B5D7"/>
    <w:rsid w:val="4B95E84C"/>
    <w:rsid w:val="4C25002E"/>
    <w:rsid w:val="4C2F8FC9"/>
    <w:rsid w:val="4C6D52BA"/>
    <w:rsid w:val="4C70817F"/>
    <w:rsid w:val="4C865907"/>
    <w:rsid w:val="4C89786E"/>
    <w:rsid w:val="4CD7929F"/>
    <w:rsid w:val="4D6C9436"/>
    <w:rsid w:val="4D86296C"/>
    <w:rsid w:val="4DA59239"/>
    <w:rsid w:val="4DAB038B"/>
    <w:rsid w:val="4E777521"/>
    <w:rsid w:val="4F033D64"/>
    <w:rsid w:val="4F4E6D8D"/>
    <w:rsid w:val="4FD681EC"/>
    <w:rsid w:val="504413F3"/>
    <w:rsid w:val="5135252D"/>
    <w:rsid w:val="513D656F"/>
    <w:rsid w:val="5168CF5A"/>
    <w:rsid w:val="523197A1"/>
    <w:rsid w:val="5245D3BB"/>
    <w:rsid w:val="53FE7020"/>
    <w:rsid w:val="54641E5C"/>
    <w:rsid w:val="54F11CD4"/>
    <w:rsid w:val="556F2218"/>
    <w:rsid w:val="5589E3F9"/>
    <w:rsid w:val="55DDEF5B"/>
    <w:rsid w:val="55E21F3C"/>
    <w:rsid w:val="5636B3A8"/>
    <w:rsid w:val="56AF9439"/>
    <w:rsid w:val="572DFB81"/>
    <w:rsid w:val="57B60145"/>
    <w:rsid w:val="57B631AD"/>
    <w:rsid w:val="57B98BAC"/>
    <w:rsid w:val="58206C64"/>
    <w:rsid w:val="582C28C2"/>
    <w:rsid w:val="584B4BCD"/>
    <w:rsid w:val="59757F6E"/>
    <w:rsid w:val="5A449FDF"/>
    <w:rsid w:val="5B03B254"/>
    <w:rsid w:val="5B0CC7DB"/>
    <w:rsid w:val="5B114808"/>
    <w:rsid w:val="5B87AAD3"/>
    <w:rsid w:val="5C19B224"/>
    <w:rsid w:val="5C1BD2A7"/>
    <w:rsid w:val="5C294ED8"/>
    <w:rsid w:val="5C39D5B1"/>
    <w:rsid w:val="5C55B39A"/>
    <w:rsid w:val="5C7E1301"/>
    <w:rsid w:val="5CE1FEC2"/>
    <w:rsid w:val="5CE7C21C"/>
    <w:rsid w:val="5D589235"/>
    <w:rsid w:val="5D89D656"/>
    <w:rsid w:val="5DA87F8E"/>
    <w:rsid w:val="5DEA6206"/>
    <w:rsid w:val="5F084BC7"/>
    <w:rsid w:val="5F0F92F3"/>
    <w:rsid w:val="5F6287E1"/>
    <w:rsid w:val="5FEE61AB"/>
    <w:rsid w:val="60192178"/>
    <w:rsid w:val="615A4829"/>
    <w:rsid w:val="61CB0025"/>
    <w:rsid w:val="628A4077"/>
    <w:rsid w:val="62B5EAAE"/>
    <w:rsid w:val="62BD6E82"/>
    <w:rsid w:val="631DF54B"/>
    <w:rsid w:val="633102E0"/>
    <w:rsid w:val="6382DDC5"/>
    <w:rsid w:val="63940FDA"/>
    <w:rsid w:val="63BB21D1"/>
    <w:rsid w:val="63E2AB01"/>
    <w:rsid w:val="640DF998"/>
    <w:rsid w:val="6410B458"/>
    <w:rsid w:val="643AB520"/>
    <w:rsid w:val="65122D19"/>
    <w:rsid w:val="65472E33"/>
    <w:rsid w:val="65B8CF29"/>
    <w:rsid w:val="65FE1993"/>
    <w:rsid w:val="6616098D"/>
    <w:rsid w:val="6630B7E7"/>
    <w:rsid w:val="6644536F"/>
    <w:rsid w:val="66692EC4"/>
    <w:rsid w:val="66782D60"/>
    <w:rsid w:val="667B6F6E"/>
    <w:rsid w:val="66A592EA"/>
    <w:rsid w:val="67014538"/>
    <w:rsid w:val="671359CD"/>
    <w:rsid w:val="6715C7EB"/>
    <w:rsid w:val="6726C693"/>
    <w:rsid w:val="677717A4"/>
    <w:rsid w:val="677C4308"/>
    <w:rsid w:val="67BD8318"/>
    <w:rsid w:val="67F0950A"/>
    <w:rsid w:val="681A56B5"/>
    <w:rsid w:val="6822845D"/>
    <w:rsid w:val="6874310F"/>
    <w:rsid w:val="69C4EEF6"/>
    <w:rsid w:val="6A6764F7"/>
    <w:rsid w:val="6A8CD7C4"/>
    <w:rsid w:val="6AEFC705"/>
    <w:rsid w:val="6B078309"/>
    <w:rsid w:val="6B8449FC"/>
    <w:rsid w:val="6BDD3009"/>
    <w:rsid w:val="6C56AC5E"/>
    <w:rsid w:val="6C8BA32C"/>
    <w:rsid w:val="6CD098AA"/>
    <w:rsid w:val="6CEDA604"/>
    <w:rsid w:val="6D7FC955"/>
    <w:rsid w:val="6DB8FF2B"/>
    <w:rsid w:val="6DB931FC"/>
    <w:rsid w:val="6DBCF0A2"/>
    <w:rsid w:val="6E24CD1E"/>
    <w:rsid w:val="6E6B45D8"/>
    <w:rsid w:val="6E840E96"/>
    <w:rsid w:val="6FB3FE2F"/>
    <w:rsid w:val="707ACE2D"/>
    <w:rsid w:val="70A0C816"/>
    <w:rsid w:val="70D60F03"/>
    <w:rsid w:val="7102750D"/>
    <w:rsid w:val="72051DB9"/>
    <w:rsid w:val="725AB807"/>
    <w:rsid w:val="72EE37F7"/>
    <w:rsid w:val="733E1F83"/>
    <w:rsid w:val="73C03C9A"/>
    <w:rsid w:val="7429AD08"/>
    <w:rsid w:val="74626757"/>
    <w:rsid w:val="74C56FE9"/>
    <w:rsid w:val="757A24C4"/>
    <w:rsid w:val="7597AB06"/>
    <w:rsid w:val="759D07DB"/>
    <w:rsid w:val="75ABA797"/>
    <w:rsid w:val="75B1D68A"/>
    <w:rsid w:val="76486F48"/>
    <w:rsid w:val="768FB376"/>
    <w:rsid w:val="76EAF0DC"/>
    <w:rsid w:val="76FC337A"/>
    <w:rsid w:val="7742AC57"/>
    <w:rsid w:val="77829FD8"/>
    <w:rsid w:val="77B6020B"/>
    <w:rsid w:val="780044AC"/>
    <w:rsid w:val="780909BD"/>
    <w:rsid w:val="78A83D61"/>
    <w:rsid w:val="78F402B0"/>
    <w:rsid w:val="7949C43C"/>
    <w:rsid w:val="7A1F0D90"/>
    <w:rsid w:val="7AA3D66A"/>
    <w:rsid w:val="7B40D73E"/>
    <w:rsid w:val="7B8C2F11"/>
    <w:rsid w:val="7BA0B975"/>
    <w:rsid w:val="7BBED905"/>
    <w:rsid w:val="7C047F4A"/>
    <w:rsid w:val="7C34BC97"/>
    <w:rsid w:val="7CA7D98C"/>
    <w:rsid w:val="7D0B22DC"/>
    <w:rsid w:val="7D0D5765"/>
    <w:rsid w:val="7DEFD336"/>
    <w:rsid w:val="7E2F1341"/>
    <w:rsid w:val="7E917C45"/>
    <w:rsid w:val="7F021D3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8BF417"/>
  <w14:defaultImageDpi w14:val="32767"/>
  <w15:chartTrackingRefBased/>
  <w15:docId w15:val="{2D78D34B-D6C9-8A4F-917C-3901F2DA4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F17381"/>
    <w:rPr>
      <w:rFonts w:ascii="Calibri" w:hAnsi="Calibri" w:cs="Times New Roman"/>
      <w:sz w:val="22"/>
      <w:szCs w:val="22"/>
      <w:lang w:val="en-AU"/>
    </w:rPr>
  </w:style>
  <w:style w:type="paragraph" w:styleId="Heading1">
    <w:name w:val="heading 1"/>
    <w:basedOn w:val="Normal"/>
    <w:next w:val="Normal"/>
    <w:link w:val="Heading1Char"/>
    <w:autoRedefine/>
    <w:uiPriority w:val="9"/>
    <w:qFormat/>
    <w:rsid w:val="00D24741"/>
    <w:pPr>
      <w:suppressAutoHyphens/>
      <w:autoSpaceDE w:val="0"/>
      <w:autoSpaceDN w:val="0"/>
      <w:adjustRightInd w:val="0"/>
      <w:spacing w:before="100" w:beforeAutospacing="1" w:after="100" w:afterAutospacing="1" w:line="276" w:lineRule="auto"/>
      <w:textAlignment w:val="center"/>
      <w:outlineLvl w:val="0"/>
    </w:pPr>
    <w:rPr>
      <w:rFonts w:ascii="Roboto" w:hAnsi="Roboto" w:cs="Roboto"/>
      <w:b/>
      <w:noProof/>
      <w:color w:val="195A7D"/>
      <w:sz w:val="36"/>
      <w:szCs w:val="44"/>
    </w:rPr>
  </w:style>
  <w:style w:type="paragraph" w:styleId="Heading2">
    <w:name w:val="heading 2"/>
    <w:basedOn w:val="TOC1"/>
    <w:next w:val="Normal"/>
    <w:link w:val="Heading2Char"/>
    <w:uiPriority w:val="9"/>
    <w:unhideWhenUsed/>
    <w:qFormat/>
    <w:rsid w:val="00D65AFA"/>
    <w:pPr>
      <w:spacing w:before="100" w:beforeAutospacing="1" w:after="100" w:afterAutospacing="1"/>
      <w:outlineLvl w:val="1"/>
    </w:pPr>
    <w:rPr>
      <w:color w:val="195A7D"/>
      <w:sz w:val="32"/>
      <w:szCs w:val="28"/>
    </w:rPr>
  </w:style>
  <w:style w:type="paragraph" w:styleId="Heading3">
    <w:name w:val="heading 3"/>
    <w:basedOn w:val="Normal"/>
    <w:next w:val="Normal"/>
    <w:link w:val="Heading3Char"/>
    <w:uiPriority w:val="9"/>
    <w:unhideWhenUsed/>
    <w:qFormat/>
    <w:rsid w:val="00254349"/>
    <w:pPr>
      <w:keepNext/>
      <w:keepLines/>
      <w:spacing w:before="100" w:beforeAutospacing="1" w:after="100" w:afterAutospacing="1" w:line="276" w:lineRule="auto"/>
      <w:outlineLvl w:val="2"/>
    </w:pPr>
    <w:rPr>
      <w:rFonts w:ascii="Roboto" w:eastAsiaTheme="majorEastAsia" w:hAnsi="Roboto" w:cstheme="majorBidi"/>
      <w:b/>
      <w:bCs/>
      <w:color w:val="195A7D"/>
      <w:sz w:val="28"/>
      <w:szCs w:val="28"/>
    </w:rPr>
  </w:style>
  <w:style w:type="paragraph" w:styleId="Heading4">
    <w:name w:val="heading 4"/>
    <w:basedOn w:val="Normal"/>
    <w:next w:val="Normal"/>
    <w:link w:val="Heading4Char"/>
    <w:uiPriority w:val="9"/>
    <w:unhideWhenUsed/>
    <w:qFormat/>
    <w:rsid w:val="00254349"/>
    <w:pPr>
      <w:keepNext/>
      <w:keepLines/>
      <w:spacing w:before="100" w:beforeAutospacing="1" w:after="100" w:afterAutospacing="1" w:line="276" w:lineRule="auto"/>
      <w:outlineLvl w:val="3"/>
    </w:pPr>
    <w:rPr>
      <w:rFonts w:ascii="Roboto" w:eastAsiaTheme="majorEastAsia" w:hAnsi="Roboto" w:cstheme="majorBidi"/>
      <w:b/>
      <w:bCs/>
      <w:i/>
      <w:iCs/>
      <w:color w:val="195A7D"/>
      <w:sz w:val="26"/>
      <w:szCs w:val="26"/>
    </w:rPr>
  </w:style>
  <w:style w:type="paragraph" w:styleId="Heading5">
    <w:name w:val="heading 5"/>
    <w:basedOn w:val="Normal"/>
    <w:next w:val="Normal"/>
    <w:link w:val="Heading5Char"/>
    <w:uiPriority w:val="9"/>
    <w:unhideWhenUsed/>
    <w:qFormat/>
    <w:rsid w:val="00254349"/>
    <w:pPr>
      <w:keepNext/>
      <w:keepLines/>
      <w:spacing w:before="100" w:beforeAutospacing="1" w:after="100" w:afterAutospacing="1" w:line="276" w:lineRule="auto"/>
      <w:outlineLvl w:val="4"/>
    </w:pPr>
    <w:rPr>
      <w:rFonts w:ascii="Roboto" w:eastAsiaTheme="majorEastAsia" w:hAnsi="Roboto" w:cstheme="majorBidi"/>
      <w:b/>
      <w:bCs/>
      <w:i/>
      <w:iCs/>
      <w:color w:val="195A7D"/>
      <w:sz w:val="24"/>
      <w:szCs w:val="24"/>
    </w:rPr>
  </w:style>
  <w:style w:type="paragraph" w:styleId="Heading6">
    <w:name w:val="heading 6"/>
    <w:basedOn w:val="Normal"/>
    <w:next w:val="Normal"/>
    <w:link w:val="Heading6Char"/>
    <w:uiPriority w:val="9"/>
    <w:semiHidden/>
    <w:unhideWhenUsed/>
    <w:qFormat/>
    <w:rsid w:val="00A1235A"/>
    <w:pPr>
      <w:keepNext/>
      <w:keepLines/>
      <w:spacing w:before="40"/>
      <w:outlineLvl w:val="5"/>
    </w:pPr>
    <w:rPr>
      <w:rFonts w:ascii="Roboto" w:eastAsiaTheme="majorEastAsia" w:hAnsi="Roboto"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4741"/>
    <w:rPr>
      <w:rFonts w:ascii="Roboto" w:hAnsi="Roboto" w:cs="Roboto"/>
      <w:b/>
      <w:noProof/>
      <w:color w:val="195A7D"/>
      <w:sz w:val="36"/>
      <w:szCs w:val="44"/>
      <w:lang w:val="en-AU"/>
    </w:rPr>
  </w:style>
  <w:style w:type="paragraph" w:styleId="Header">
    <w:name w:val="header"/>
    <w:basedOn w:val="Normal"/>
    <w:link w:val="HeaderChar"/>
    <w:unhideWhenUsed/>
    <w:qFormat/>
    <w:rsid w:val="00F17381"/>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rsid w:val="00F17381"/>
    <w:rPr>
      <w:sz w:val="22"/>
      <w:szCs w:val="22"/>
      <w:lang w:val="en-AU"/>
    </w:rPr>
  </w:style>
  <w:style w:type="paragraph" w:styleId="Footer">
    <w:name w:val="footer"/>
    <w:basedOn w:val="Normal"/>
    <w:link w:val="FooterChar"/>
    <w:unhideWhenUsed/>
    <w:qFormat/>
    <w:rsid w:val="00F17381"/>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rsid w:val="00F17381"/>
    <w:rPr>
      <w:sz w:val="22"/>
      <w:szCs w:val="22"/>
      <w:lang w:val="en-AU"/>
    </w:rPr>
  </w:style>
  <w:style w:type="character" w:styleId="Hyperlink">
    <w:name w:val="Hyperlink"/>
    <w:basedOn w:val="DefaultParagraphFont"/>
    <w:uiPriority w:val="99"/>
    <w:unhideWhenUsed/>
    <w:qFormat/>
    <w:rsid w:val="00F17381"/>
    <w:rPr>
      <w:color w:val="0563C1" w:themeColor="hyperlink"/>
      <w:u w:val="single"/>
    </w:rPr>
  </w:style>
  <w:style w:type="paragraph" w:styleId="Title">
    <w:name w:val="Title"/>
    <w:basedOn w:val="Normal"/>
    <w:next w:val="Normal"/>
    <w:link w:val="TitleChar"/>
    <w:uiPriority w:val="10"/>
    <w:qFormat/>
    <w:rsid w:val="00FF60CF"/>
    <w:pPr>
      <w:autoSpaceDE w:val="0"/>
      <w:autoSpaceDN w:val="0"/>
      <w:adjustRightInd w:val="0"/>
      <w:spacing w:before="240" w:after="120"/>
    </w:pPr>
    <w:rPr>
      <w:rFonts w:ascii="Roboto" w:hAnsi="Roboto" w:cs="Verdana"/>
      <w:b/>
      <w:bCs/>
      <w:color w:val="195A7D"/>
      <w:sz w:val="36"/>
      <w:szCs w:val="32"/>
    </w:rPr>
  </w:style>
  <w:style w:type="character" w:customStyle="1" w:styleId="TitleChar">
    <w:name w:val="Title Char"/>
    <w:basedOn w:val="DefaultParagraphFont"/>
    <w:link w:val="Title"/>
    <w:uiPriority w:val="10"/>
    <w:rsid w:val="00FF60CF"/>
    <w:rPr>
      <w:rFonts w:ascii="Roboto" w:hAnsi="Roboto" w:cs="Verdana"/>
      <w:b/>
      <w:bCs/>
      <w:color w:val="195A7D"/>
      <w:sz w:val="36"/>
      <w:szCs w:val="32"/>
      <w:lang w:val="en-AU"/>
    </w:rPr>
  </w:style>
  <w:style w:type="paragraph" w:customStyle="1" w:styleId="BodyCopy">
    <w:name w:val="Body Copy"/>
    <w:basedOn w:val="Normal"/>
    <w:qFormat/>
    <w:rsid w:val="00F17381"/>
    <w:pPr>
      <w:autoSpaceDE w:val="0"/>
      <w:autoSpaceDN w:val="0"/>
      <w:adjustRightInd w:val="0"/>
      <w:spacing w:before="100" w:beforeAutospacing="1" w:after="100" w:afterAutospacing="1" w:line="276" w:lineRule="auto"/>
    </w:pPr>
    <w:rPr>
      <w:rFonts w:ascii="Roboto" w:hAnsi="Roboto" w:cs="Verdana"/>
      <w:color w:val="000000"/>
      <w:sz w:val="24"/>
    </w:rPr>
  </w:style>
  <w:style w:type="paragraph" w:customStyle="1" w:styleId="BodyBullets">
    <w:name w:val="Body Bullets"/>
    <w:basedOn w:val="BodyCopy"/>
    <w:qFormat/>
    <w:rsid w:val="00F17381"/>
    <w:pPr>
      <w:numPr>
        <w:numId w:val="1"/>
      </w:numPr>
      <w:snapToGrid w:val="0"/>
      <w:spacing w:after="120" w:afterAutospacing="0"/>
    </w:pPr>
  </w:style>
  <w:style w:type="paragraph" w:styleId="BalloonText">
    <w:name w:val="Balloon Text"/>
    <w:basedOn w:val="Normal"/>
    <w:link w:val="BalloonTextChar"/>
    <w:uiPriority w:val="99"/>
    <w:semiHidden/>
    <w:unhideWhenUsed/>
    <w:rsid w:val="00D20CCE"/>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D20CCE"/>
    <w:rPr>
      <w:rFonts w:ascii="Times New Roman" w:hAnsi="Times New Roman" w:cs="Times New Roman"/>
      <w:sz w:val="18"/>
      <w:szCs w:val="18"/>
      <w:lang w:val="en-AU"/>
    </w:rPr>
  </w:style>
  <w:style w:type="character" w:customStyle="1" w:styleId="Heading2Char">
    <w:name w:val="Heading 2 Char"/>
    <w:basedOn w:val="DefaultParagraphFont"/>
    <w:link w:val="Heading2"/>
    <w:uiPriority w:val="9"/>
    <w:rsid w:val="00D65AFA"/>
    <w:rPr>
      <w:rFonts w:ascii="Roboto" w:hAnsi="Roboto" w:cs="Verdana"/>
      <w:b/>
      <w:bCs/>
      <w:iCs/>
      <w:color w:val="195A7D"/>
      <w:sz w:val="32"/>
      <w:szCs w:val="28"/>
      <w:lang w:val="en-AU"/>
    </w:rPr>
  </w:style>
  <w:style w:type="character" w:customStyle="1" w:styleId="Heading3Char">
    <w:name w:val="Heading 3 Char"/>
    <w:basedOn w:val="DefaultParagraphFont"/>
    <w:link w:val="Heading3"/>
    <w:uiPriority w:val="9"/>
    <w:rsid w:val="00254349"/>
    <w:rPr>
      <w:rFonts w:ascii="Roboto" w:eastAsiaTheme="majorEastAsia" w:hAnsi="Roboto" w:cstheme="majorBidi"/>
      <w:b/>
      <w:bCs/>
      <w:color w:val="195A7D"/>
      <w:sz w:val="28"/>
      <w:szCs w:val="28"/>
      <w:lang w:val="en-AU"/>
    </w:rPr>
  </w:style>
  <w:style w:type="character" w:customStyle="1" w:styleId="Heading4Char">
    <w:name w:val="Heading 4 Char"/>
    <w:basedOn w:val="DefaultParagraphFont"/>
    <w:link w:val="Heading4"/>
    <w:uiPriority w:val="9"/>
    <w:rsid w:val="00254349"/>
    <w:rPr>
      <w:rFonts w:ascii="Roboto" w:eastAsiaTheme="majorEastAsia" w:hAnsi="Roboto" w:cstheme="majorBidi"/>
      <w:b/>
      <w:bCs/>
      <w:i/>
      <w:iCs/>
      <w:color w:val="195A7D"/>
      <w:sz w:val="26"/>
      <w:szCs w:val="26"/>
      <w:lang w:val="en-AU"/>
    </w:rPr>
  </w:style>
  <w:style w:type="paragraph" w:styleId="ListParagraph">
    <w:name w:val="List Paragraph"/>
    <w:basedOn w:val="Normal"/>
    <w:uiPriority w:val="34"/>
    <w:qFormat/>
    <w:rsid w:val="008503D3"/>
    <w:pPr>
      <w:ind w:left="720"/>
      <w:contextualSpacing/>
    </w:pPr>
    <w:rPr>
      <w:rFonts w:ascii="Times New Roman" w:eastAsia="Times New Roman" w:hAnsi="Times New Roman"/>
      <w:sz w:val="24"/>
      <w:szCs w:val="20"/>
    </w:rPr>
  </w:style>
  <w:style w:type="character" w:customStyle="1" w:styleId="Heading5Char">
    <w:name w:val="Heading 5 Char"/>
    <w:basedOn w:val="DefaultParagraphFont"/>
    <w:link w:val="Heading5"/>
    <w:uiPriority w:val="9"/>
    <w:rsid w:val="00254349"/>
    <w:rPr>
      <w:rFonts w:ascii="Roboto" w:eastAsiaTheme="majorEastAsia" w:hAnsi="Roboto" w:cstheme="majorBidi"/>
      <w:b/>
      <w:bCs/>
      <w:i/>
      <w:iCs/>
      <w:color w:val="195A7D"/>
      <w:lang w:val="en-AU"/>
    </w:rPr>
  </w:style>
  <w:style w:type="paragraph" w:customStyle="1" w:styleId="BasicParagraph">
    <w:name w:val="[Basic Paragraph]"/>
    <w:basedOn w:val="Normal"/>
    <w:uiPriority w:val="99"/>
    <w:rsid w:val="003274F9"/>
    <w:pPr>
      <w:autoSpaceDE w:val="0"/>
      <w:autoSpaceDN w:val="0"/>
      <w:adjustRightInd w:val="0"/>
      <w:spacing w:line="288" w:lineRule="auto"/>
      <w:textAlignment w:val="center"/>
    </w:pPr>
    <w:rPr>
      <w:rFonts w:ascii="Minion Pro" w:eastAsia="Times New Roman" w:hAnsi="Minion Pro" w:cs="Minion Pro"/>
      <w:color w:val="000000"/>
      <w:sz w:val="24"/>
      <w:szCs w:val="20"/>
    </w:rPr>
  </w:style>
  <w:style w:type="character" w:styleId="CommentReference">
    <w:name w:val="annotation reference"/>
    <w:basedOn w:val="DefaultParagraphFont"/>
    <w:uiPriority w:val="99"/>
    <w:semiHidden/>
    <w:unhideWhenUsed/>
    <w:rsid w:val="003274F9"/>
    <w:rPr>
      <w:sz w:val="16"/>
      <w:szCs w:val="16"/>
    </w:rPr>
  </w:style>
  <w:style w:type="paragraph" w:styleId="CommentText">
    <w:name w:val="annotation text"/>
    <w:basedOn w:val="Normal"/>
    <w:link w:val="CommentTextChar"/>
    <w:uiPriority w:val="99"/>
    <w:unhideWhenUsed/>
    <w:rsid w:val="003274F9"/>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rsid w:val="003274F9"/>
    <w:rPr>
      <w:sz w:val="20"/>
      <w:szCs w:val="20"/>
      <w:lang w:val="en-AU"/>
    </w:rPr>
  </w:style>
  <w:style w:type="paragraph" w:styleId="CommentSubject">
    <w:name w:val="annotation subject"/>
    <w:basedOn w:val="CommentText"/>
    <w:next w:val="CommentText"/>
    <w:link w:val="CommentSubjectChar"/>
    <w:uiPriority w:val="99"/>
    <w:semiHidden/>
    <w:unhideWhenUsed/>
    <w:rsid w:val="003274F9"/>
    <w:rPr>
      <w:b/>
      <w:bCs/>
    </w:rPr>
  </w:style>
  <w:style w:type="character" w:customStyle="1" w:styleId="CommentSubjectChar">
    <w:name w:val="Comment Subject Char"/>
    <w:basedOn w:val="CommentTextChar"/>
    <w:link w:val="CommentSubject"/>
    <w:uiPriority w:val="99"/>
    <w:semiHidden/>
    <w:rsid w:val="003274F9"/>
    <w:rPr>
      <w:b/>
      <w:bCs/>
      <w:sz w:val="20"/>
      <w:szCs w:val="20"/>
      <w:lang w:val="en-AU"/>
    </w:rPr>
  </w:style>
  <w:style w:type="paragraph" w:styleId="NormalWeb">
    <w:name w:val="Normal (Web)"/>
    <w:basedOn w:val="Normal"/>
    <w:uiPriority w:val="99"/>
    <w:unhideWhenUsed/>
    <w:rsid w:val="003274F9"/>
    <w:pPr>
      <w:spacing w:before="100" w:beforeAutospacing="1" w:after="100" w:afterAutospacing="1"/>
    </w:pPr>
    <w:rPr>
      <w:rFonts w:ascii="Times New Roman" w:eastAsia="Times New Roman" w:hAnsi="Times New Roman"/>
      <w:sz w:val="24"/>
      <w:szCs w:val="24"/>
      <w:lang w:eastAsia="en-AU"/>
    </w:rPr>
  </w:style>
  <w:style w:type="character" w:styleId="UnresolvedMention">
    <w:name w:val="Unresolved Mention"/>
    <w:basedOn w:val="DefaultParagraphFont"/>
    <w:uiPriority w:val="99"/>
    <w:unhideWhenUsed/>
    <w:rsid w:val="003274F9"/>
    <w:rPr>
      <w:color w:val="605E5C"/>
      <w:shd w:val="clear" w:color="auto" w:fill="E1DFDD"/>
    </w:rPr>
  </w:style>
  <w:style w:type="table" w:styleId="TableGrid">
    <w:name w:val="Table Grid"/>
    <w:basedOn w:val="TableNormal"/>
    <w:uiPriority w:val="39"/>
    <w:rsid w:val="003274F9"/>
    <w:rPr>
      <w:sz w:val="22"/>
      <w:szCs w:val="22"/>
      <w:lang w:val="en-A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3274F9"/>
    <w:rPr>
      <w:color w:val="2B579A"/>
      <w:shd w:val="clear" w:color="auto" w:fill="E1DFDD"/>
    </w:rPr>
  </w:style>
  <w:style w:type="character" w:styleId="FollowedHyperlink">
    <w:name w:val="FollowedHyperlink"/>
    <w:basedOn w:val="DefaultParagraphFont"/>
    <w:uiPriority w:val="99"/>
    <w:semiHidden/>
    <w:unhideWhenUsed/>
    <w:rsid w:val="00DE21FD"/>
    <w:rPr>
      <w:color w:val="954F72" w:themeColor="followedHyperlink"/>
      <w:u w:val="single"/>
    </w:rPr>
  </w:style>
  <w:style w:type="paragraph" w:styleId="FootnoteText">
    <w:name w:val="footnote text"/>
    <w:basedOn w:val="Normal"/>
    <w:link w:val="FootnoteTextChar"/>
    <w:uiPriority w:val="99"/>
    <w:semiHidden/>
    <w:unhideWhenUsed/>
    <w:rsid w:val="0017403D"/>
    <w:rPr>
      <w:sz w:val="20"/>
      <w:szCs w:val="20"/>
    </w:rPr>
  </w:style>
  <w:style w:type="character" w:customStyle="1" w:styleId="FootnoteTextChar">
    <w:name w:val="Footnote Text Char"/>
    <w:basedOn w:val="DefaultParagraphFont"/>
    <w:link w:val="FootnoteText"/>
    <w:uiPriority w:val="99"/>
    <w:semiHidden/>
    <w:rsid w:val="0017403D"/>
    <w:rPr>
      <w:rFonts w:ascii="Calibri" w:hAnsi="Calibri" w:cs="Times New Roman"/>
      <w:sz w:val="20"/>
      <w:szCs w:val="20"/>
      <w:lang w:val="en-AU"/>
    </w:rPr>
  </w:style>
  <w:style w:type="character" w:styleId="FootnoteReference">
    <w:name w:val="footnote reference"/>
    <w:basedOn w:val="DefaultParagraphFont"/>
    <w:uiPriority w:val="99"/>
    <w:semiHidden/>
    <w:unhideWhenUsed/>
    <w:rsid w:val="0017403D"/>
    <w:rPr>
      <w:vertAlign w:val="superscript"/>
    </w:rPr>
  </w:style>
  <w:style w:type="paragraph" w:styleId="TOCHeading">
    <w:name w:val="TOC Heading"/>
    <w:basedOn w:val="Heading1"/>
    <w:next w:val="Normal"/>
    <w:uiPriority w:val="39"/>
    <w:unhideWhenUsed/>
    <w:qFormat/>
    <w:rsid w:val="00A1235A"/>
    <w:pPr>
      <w:keepNext/>
      <w:keepLines/>
      <w:suppressAutoHyphens w:val="0"/>
      <w:autoSpaceDE/>
      <w:autoSpaceDN/>
      <w:adjustRightInd/>
      <w:spacing w:before="480" w:after="0"/>
      <w:textAlignment w:val="auto"/>
      <w:outlineLvl w:val="9"/>
    </w:pPr>
    <w:rPr>
      <w:rFonts w:eastAsiaTheme="majorEastAsia" w:cstheme="majorBidi"/>
      <w:bCs/>
      <w:sz w:val="28"/>
      <w:szCs w:val="28"/>
      <w:lang w:val="en-US"/>
    </w:rPr>
  </w:style>
  <w:style w:type="paragraph" w:styleId="TOC2">
    <w:name w:val="toc 2"/>
    <w:basedOn w:val="BodyCopy"/>
    <w:next w:val="BodyCopy"/>
    <w:autoRedefine/>
    <w:uiPriority w:val="39"/>
    <w:unhideWhenUsed/>
    <w:qFormat/>
    <w:rsid w:val="00AD753A"/>
    <w:pPr>
      <w:spacing w:before="240" w:after="220"/>
      <w:ind w:left="220"/>
    </w:pPr>
    <w:rPr>
      <w:b/>
      <w:bCs/>
    </w:rPr>
  </w:style>
  <w:style w:type="paragraph" w:styleId="TOC1">
    <w:name w:val="toc 1"/>
    <w:basedOn w:val="BodyCopy"/>
    <w:next w:val="BodyCopy"/>
    <w:autoRedefine/>
    <w:uiPriority w:val="39"/>
    <w:unhideWhenUsed/>
    <w:qFormat/>
    <w:rsid w:val="00864586"/>
    <w:pPr>
      <w:tabs>
        <w:tab w:val="right" w:leader="dot" w:pos="9060"/>
      </w:tabs>
      <w:spacing w:before="120" w:beforeAutospacing="0" w:after="0" w:afterAutospacing="0" w:line="240" w:lineRule="auto"/>
    </w:pPr>
    <w:rPr>
      <w:b/>
      <w:bCs/>
      <w:iCs/>
      <w:szCs w:val="24"/>
    </w:rPr>
  </w:style>
  <w:style w:type="paragraph" w:styleId="TOC3">
    <w:name w:val="toc 3"/>
    <w:basedOn w:val="BodyCopy"/>
    <w:next w:val="BodyCopy"/>
    <w:autoRedefine/>
    <w:uiPriority w:val="39"/>
    <w:unhideWhenUsed/>
    <w:qFormat/>
    <w:rsid w:val="00AD753A"/>
    <w:pPr>
      <w:tabs>
        <w:tab w:val="right" w:leader="dot" w:pos="9060"/>
      </w:tabs>
      <w:spacing w:before="120" w:beforeAutospacing="0" w:after="240" w:afterAutospacing="0" w:line="240" w:lineRule="auto"/>
      <w:ind w:left="440"/>
    </w:pPr>
    <w:rPr>
      <w:szCs w:val="20"/>
    </w:rPr>
  </w:style>
  <w:style w:type="paragraph" w:styleId="TOC4">
    <w:name w:val="toc 4"/>
    <w:basedOn w:val="BodyCopy"/>
    <w:next w:val="BodyCopy"/>
    <w:autoRedefine/>
    <w:uiPriority w:val="39"/>
    <w:unhideWhenUsed/>
    <w:qFormat/>
    <w:rsid w:val="000D7C3E"/>
    <w:pPr>
      <w:spacing w:before="220" w:after="220"/>
      <w:ind w:left="660"/>
    </w:pPr>
    <w:rPr>
      <w:i/>
      <w:szCs w:val="20"/>
    </w:rPr>
  </w:style>
  <w:style w:type="paragraph" w:styleId="TOC5">
    <w:name w:val="toc 5"/>
    <w:basedOn w:val="BodyCopy"/>
    <w:next w:val="BodyCopy"/>
    <w:autoRedefine/>
    <w:uiPriority w:val="39"/>
    <w:unhideWhenUsed/>
    <w:qFormat/>
    <w:rsid w:val="00AD753A"/>
    <w:pPr>
      <w:spacing w:before="220" w:after="220"/>
      <w:ind w:left="880"/>
    </w:pPr>
    <w:rPr>
      <w:szCs w:val="20"/>
    </w:rPr>
  </w:style>
  <w:style w:type="paragraph" w:styleId="TOC6">
    <w:name w:val="toc 6"/>
    <w:basedOn w:val="Normal"/>
    <w:next w:val="Normal"/>
    <w:autoRedefine/>
    <w:uiPriority w:val="39"/>
    <w:semiHidden/>
    <w:unhideWhenUsed/>
    <w:rsid w:val="00037FBA"/>
    <w:pPr>
      <w:ind w:left="1100"/>
    </w:pPr>
    <w:rPr>
      <w:rFonts w:asciiTheme="minorHAnsi" w:hAnsiTheme="minorHAnsi"/>
      <w:sz w:val="20"/>
      <w:szCs w:val="20"/>
    </w:rPr>
  </w:style>
  <w:style w:type="paragraph" w:styleId="TOC7">
    <w:name w:val="toc 7"/>
    <w:basedOn w:val="Normal"/>
    <w:next w:val="Normal"/>
    <w:autoRedefine/>
    <w:uiPriority w:val="39"/>
    <w:semiHidden/>
    <w:unhideWhenUsed/>
    <w:rsid w:val="00037FBA"/>
    <w:pPr>
      <w:ind w:left="1320"/>
    </w:pPr>
    <w:rPr>
      <w:rFonts w:asciiTheme="minorHAnsi" w:hAnsiTheme="minorHAnsi"/>
      <w:sz w:val="20"/>
      <w:szCs w:val="20"/>
    </w:rPr>
  </w:style>
  <w:style w:type="paragraph" w:styleId="TOC8">
    <w:name w:val="toc 8"/>
    <w:basedOn w:val="Normal"/>
    <w:next w:val="Normal"/>
    <w:autoRedefine/>
    <w:uiPriority w:val="39"/>
    <w:semiHidden/>
    <w:unhideWhenUsed/>
    <w:rsid w:val="00037FBA"/>
    <w:pPr>
      <w:ind w:left="1540"/>
    </w:pPr>
    <w:rPr>
      <w:rFonts w:asciiTheme="minorHAnsi" w:hAnsiTheme="minorHAnsi"/>
      <w:sz w:val="20"/>
      <w:szCs w:val="20"/>
    </w:rPr>
  </w:style>
  <w:style w:type="paragraph" w:styleId="TOC9">
    <w:name w:val="toc 9"/>
    <w:basedOn w:val="Normal"/>
    <w:next w:val="Normal"/>
    <w:autoRedefine/>
    <w:uiPriority w:val="39"/>
    <w:semiHidden/>
    <w:unhideWhenUsed/>
    <w:rsid w:val="00037FBA"/>
    <w:pPr>
      <w:ind w:left="1760"/>
    </w:pPr>
    <w:rPr>
      <w:rFonts w:asciiTheme="minorHAnsi" w:hAnsiTheme="minorHAnsi"/>
      <w:sz w:val="20"/>
      <w:szCs w:val="20"/>
    </w:rPr>
  </w:style>
  <w:style w:type="character" w:customStyle="1" w:styleId="Heading6Char">
    <w:name w:val="Heading 6 Char"/>
    <w:basedOn w:val="DefaultParagraphFont"/>
    <w:link w:val="Heading6"/>
    <w:uiPriority w:val="9"/>
    <w:semiHidden/>
    <w:rsid w:val="00A1235A"/>
    <w:rPr>
      <w:rFonts w:ascii="Roboto" w:eastAsiaTheme="majorEastAsia" w:hAnsi="Roboto" w:cstheme="majorBidi"/>
      <w:color w:val="1F3763" w:themeColor="accent1" w:themeShade="7F"/>
      <w:sz w:val="22"/>
      <w:szCs w:val="22"/>
      <w:lang w:val="en-AU"/>
    </w:rPr>
  </w:style>
  <w:style w:type="paragraph" w:customStyle="1" w:styleId="BodyNumberList">
    <w:name w:val="Body Number List"/>
    <w:basedOn w:val="BodyBullets"/>
    <w:qFormat/>
    <w:rsid w:val="002C0051"/>
    <w:pPr>
      <w:numPr>
        <w:numId w:val="11"/>
      </w:numPr>
    </w:pPr>
  </w:style>
  <w:style w:type="paragraph" w:customStyle="1" w:styleId="BodyLetterList">
    <w:name w:val="Body Letter List"/>
    <w:basedOn w:val="BodyBullets"/>
    <w:qFormat/>
    <w:rsid w:val="002C0051"/>
    <w:pPr>
      <w:numPr>
        <w:numId w:val="12"/>
      </w:numPr>
    </w:pPr>
    <w:rPr>
      <w:lang w:eastAsia="en-AU"/>
    </w:rPr>
  </w:style>
  <w:style w:type="paragraph" w:customStyle="1" w:styleId="Bodybulletssecondary">
    <w:name w:val="Body bullets secondary"/>
    <w:basedOn w:val="BodyBullets"/>
    <w:qFormat/>
    <w:rsid w:val="00FB3EF0"/>
    <w:pPr>
      <w:numPr>
        <w:ilvl w:val="1"/>
        <w:numId w:val="35"/>
      </w:numPr>
      <w:ind w:left="1134"/>
    </w:pPr>
  </w:style>
  <w:style w:type="paragraph" w:styleId="Subtitle">
    <w:name w:val="Subtitle"/>
    <w:aliases w:val="Subtitle 2"/>
    <w:basedOn w:val="Normal"/>
    <w:next w:val="Normal"/>
    <w:link w:val="SubtitleChar"/>
    <w:uiPriority w:val="11"/>
    <w:qFormat/>
    <w:rsid w:val="000B2DE5"/>
    <w:pPr>
      <w:autoSpaceDE w:val="0"/>
      <w:autoSpaceDN w:val="0"/>
      <w:adjustRightInd w:val="0"/>
      <w:spacing w:before="100" w:beforeAutospacing="1" w:after="100" w:afterAutospacing="1"/>
    </w:pPr>
    <w:rPr>
      <w:rFonts w:ascii="Roboto" w:hAnsi="Roboto" w:cs="Verdana"/>
      <w:b/>
      <w:bCs/>
      <w:noProof/>
      <w:color w:val="195A7D"/>
      <w:sz w:val="28"/>
      <w:szCs w:val="24"/>
    </w:rPr>
  </w:style>
  <w:style w:type="character" w:customStyle="1" w:styleId="SubtitleChar">
    <w:name w:val="Subtitle Char"/>
    <w:aliases w:val="Subtitle 2 Char"/>
    <w:basedOn w:val="DefaultParagraphFont"/>
    <w:link w:val="Subtitle"/>
    <w:uiPriority w:val="11"/>
    <w:rsid w:val="000B2DE5"/>
    <w:rPr>
      <w:rFonts w:ascii="Roboto" w:hAnsi="Roboto" w:cs="Verdana"/>
      <w:b/>
      <w:bCs/>
      <w:noProof/>
      <w:color w:val="195A7D"/>
      <w:sz w:val="28"/>
      <w:lang w:val="en-AU"/>
    </w:rPr>
  </w:style>
  <w:style w:type="paragraph" w:customStyle="1" w:styleId="paragraph">
    <w:name w:val="paragraph"/>
    <w:basedOn w:val="Normal"/>
    <w:rsid w:val="001E5D4C"/>
    <w:pPr>
      <w:spacing w:before="100" w:beforeAutospacing="1" w:after="100" w:afterAutospacing="1"/>
    </w:pPr>
    <w:rPr>
      <w:rFonts w:ascii="Times New Roman" w:eastAsia="Times New Roman" w:hAnsi="Times New Roman"/>
      <w:sz w:val="24"/>
      <w:szCs w:val="24"/>
      <w:lang w:eastAsia="en-GB"/>
    </w:rPr>
  </w:style>
  <w:style w:type="character" w:customStyle="1" w:styleId="normaltextrun">
    <w:name w:val="normaltextrun"/>
    <w:basedOn w:val="DefaultParagraphFont"/>
    <w:rsid w:val="001E5D4C"/>
  </w:style>
  <w:style w:type="character" w:customStyle="1" w:styleId="eop">
    <w:name w:val="eop"/>
    <w:basedOn w:val="DefaultParagraphFont"/>
    <w:rsid w:val="001E5D4C"/>
  </w:style>
  <w:style w:type="character" w:customStyle="1" w:styleId="scxw89468692">
    <w:name w:val="scxw89468692"/>
    <w:basedOn w:val="DefaultParagraphFont"/>
    <w:rsid w:val="001E5D4C"/>
  </w:style>
  <w:style w:type="paragraph" w:customStyle="1" w:styleId="BodyCopy2023">
    <w:name w:val="Body_Copy_2023"/>
    <w:basedOn w:val="BodyCopy"/>
    <w:uiPriority w:val="99"/>
    <w:rsid w:val="001E5D4C"/>
    <w:pPr>
      <w:suppressAutoHyphens/>
      <w:spacing w:before="0" w:beforeAutospacing="0" w:after="113" w:afterAutospacing="0" w:line="260" w:lineRule="atLeast"/>
      <w:textAlignment w:val="center"/>
    </w:pPr>
    <w:rPr>
      <w:rFonts w:cs="Roboto"/>
      <w:sz w:val="22"/>
      <w:lang w:val="en-GB"/>
    </w:rPr>
  </w:style>
  <w:style w:type="paragraph" w:customStyle="1" w:styleId="Subtitle2023">
    <w:name w:val="Subtitle 2023"/>
    <w:basedOn w:val="Normal"/>
    <w:uiPriority w:val="99"/>
    <w:rsid w:val="001E5D4C"/>
    <w:pPr>
      <w:suppressAutoHyphens/>
      <w:autoSpaceDE w:val="0"/>
      <w:autoSpaceDN w:val="0"/>
      <w:adjustRightInd w:val="0"/>
      <w:spacing w:before="57" w:after="113" w:line="360" w:lineRule="atLeast"/>
      <w:textAlignment w:val="center"/>
    </w:pPr>
    <w:rPr>
      <w:rFonts w:ascii="Roboto Condensed" w:hAnsi="Roboto Condensed" w:cs="Roboto Condensed"/>
      <w:caps/>
      <w:color w:val="FF6D70"/>
      <w:sz w:val="32"/>
      <w:szCs w:val="32"/>
      <w:lang w:val="en-US"/>
    </w:rPr>
  </w:style>
  <w:style w:type="paragraph" w:customStyle="1" w:styleId="Chapterheading2023">
    <w:name w:val="Chapter heading 2023"/>
    <w:basedOn w:val="Normal"/>
    <w:uiPriority w:val="99"/>
    <w:rsid w:val="001E5D4C"/>
    <w:pPr>
      <w:suppressAutoHyphens/>
      <w:autoSpaceDE w:val="0"/>
      <w:autoSpaceDN w:val="0"/>
      <w:adjustRightInd w:val="0"/>
      <w:spacing w:line="680" w:lineRule="atLeast"/>
      <w:textAlignment w:val="center"/>
    </w:pPr>
    <w:rPr>
      <w:rFonts w:ascii="Roboto Condensed" w:hAnsi="Roboto Condensed" w:cs="Roboto Condensed"/>
      <w:caps/>
      <w:color w:val="FF6D70"/>
      <w:sz w:val="60"/>
      <w:szCs w:val="60"/>
      <w:lang w:val="en-GB"/>
    </w:rPr>
  </w:style>
  <w:style w:type="character" w:customStyle="1" w:styleId="scxw250523486">
    <w:name w:val="scxw250523486"/>
    <w:basedOn w:val="DefaultParagraphFont"/>
    <w:rsid w:val="0070583B"/>
  </w:style>
  <w:style w:type="paragraph" w:customStyle="1" w:styleId="BodyCopy2021">
    <w:name w:val="Body_Copy_2021"/>
    <w:basedOn w:val="BodyCopy"/>
    <w:uiPriority w:val="99"/>
    <w:rsid w:val="0070583B"/>
    <w:pPr>
      <w:suppressAutoHyphens/>
      <w:spacing w:before="0" w:beforeAutospacing="0" w:after="113" w:afterAutospacing="0" w:line="240" w:lineRule="atLeast"/>
      <w:textAlignment w:val="center"/>
    </w:pPr>
    <w:rPr>
      <w:rFonts w:cs="Roboto"/>
      <w:sz w:val="20"/>
      <w:szCs w:val="20"/>
      <w:lang w:val="en-GB"/>
    </w:rPr>
  </w:style>
  <w:style w:type="paragraph" w:customStyle="1" w:styleId="Subtitle2021">
    <w:name w:val="Subtitle 2021"/>
    <w:basedOn w:val="Normal"/>
    <w:uiPriority w:val="99"/>
    <w:rsid w:val="0070583B"/>
    <w:pPr>
      <w:suppressAutoHyphens/>
      <w:autoSpaceDE w:val="0"/>
      <w:autoSpaceDN w:val="0"/>
      <w:adjustRightInd w:val="0"/>
      <w:spacing w:after="170" w:line="288" w:lineRule="auto"/>
      <w:textAlignment w:val="center"/>
    </w:pPr>
    <w:rPr>
      <w:rFonts w:ascii="Roboto Condensed" w:hAnsi="Roboto Condensed" w:cstheme="minorBidi"/>
      <w:b/>
      <w:bCs/>
      <w:caps/>
      <w:color w:val="000000"/>
      <w:sz w:val="32"/>
      <w:szCs w:val="32"/>
      <w:lang w:val="en-US"/>
    </w:rPr>
  </w:style>
  <w:style w:type="paragraph" w:customStyle="1" w:styleId="BodyCopyBullets2023">
    <w:name w:val="Body_Copy_Bullets_2023"/>
    <w:basedOn w:val="BodyCopy2023"/>
    <w:uiPriority w:val="99"/>
    <w:rsid w:val="00FB3EF0"/>
    <w:pPr>
      <w:ind w:left="283" w:hanging="283"/>
    </w:pPr>
  </w:style>
  <w:style w:type="paragraph" w:customStyle="1" w:styleId="Pullout2021">
    <w:name w:val="Pullout 2021"/>
    <w:basedOn w:val="Normal"/>
    <w:uiPriority w:val="99"/>
    <w:rsid w:val="001E1187"/>
    <w:pPr>
      <w:suppressAutoHyphens/>
      <w:autoSpaceDE w:val="0"/>
      <w:autoSpaceDN w:val="0"/>
      <w:adjustRightInd w:val="0"/>
      <w:spacing w:after="113" w:line="288" w:lineRule="auto"/>
      <w:jc w:val="center"/>
      <w:textAlignment w:val="center"/>
    </w:pPr>
    <w:rPr>
      <w:rFonts w:ascii="Roboto" w:hAnsi="Roboto" w:cs="Roboto"/>
      <w:b/>
      <w:bCs/>
      <w:color w:val="FFFFFF"/>
      <w:sz w:val="24"/>
      <w:szCs w:val="24"/>
      <w:lang w:val="en-GB"/>
    </w:rPr>
  </w:style>
  <w:style w:type="paragraph" w:customStyle="1" w:styleId="BodyNumberList2023">
    <w:name w:val="Body Number List 2023"/>
    <w:basedOn w:val="BodyCopy2023"/>
    <w:uiPriority w:val="99"/>
    <w:rsid w:val="0047418F"/>
    <w:pPr>
      <w:ind w:left="360" w:hanging="360"/>
    </w:pPr>
    <w:rPr>
      <w:spacing w:val="-4"/>
    </w:rPr>
  </w:style>
  <w:style w:type="paragraph" w:customStyle="1" w:styleId="Footnote2023">
    <w:name w:val="Footnote 2023"/>
    <w:basedOn w:val="BodyCopy2023"/>
    <w:uiPriority w:val="99"/>
    <w:rsid w:val="0047418F"/>
    <w:pPr>
      <w:spacing w:line="220" w:lineRule="atLeast"/>
    </w:pPr>
    <w:rPr>
      <w:sz w:val="18"/>
      <w:szCs w:val="18"/>
    </w:rPr>
  </w:style>
  <w:style w:type="character" w:customStyle="1" w:styleId="accordion-itemtitle">
    <w:name w:val="accordion-item__title"/>
    <w:basedOn w:val="DefaultParagraphFont"/>
    <w:rsid w:val="001F54B4"/>
  </w:style>
  <w:style w:type="paragraph" w:customStyle="1" w:styleId="Membertabletext">
    <w:name w:val="Member table text"/>
    <w:basedOn w:val="BodyCopy"/>
    <w:qFormat/>
    <w:rsid w:val="00EF198C"/>
    <w:pPr>
      <w:tabs>
        <w:tab w:val="left" w:pos="2410"/>
      </w:tabs>
      <w:contextualSpacing/>
    </w:pPr>
    <w:rPr>
      <w:szCs w:val="24"/>
      <w:lang w:eastAsia="en-GB"/>
    </w:rPr>
  </w:style>
  <w:style w:type="paragraph" w:styleId="Revision">
    <w:name w:val="Revision"/>
    <w:hidden/>
    <w:uiPriority w:val="99"/>
    <w:semiHidden/>
    <w:rsid w:val="0060352E"/>
    <w:rPr>
      <w:rFonts w:ascii="Calibri" w:hAnsi="Calibri" w:cs="Times New Roman"/>
      <w:sz w:val="22"/>
      <w:szCs w:val="22"/>
      <w:lang w:val="en-AU"/>
    </w:rPr>
  </w:style>
  <w:style w:type="paragraph" w:customStyle="1" w:styleId="Default">
    <w:name w:val="Default"/>
    <w:rsid w:val="00BE1B00"/>
    <w:pPr>
      <w:autoSpaceDE w:val="0"/>
      <w:autoSpaceDN w:val="0"/>
      <w:adjustRightInd w:val="0"/>
    </w:pPr>
    <w:rPr>
      <w:rFonts w:ascii="Roboto" w:hAnsi="Roboto" w:cs="Roboto"/>
      <w:color w:val="000000"/>
      <w:lang w:val="en-AU"/>
      <w14:ligatures w14:val="standardContextual"/>
    </w:rPr>
  </w:style>
  <w:style w:type="paragraph" w:styleId="BodyText">
    <w:name w:val="Body Text"/>
    <w:basedOn w:val="Normal"/>
    <w:link w:val="BodyTextChar"/>
    <w:rsid w:val="00EA65AA"/>
    <w:pPr>
      <w:spacing w:after="120"/>
    </w:pPr>
    <w:rPr>
      <w:rFonts w:ascii="Times New Roman" w:eastAsia="Times New Roman" w:hAnsi="Times New Roman"/>
      <w:sz w:val="24"/>
      <w:szCs w:val="20"/>
      <w:lang w:val="en-GB"/>
    </w:rPr>
  </w:style>
  <w:style w:type="character" w:customStyle="1" w:styleId="BodyTextChar">
    <w:name w:val="Body Text Char"/>
    <w:basedOn w:val="DefaultParagraphFont"/>
    <w:link w:val="BodyText"/>
    <w:rsid w:val="00EA65AA"/>
    <w:rPr>
      <w:rFonts w:ascii="Times New Roman" w:eastAsia="Times New Roman" w:hAnsi="Times New Roman" w:cs="Times New Roman"/>
      <w:szCs w:val="20"/>
    </w:rPr>
  </w:style>
  <w:style w:type="paragraph" w:customStyle="1" w:styleId="HeaderTOC">
    <w:name w:val="HeaderTOC"/>
    <w:basedOn w:val="BodyText"/>
    <w:rsid w:val="00EA65AA"/>
    <w:pPr>
      <w:spacing w:after="0" w:line="240" w:lineRule="atLeast"/>
      <w:jc w:val="both"/>
    </w:pPr>
    <w:rPr>
      <w:rFonts w:ascii="Arial Narrow" w:hAnsi="Arial Narrow"/>
      <w:b/>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880329">
      <w:bodyDiv w:val="1"/>
      <w:marLeft w:val="0"/>
      <w:marRight w:val="0"/>
      <w:marTop w:val="0"/>
      <w:marBottom w:val="0"/>
      <w:divBdr>
        <w:top w:val="none" w:sz="0" w:space="0" w:color="auto"/>
        <w:left w:val="none" w:sz="0" w:space="0" w:color="auto"/>
        <w:bottom w:val="none" w:sz="0" w:space="0" w:color="auto"/>
        <w:right w:val="none" w:sz="0" w:space="0" w:color="auto"/>
      </w:divBdr>
    </w:div>
    <w:div w:id="45884161">
      <w:bodyDiv w:val="1"/>
      <w:marLeft w:val="0"/>
      <w:marRight w:val="0"/>
      <w:marTop w:val="0"/>
      <w:marBottom w:val="0"/>
      <w:divBdr>
        <w:top w:val="none" w:sz="0" w:space="0" w:color="auto"/>
        <w:left w:val="none" w:sz="0" w:space="0" w:color="auto"/>
        <w:bottom w:val="none" w:sz="0" w:space="0" w:color="auto"/>
        <w:right w:val="none" w:sz="0" w:space="0" w:color="auto"/>
      </w:divBdr>
    </w:div>
    <w:div w:id="56049390">
      <w:bodyDiv w:val="1"/>
      <w:marLeft w:val="0"/>
      <w:marRight w:val="0"/>
      <w:marTop w:val="0"/>
      <w:marBottom w:val="0"/>
      <w:divBdr>
        <w:top w:val="none" w:sz="0" w:space="0" w:color="auto"/>
        <w:left w:val="none" w:sz="0" w:space="0" w:color="auto"/>
        <w:bottom w:val="none" w:sz="0" w:space="0" w:color="auto"/>
        <w:right w:val="none" w:sz="0" w:space="0" w:color="auto"/>
      </w:divBdr>
      <w:divsChild>
        <w:div w:id="35858308">
          <w:marLeft w:val="0"/>
          <w:marRight w:val="0"/>
          <w:marTop w:val="0"/>
          <w:marBottom w:val="0"/>
          <w:divBdr>
            <w:top w:val="none" w:sz="0" w:space="0" w:color="auto"/>
            <w:left w:val="none" w:sz="0" w:space="0" w:color="auto"/>
            <w:bottom w:val="none" w:sz="0" w:space="0" w:color="auto"/>
            <w:right w:val="none" w:sz="0" w:space="0" w:color="auto"/>
          </w:divBdr>
        </w:div>
        <w:div w:id="246499163">
          <w:marLeft w:val="0"/>
          <w:marRight w:val="0"/>
          <w:marTop w:val="0"/>
          <w:marBottom w:val="0"/>
          <w:divBdr>
            <w:top w:val="none" w:sz="0" w:space="0" w:color="auto"/>
            <w:left w:val="none" w:sz="0" w:space="0" w:color="auto"/>
            <w:bottom w:val="none" w:sz="0" w:space="0" w:color="auto"/>
            <w:right w:val="none" w:sz="0" w:space="0" w:color="auto"/>
          </w:divBdr>
        </w:div>
        <w:div w:id="417138669">
          <w:marLeft w:val="0"/>
          <w:marRight w:val="0"/>
          <w:marTop w:val="0"/>
          <w:marBottom w:val="0"/>
          <w:divBdr>
            <w:top w:val="none" w:sz="0" w:space="0" w:color="auto"/>
            <w:left w:val="none" w:sz="0" w:space="0" w:color="auto"/>
            <w:bottom w:val="none" w:sz="0" w:space="0" w:color="auto"/>
            <w:right w:val="none" w:sz="0" w:space="0" w:color="auto"/>
          </w:divBdr>
        </w:div>
        <w:div w:id="449208133">
          <w:marLeft w:val="0"/>
          <w:marRight w:val="0"/>
          <w:marTop w:val="0"/>
          <w:marBottom w:val="0"/>
          <w:divBdr>
            <w:top w:val="none" w:sz="0" w:space="0" w:color="auto"/>
            <w:left w:val="none" w:sz="0" w:space="0" w:color="auto"/>
            <w:bottom w:val="none" w:sz="0" w:space="0" w:color="auto"/>
            <w:right w:val="none" w:sz="0" w:space="0" w:color="auto"/>
          </w:divBdr>
        </w:div>
        <w:div w:id="452942696">
          <w:marLeft w:val="0"/>
          <w:marRight w:val="0"/>
          <w:marTop w:val="0"/>
          <w:marBottom w:val="0"/>
          <w:divBdr>
            <w:top w:val="none" w:sz="0" w:space="0" w:color="auto"/>
            <w:left w:val="none" w:sz="0" w:space="0" w:color="auto"/>
            <w:bottom w:val="none" w:sz="0" w:space="0" w:color="auto"/>
            <w:right w:val="none" w:sz="0" w:space="0" w:color="auto"/>
          </w:divBdr>
        </w:div>
        <w:div w:id="499588572">
          <w:marLeft w:val="0"/>
          <w:marRight w:val="0"/>
          <w:marTop w:val="0"/>
          <w:marBottom w:val="0"/>
          <w:divBdr>
            <w:top w:val="none" w:sz="0" w:space="0" w:color="auto"/>
            <w:left w:val="none" w:sz="0" w:space="0" w:color="auto"/>
            <w:bottom w:val="none" w:sz="0" w:space="0" w:color="auto"/>
            <w:right w:val="none" w:sz="0" w:space="0" w:color="auto"/>
          </w:divBdr>
        </w:div>
        <w:div w:id="500125954">
          <w:marLeft w:val="0"/>
          <w:marRight w:val="0"/>
          <w:marTop w:val="0"/>
          <w:marBottom w:val="0"/>
          <w:divBdr>
            <w:top w:val="none" w:sz="0" w:space="0" w:color="auto"/>
            <w:left w:val="none" w:sz="0" w:space="0" w:color="auto"/>
            <w:bottom w:val="none" w:sz="0" w:space="0" w:color="auto"/>
            <w:right w:val="none" w:sz="0" w:space="0" w:color="auto"/>
          </w:divBdr>
        </w:div>
        <w:div w:id="1026099740">
          <w:marLeft w:val="0"/>
          <w:marRight w:val="0"/>
          <w:marTop w:val="0"/>
          <w:marBottom w:val="0"/>
          <w:divBdr>
            <w:top w:val="none" w:sz="0" w:space="0" w:color="auto"/>
            <w:left w:val="none" w:sz="0" w:space="0" w:color="auto"/>
            <w:bottom w:val="none" w:sz="0" w:space="0" w:color="auto"/>
            <w:right w:val="none" w:sz="0" w:space="0" w:color="auto"/>
          </w:divBdr>
        </w:div>
        <w:div w:id="1352149138">
          <w:marLeft w:val="0"/>
          <w:marRight w:val="0"/>
          <w:marTop w:val="0"/>
          <w:marBottom w:val="0"/>
          <w:divBdr>
            <w:top w:val="none" w:sz="0" w:space="0" w:color="auto"/>
            <w:left w:val="none" w:sz="0" w:space="0" w:color="auto"/>
            <w:bottom w:val="none" w:sz="0" w:space="0" w:color="auto"/>
            <w:right w:val="none" w:sz="0" w:space="0" w:color="auto"/>
          </w:divBdr>
        </w:div>
        <w:div w:id="1492913974">
          <w:marLeft w:val="0"/>
          <w:marRight w:val="0"/>
          <w:marTop w:val="0"/>
          <w:marBottom w:val="0"/>
          <w:divBdr>
            <w:top w:val="none" w:sz="0" w:space="0" w:color="auto"/>
            <w:left w:val="none" w:sz="0" w:space="0" w:color="auto"/>
            <w:bottom w:val="none" w:sz="0" w:space="0" w:color="auto"/>
            <w:right w:val="none" w:sz="0" w:space="0" w:color="auto"/>
          </w:divBdr>
        </w:div>
        <w:div w:id="1566064891">
          <w:marLeft w:val="0"/>
          <w:marRight w:val="0"/>
          <w:marTop w:val="0"/>
          <w:marBottom w:val="0"/>
          <w:divBdr>
            <w:top w:val="none" w:sz="0" w:space="0" w:color="auto"/>
            <w:left w:val="none" w:sz="0" w:space="0" w:color="auto"/>
            <w:bottom w:val="none" w:sz="0" w:space="0" w:color="auto"/>
            <w:right w:val="none" w:sz="0" w:space="0" w:color="auto"/>
          </w:divBdr>
        </w:div>
        <w:div w:id="1844859984">
          <w:marLeft w:val="0"/>
          <w:marRight w:val="0"/>
          <w:marTop w:val="0"/>
          <w:marBottom w:val="0"/>
          <w:divBdr>
            <w:top w:val="none" w:sz="0" w:space="0" w:color="auto"/>
            <w:left w:val="none" w:sz="0" w:space="0" w:color="auto"/>
            <w:bottom w:val="none" w:sz="0" w:space="0" w:color="auto"/>
            <w:right w:val="none" w:sz="0" w:space="0" w:color="auto"/>
          </w:divBdr>
        </w:div>
        <w:div w:id="1897744139">
          <w:marLeft w:val="0"/>
          <w:marRight w:val="0"/>
          <w:marTop w:val="0"/>
          <w:marBottom w:val="0"/>
          <w:divBdr>
            <w:top w:val="none" w:sz="0" w:space="0" w:color="auto"/>
            <w:left w:val="none" w:sz="0" w:space="0" w:color="auto"/>
            <w:bottom w:val="none" w:sz="0" w:space="0" w:color="auto"/>
            <w:right w:val="none" w:sz="0" w:space="0" w:color="auto"/>
          </w:divBdr>
        </w:div>
      </w:divsChild>
    </w:div>
    <w:div w:id="130564072">
      <w:bodyDiv w:val="1"/>
      <w:marLeft w:val="0"/>
      <w:marRight w:val="0"/>
      <w:marTop w:val="0"/>
      <w:marBottom w:val="0"/>
      <w:divBdr>
        <w:top w:val="none" w:sz="0" w:space="0" w:color="auto"/>
        <w:left w:val="none" w:sz="0" w:space="0" w:color="auto"/>
        <w:bottom w:val="none" w:sz="0" w:space="0" w:color="auto"/>
        <w:right w:val="none" w:sz="0" w:space="0" w:color="auto"/>
      </w:divBdr>
    </w:div>
    <w:div w:id="179317673">
      <w:bodyDiv w:val="1"/>
      <w:marLeft w:val="0"/>
      <w:marRight w:val="0"/>
      <w:marTop w:val="0"/>
      <w:marBottom w:val="0"/>
      <w:divBdr>
        <w:top w:val="none" w:sz="0" w:space="0" w:color="auto"/>
        <w:left w:val="none" w:sz="0" w:space="0" w:color="auto"/>
        <w:bottom w:val="none" w:sz="0" w:space="0" w:color="auto"/>
        <w:right w:val="none" w:sz="0" w:space="0" w:color="auto"/>
      </w:divBdr>
      <w:divsChild>
        <w:div w:id="1426150391">
          <w:marLeft w:val="0"/>
          <w:marRight w:val="0"/>
          <w:marTop w:val="0"/>
          <w:marBottom w:val="0"/>
          <w:divBdr>
            <w:top w:val="none" w:sz="0" w:space="0" w:color="auto"/>
            <w:left w:val="none" w:sz="0" w:space="0" w:color="auto"/>
            <w:bottom w:val="none" w:sz="0" w:space="0" w:color="auto"/>
            <w:right w:val="none" w:sz="0" w:space="0" w:color="auto"/>
          </w:divBdr>
          <w:divsChild>
            <w:div w:id="144854888">
              <w:marLeft w:val="0"/>
              <w:marRight w:val="0"/>
              <w:marTop w:val="0"/>
              <w:marBottom w:val="0"/>
              <w:divBdr>
                <w:top w:val="none" w:sz="0" w:space="0" w:color="auto"/>
                <w:left w:val="none" w:sz="0" w:space="0" w:color="auto"/>
                <w:bottom w:val="none" w:sz="0" w:space="0" w:color="auto"/>
                <w:right w:val="none" w:sz="0" w:space="0" w:color="auto"/>
              </w:divBdr>
            </w:div>
            <w:div w:id="203102537">
              <w:marLeft w:val="0"/>
              <w:marRight w:val="0"/>
              <w:marTop w:val="0"/>
              <w:marBottom w:val="0"/>
              <w:divBdr>
                <w:top w:val="none" w:sz="0" w:space="0" w:color="auto"/>
                <w:left w:val="none" w:sz="0" w:space="0" w:color="auto"/>
                <w:bottom w:val="none" w:sz="0" w:space="0" w:color="auto"/>
                <w:right w:val="none" w:sz="0" w:space="0" w:color="auto"/>
              </w:divBdr>
            </w:div>
            <w:div w:id="224151129">
              <w:marLeft w:val="0"/>
              <w:marRight w:val="0"/>
              <w:marTop w:val="0"/>
              <w:marBottom w:val="0"/>
              <w:divBdr>
                <w:top w:val="none" w:sz="0" w:space="0" w:color="auto"/>
                <w:left w:val="none" w:sz="0" w:space="0" w:color="auto"/>
                <w:bottom w:val="none" w:sz="0" w:space="0" w:color="auto"/>
                <w:right w:val="none" w:sz="0" w:space="0" w:color="auto"/>
              </w:divBdr>
            </w:div>
            <w:div w:id="245000875">
              <w:marLeft w:val="0"/>
              <w:marRight w:val="0"/>
              <w:marTop w:val="0"/>
              <w:marBottom w:val="0"/>
              <w:divBdr>
                <w:top w:val="none" w:sz="0" w:space="0" w:color="auto"/>
                <w:left w:val="none" w:sz="0" w:space="0" w:color="auto"/>
                <w:bottom w:val="none" w:sz="0" w:space="0" w:color="auto"/>
                <w:right w:val="none" w:sz="0" w:space="0" w:color="auto"/>
              </w:divBdr>
            </w:div>
            <w:div w:id="657154175">
              <w:marLeft w:val="0"/>
              <w:marRight w:val="0"/>
              <w:marTop w:val="0"/>
              <w:marBottom w:val="0"/>
              <w:divBdr>
                <w:top w:val="none" w:sz="0" w:space="0" w:color="auto"/>
                <w:left w:val="none" w:sz="0" w:space="0" w:color="auto"/>
                <w:bottom w:val="none" w:sz="0" w:space="0" w:color="auto"/>
                <w:right w:val="none" w:sz="0" w:space="0" w:color="auto"/>
              </w:divBdr>
            </w:div>
            <w:div w:id="821390406">
              <w:marLeft w:val="0"/>
              <w:marRight w:val="0"/>
              <w:marTop w:val="0"/>
              <w:marBottom w:val="0"/>
              <w:divBdr>
                <w:top w:val="none" w:sz="0" w:space="0" w:color="auto"/>
                <w:left w:val="none" w:sz="0" w:space="0" w:color="auto"/>
                <w:bottom w:val="none" w:sz="0" w:space="0" w:color="auto"/>
                <w:right w:val="none" w:sz="0" w:space="0" w:color="auto"/>
              </w:divBdr>
            </w:div>
            <w:div w:id="889923014">
              <w:marLeft w:val="0"/>
              <w:marRight w:val="0"/>
              <w:marTop w:val="0"/>
              <w:marBottom w:val="0"/>
              <w:divBdr>
                <w:top w:val="none" w:sz="0" w:space="0" w:color="auto"/>
                <w:left w:val="none" w:sz="0" w:space="0" w:color="auto"/>
                <w:bottom w:val="none" w:sz="0" w:space="0" w:color="auto"/>
                <w:right w:val="none" w:sz="0" w:space="0" w:color="auto"/>
              </w:divBdr>
            </w:div>
            <w:div w:id="998655368">
              <w:marLeft w:val="0"/>
              <w:marRight w:val="0"/>
              <w:marTop w:val="0"/>
              <w:marBottom w:val="0"/>
              <w:divBdr>
                <w:top w:val="none" w:sz="0" w:space="0" w:color="auto"/>
                <w:left w:val="none" w:sz="0" w:space="0" w:color="auto"/>
                <w:bottom w:val="none" w:sz="0" w:space="0" w:color="auto"/>
                <w:right w:val="none" w:sz="0" w:space="0" w:color="auto"/>
              </w:divBdr>
            </w:div>
            <w:div w:id="1125927445">
              <w:marLeft w:val="0"/>
              <w:marRight w:val="0"/>
              <w:marTop w:val="0"/>
              <w:marBottom w:val="0"/>
              <w:divBdr>
                <w:top w:val="none" w:sz="0" w:space="0" w:color="auto"/>
                <w:left w:val="none" w:sz="0" w:space="0" w:color="auto"/>
                <w:bottom w:val="none" w:sz="0" w:space="0" w:color="auto"/>
                <w:right w:val="none" w:sz="0" w:space="0" w:color="auto"/>
              </w:divBdr>
            </w:div>
            <w:div w:id="1434783845">
              <w:marLeft w:val="0"/>
              <w:marRight w:val="0"/>
              <w:marTop w:val="0"/>
              <w:marBottom w:val="0"/>
              <w:divBdr>
                <w:top w:val="none" w:sz="0" w:space="0" w:color="auto"/>
                <w:left w:val="none" w:sz="0" w:space="0" w:color="auto"/>
                <w:bottom w:val="none" w:sz="0" w:space="0" w:color="auto"/>
                <w:right w:val="none" w:sz="0" w:space="0" w:color="auto"/>
              </w:divBdr>
            </w:div>
            <w:div w:id="1494300539">
              <w:marLeft w:val="0"/>
              <w:marRight w:val="0"/>
              <w:marTop w:val="0"/>
              <w:marBottom w:val="0"/>
              <w:divBdr>
                <w:top w:val="none" w:sz="0" w:space="0" w:color="auto"/>
                <w:left w:val="none" w:sz="0" w:space="0" w:color="auto"/>
                <w:bottom w:val="none" w:sz="0" w:space="0" w:color="auto"/>
                <w:right w:val="none" w:sz="0" w:space="0" w:color="auto"/>
              </w:divBdr>
            </w:div>
            <w:div w:id="1612279842">
              <w:marLeft w:val="0"/>
              <w:marRight w:val="0"/>
              <w:marTop w:val="0"/>
              <w:marBottom w:val="0"/>
              <w:divBdr>
                <w:top w:val="none" w:sz="0" w:space="0" w:color="auto"/>
                <w:left w:val="none" w:sz="0" w:space="0" w:color="auto"/>
                <w:bottom w:val="none" w:sz="0" w:space="0" w:color="auto"/>
                <w:right w:val="none" w:sz="0" w:space="0" w:color="auto"/>
              </w:divBdr>
            </w:div>
            <w:div w:id="1715032952">
              <w:marLeft w:val="0"/>
              <w:marRight w:val="0"/>
              <w:marTop w:val="0"/>
              <w:marBottom w:val="0"/>
              <w:divBdr>
                <w:top w:val="none" w:sz="0" w:space="0" w:color="auto"/>
                <w:left w:val="none" w:sz="0" w:space="0" w:color="auto"/>
                <w:bottom w:val="none" w:sz="0" w:space="0" w:color="auto"/>
                <w:right w:val="none" w:sz="0" w:space="0" w:color="auto"/>
              </w:divBdr>
            </w:div>
            <w:div w:id="1754817832">
              <w:marLeft w:val="0"/>
              <w:marRight w:val="0"/>
              <w:marTop w:val="0"/>
              <w:marBottom w:val="0"/>
              <w:divBdr>
                <w:top w:val="none" w:sz="0" w:space="0" w:color="auto"/>
                <w:left w:val="none" w:sz="0" w:space="0" w:color="auto"/>
                <w:bottom w:val="none" w:sz="0" w:space="0" w:color="auto"/>
                <w:right w:val="none" w:sz="0" w:space="0" w:color="auto"/>
              </w:divBdr>
            </w:div>
            <w:div w:id="1951817693">
              <w:marLeft w:val="0"/>
              <w:marRight w:val="0"/>
              <w:marTop w:val="0"/>
              <w:marBottom w:val="0"/>
              <w:divBdr>
                <w:top w:val="none" w:sz="0" w:space="0" w:color="auto"/>
                <w:left w:val="none" w:sz="0" w:space="0" w:color="auto"/>
                <w:bottom w:val="none" w:sz="0" w:space="0" w:color="auto"/>
                <w:right w:val="none" w:sz="0" w:space="0" w:color="auto"/>
              </w:divBdr>
            </w:div>
          </w:divsChild>
        </w:div>
        <w:div w:id="1876233637">
          <w:marLeft w:val="0"/>
          <w:marRight w:val="0"/>
          <w:marTop w:val="0"/>
          <w:marBottom w:val="0"/>
          <w:divBdr>
            <w:top w:val="none" w:sz="0" w:space="0" w:color="auto"/>
            <w:left w:val="none" w:sz="0" w:space="0" w:color="auto"/>
            <w:bottom w:val="none" w:sz="0" w:space="0" w:color="auto"/>
            <w:right w:val="none" w:sz="0" w:space="0" w:color="auto"/>
          </w:divBdr>
          <w:divsChild>
            <w:div w:id="32654253">
              <w:marLeft w:val="0"/>
              <w:marRight w:val="0"/>
              <w:marTop w:val="0"/>
              <w:marBottom w:val="0"/>
              <w:divBdr>
                <w:top w:val="none" w:sz="0" w:space="0" w:color="auto"/>
                <w:left w:val="none" w:sz="0" w:space="0" w:color="auto"/>
                <w:bottom w:val="none" w:sz="0" w:space="0" w:color="auto"/>
                <w:right w:val="none" w:sz="0" w:space="0" w:color="auto"/>
              </w:divBdr>
            </w:div>
            <w:div w:id="137496207">
              <w:marLeft w:val="0"/>
              <w:marRight w:val="0"/>
              <w:marTop w:val="0"/>
              <w:marBottom w:val="0"/>
              <w:divBdr>
                <w:top w:val="none" w:sz="0" w:space="0" w:color="auto"/>
                <w:left w:val="none" w:sz="0" w:space="0" w:color="auto"/>
                <w:bottom w:val="none" w:sz="0" w:space="0" w:color="auto"/>
                <w:right w:val="none" w:sz="0" w:space="0" w:color="auto"/>
              </w:divBdr>
            </w:div>
            <w:div w:id="248664972">
              <w:marLeft w:val="0"/>
              <w:marRight w:val="0"/>
              <w:marTop w:val="0"/>
              <w:marBottom w:val="0"/>
              <w:divBdr>
                <w:top w:val="none" w:sz="0" w:space="0" w:color="auto"/>
                <w:left w:val="none" w:sz="0" w:space="0" w:color="auto"/>
                <w:bottom w:val="none" w:sz="0" w:space="0" w:color="auto"/>
                <w:right w:val="none" w:sz="0" w:space="0" w:color="auto"/>
              </w:divBdr>
            </w:div>
            <w:div w:id="336006182">
              <w:marLeft w:val="0"/>
              <w:marRight w:val="0"/>
              <w:marTop w:val="0"/>
              <w:marBottom w:val="0"/>
              <w:divBdr>
                <w:top w:val="none" w:sz="0" w:space="0" w:color="auto"/>
                <w:left w:val="none" w:sz="0" w:space="0" w:color="auto"/>
                <w:bottom w:val="none" w:sz="0" w:space="0" w:color="auto"/>
                <w:right w:val="none" w:sz="0" w:space="0" w:color="auto"/>
              </w:divBdr>
            </w:div>
            <w:div w:id="343173847">
              <w:marLeft w:val="0"/>
              <w:marRight w:val="0"/>
              <w:marTop w:val="0"/>
              <w:marBottom w:val="0"/>
              <w:divBdr>
                <w:top w:val="none" w:sz="0" w:space="0" w:color="auto"/>
                <w:left w:val="none" w:sz="0" w:space="0" w:color="auto"/>
                <w:bottom w:val="none" w:sz="0" w:space="0" w:color="auto"/>
                <w:right w:val="none" w:sz="0" w:space="0" w:color="auto"/>
              </w:divBdr>
            </w:div>
            <w:div w:id="608588520">
              <w:marLeft w:val="0"/>
              <w:marRight w:val="0"/>
              <w:marTop w:val="0"/>
              <w:marBottom w:val="0"/>
              <w:divBdr>
                <w:top w:val="none" w:sz="0" w:space="0" w:color="auto"/>
                <w:left w:val="none" w:sz="0" w:space="0" w:color="auto"/>
                <w:bottom w:val="none" w:sz="0" w:space="0" w:color="auto"/>
                <w:right w:val="none" w:sz="0" w:space="0" w:color="auto"/>
              </w:divBdr>
            </w:div>
            <w:div w:id="679310074">
              <w:marLeft w:val="0"/>
              <w:marRight w:val="0"/>
              <w:marTop w:val="0"/>
              <w:marBottom w:val="0"/>
              <w:divBdr>
                <w:top w:val="none" w:sz="0" w:space="0" w:color="auto"/>
                <w:left w:val="none" w:sz="0" w:space="0" w:color="auto"/>
                <w:bottom w:val="none" w:sz="0" w:space="0" w:color="auto"/>
                <w:right w:val="none" w:sz="0" w:space="0" w:color="auto"/>
              </w:divBdr>
            </w:div>
            <w:div w:id="977219657">
              <w:marLeft w:val="0"/>
              <w:marRight w:val="0"/>
              <w:marTop w:val="0"/>
              <w:marBottom w:val="0"/>
              <w:divBdr>
                <w:top w:val="none" w:sz="0" w:space="0" w:color="auto"/>
                <w:left w:val="none" w:sz="0" w:space="0" w:color="auto"/>
                <w:bottom w:val="none" w:sz="0" w:space="0" w:color="auto"/>
                <w:right w:val="none" w:sz="0" w:space="0" w:color="auto"/>
              </w:divBdr>
            </w:div>
            <w:div w:id="1145665127">
              <w:marLeft w:val="0"/>
              <w:marRight w:val="0"/>
              <w:marTop w:val="0"/>
              <w:marBottom w:val="0"/>
              <w:divBdr>
                <w:top w:val="none" w:sz="0" w:space="0" w:color="auto"/>
                <w:left w:val="none" w:sz="0" w:space="0" w:color="auto"/>
                <w:bottom w:val="none" w:sz="0" w:space="0" w:color="auto"/>
                <w:right w:val="none" w:sz="0" w:space="0" w:color="auto"/>
              </w:divBdr>
            </w:div>
            <w:div w:id="1581524764">
              <w:marLeft w:val="0"/>
              <w:marRight w:val="0"/>
              <w:marTop w:val="0"/>
              <w:marBottom w:val="0"/>
              <w:divBdr>
                <w:top w:val="none" w:sz="0" w:space="0" w:color="auto"/>
                <w:left w:val="none" w:sz="0" w:space="0" w:color="auto"/>
                <w:bottom w:val="none" w:sz="0" w:space="0" w:color="auto"/>
                <w:right w:val="none" w:sz="0" w:space="0" w:color="auto"/>
              </w:divBdr>
            </w:div>
            <w:div w:id="1737823076">
              <w:marLeft w:val="0"/>
              <w:marRight w:val="0"/>
              <w:marTop w:val="0"/>
              <w:marBottom w:val="0"/>
              <w:divBdr>
                <w:top w:val="none" w:sz="0" w:space="0" w:color="auto"/>
                <w:left w:val="none" w:sz="0" w:space="0" w:color="auto"/>
                <w:bottom w:val="none" w:sz="0" w:space="0" w:color="auto"/>
                <w:right w:val="none" w:sz="0" w:space="0" w:color="auto"/>
              </w:divBdr>
            </w:div>
            <w:div w:id="205842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60919">
      <w:bodyDiv w:val="1"/>
      <w:marLeft w:val="0"/>
      <w:marRight w:val="0"/>
      <w:marTop w:val="0"/>
      <w:marBottom w:val="0"/>
      <w:divBdr>
        <w:top w:val="none" w:sz="0" w:space="0" w:color="auto"/>
        <w:left w:val="none" w:sz="0" w:space="0" w:color="auto"/>
        <w:bottom w:val="none" w:sz="0" w:space="0" w:color="auto"/>
        <w:right w:val="none" w:sz="0" w:space="0" w:color="auto"/>
      </w:divBdr>
      <w:divsChild>
        <w:div w:id="590242149">
          <w:marLeft w:val="0"/>
          <w:marRight w:val="0"/>
          <w:marTop w:val="0"/>
          <w:marBottom w:val="0"/>
          <w:divBdr>
            <w:top w:val="none" w:sz="0" w:space="0" w:color="auto"/>
            <w:left w:val="none" w:sz="0" w:space="0" w:color="auto"/>
            <w:bottom w:val="none" w:sz="0" w:space="0" w:color="auto"/>
            <w:right w:val="none" w:sz="0" w:space="0" w:color="auto"/>
          </w:divBdr>
          <w:divsChild>
            <w:div w:id="620692574">
              <w:marLeft w:val="-75"/>
              <w:marRight w:val="0"/>
              <w:marTop w:val="30"/>
              <w:marBottom w:val="30"/>
              <w:divBdr>
                <w:top w:val="none" w:sz="0" w:space="0" w:color="auto"/>
                <w:left w:val="none" w:sz="0" w:space="0" w:color="auto"/>
                <w:bottom w:val="none" w:sz="0" w:space="0" w:color="auto"/>
                <w:right w:val="none" w:sz="0" w:space="0" w:color="auto"/>
              </w:divBdr>
              <w:divsChild>
                <w:div w:id="227688518">
                  <w:marLeft w:val="0"/>
                  <w:marRight w:val="0"/>
                  <w:marTop w:val="0"/>
                  <w:marBottom w:val="0"/>
                  <w:divBdr>
                    <w:top w:val="none" w:sz="0" w:space="0" w:color="auto"/>
                    <w:left w:val="none" w:sz="0" w:space="0" w:color="auto"/>
                    <w:bottom w:val="none" w:sz="0" w:space="0" w:color="auto"/>
                    <w:right w:val="none" w:sz="0" w:space="0" w:color="auto"/>
                  </w:divBdr>
                  <w:divsChild>
                    <w:div w:id="526063658">
                      <w:marLeft w:val="0"/>
                      <w:marRight w:val="0"/>
                      <w:marTop w:val="0"/>
                      <w:marBottom w:val="0"/>
                      <w:divBdr>
                        <w:top w:val="none" w:sz="0" w:space="0" w:color="auto"/>
                        <w:left w:val="none" w:sz="0" w:space="0" w:color="auto"/>
                        <w:bottom w:val="none" w:sz="0" w:space="0" w:color="auto"/>
                        <w:right w:val="none" w:sz="0" w:space="0" w:color="auto"/>
                      </w:divBdr>
                    </w:div>
                  </w:divsChild>
                </w:div>
                <w:div w:id="227766837">
                  <w:marLeft w:val="0"/>
                  <w:marRight w:val="0"/>
                  <w:marTop w:val="0"/>
                  <w:marBottom w:val="0"/>
                  <w:divBdr>
                    <w:top w:val="none" w:sz="0" w:space="0" w:color="auto"/>
                    <w:left w:val="none" w:sz="0" w:space="0" w:color="auto"/>
                    <w:bottom w:val="none" w:sz="0" w:space="0" w:color="auto"/>
                    <w:right w:val="none" w:sz="0" w:space="0" w:color="auto"/>
                  </w:divBdr>
                  <w:divsChild>
                    <w:div w:id="1537347705">
                      <w:marLeft w:val="0"/>
                      <w:marRight w:val="0"/>
                      <w:marTop w:val="0"/>
                      <w:marBottom w:val="0"/>
                      <w:divBdr>
                        <w:top w:val="none" w:sz="0" w:space="0" w:color="auto"/>
                        <w:left w:val="none" w:sz="0" w:space="0" w:color="auto"/>
                        <w:bottom w:val="none" w:sz="0" w:space="0" w:color="auto"/>
                        <w:right w:val="none" w:sz="0" w:space="0" w:color="auto"/>
                      </w:divBdr>
                    </w:div>
                  </w:divsChild>
                </w:div>
                <w:div w:id="243034959">
                  <w:marLeft w:val="0"/>
                  <w:marRight w:val="0"/>
                  <w:marTop w:val="0"/>
                  <w:marBottom w:val="0"/>
                  <w:divBdr>
                    <w:top w:val="none" w:sz="0" w:space="0" w:color="auto"/>
                    <w:left w:val="none" w:sz="0" w:space="0" w:color="auto"/>
                    <w:bottom w:val="none" w:sz="0" w:space="0" w:color="auto"/>
                    <w:right w:val="none" w:sz="0" w:space="0" w:color="auto"/>
                  </w:divBdr>
                  <w:divsChild>
                    <w:div w:id="549263625">
                      <w:marLeft w:val="0"/>
                      <w:marRight w:val="0"/>
                      <w:marTop w:val="0"/>
                      <w:marBottom w:val="0"/>
                      <w:divBdr>
                        <w:top w:val="none" w:sz="0" w:space="0" w:color="auto"/>
                        <w:left w:val="none" w:sz="0" w:space="0" w:color="auto"/>
                        <w:bottom w:val="none" w:sz="0" w:space="0" w:color="auto"/>
                        <w:right w:val="none" w:sz="0" w:space="0" w:color="auto"/>
                      </w:divBdr>
                    </w:div>
                  </w:divsChild>
                </w:div>
                <w:div w:id="297031807">
                  <w:marLeft w:val="0"/>
                  <w:marRight w:val="0"/>
                  <w:marTop w:val="0"/>
                  <w:marBottom w:val="0"/>
                  <w:divBdr>
                    <w:top w:val="none" w:sz="0" w:space="0" w:color="auto"/>
                    <w:left w:val="none" w:sz="0" w:space="0" w:color="auto"/>
                    <w:bottom w:val="none" w:sz="0" w:space="0" w:color="auto"/>
                    <w:right w:val="none" w:sz="0" w:space="0" w:color="auto"/>
                  </w:divBdr>
                  <w:divsChild>
                    <w:div w:id="232546234">
                      <w:marLeft w:val="0"/>
                      <w:marRight w:val="0"/>
                      <w:marTop w:val="0"/>
                      <w:marBottom w:val="0"/>
                      <w:divBdr>
                        <w:top w:val="none" w:sz="0" w:space="0" w:color="auto"/>
                        <w:left w:val="none" w:sz="0" w:space="0" w:color="auto"/>
                        <w:bottom w:val="none" w:sz="0" w:space="0" w:color="auto"/>
                        <w:right w:val="none" w:sz="0" w:space="0" w:color="auto"/>
                      </w:divBdr>
                    </w:div>
                  </w:divsChild>
                </w:div>
                <w:div w:id="309209571">
                  <w:marLeft w:val="0"/>
                  <w:marRight w:val="0"/>
                  <w:marTop w:val="0"/>
                  <w:marBottom w:val="0"/>
                  <w:divBdr>
                    <w:top w:val="none" w:sz="0" w:space="0" w:color="auto"/>
                    <w:left w:val="none" w:sz="0" w:space="0" w:color="auto"/>
                    <w:bottom w:val="none" w:sz="0" w:space="0" w:color="auto"/>
                    <w:right w:val="none" w:sz="0" w:space="0" w:color="auto"/>
                  </w:divBdr>
                  <w:divsChild>
                    <w:div w:id="502403077">
                      <w:marLeft w:val="0"/>
                      <w:marRight w:val="0"/>
                      <w:marTop w:val="0"/>
                      <w:marBottom w:val="0"/>
                      <w:divBdr>
                        <w:top w:val="none" w:sz="0" w:space="0" w:color="auto"/>
                        <w:left w:val="none" w:sz="0" w:space="0" w:color="auto"/>
                        <w:bottom w:val="none" w:sz="0" w:space="0" w:color="auto"/>
                        <w:right w:val="none" w:sz="0" w:space="0" w:color="auto"/>
                      </w:divBdr>
                    </w:div>
                  </w:divsChild>
                </w:div>
                <w:div w:id="387992472">
                  <w:marLeft w:val="0"/>
                  <w:marRight w:val="0"/>
                  <w:marTop w:val="0"/>
                  <w:marBottom w:val="0"/>
                  <w:divBdr>
                    <w:top w:val="none" w:sz="0" w:space="0" w:color="auto"/>
                    <w:left w:val="none" w:sz="0" w:space="0" w:color="auto"/>
                    <w:bottom w:val="none" w:sz="0" w:space="0" w:color="auto"/>
                    <w:right w:val="none" w:sz="0" w:space="0" w:color="auto"/>
                  </w:divBdr>
                  <w:divsChild>
                    <w:div w:id="1268392646">
                      <w:marLeft w:val="0"/>
                      <w:marRight w:val="0"/>
                      <w:marTop w:val="0"/>
                      <w:marBottom w:val="0"/>
                      <w:divBdr>
                        <w:top w:val="none" w:sz="0" w:space="0" w:color="auto"/>
                        <w:left w:val="none" w:sz="0" w:space="0" w:color="auto"/>
                        <w:bottom w:val="none" w:sz="0" w:space="0" w:color="auto"/>
                        <w:right w:val="none" w:sz="0" w:space="0" w:color="auto"/>
                      </w:divBdr>
                    </w:div>
                  </w:divsChild>
                </w:div>
                <w:div w:id="451823118">
                  <w:marLeft w:val="0"/>
                  <w:marRight w:val="0"/>
                  <w:marTop w:val="0"/>
                  <w:marBottom w:val="0"/>
                  <w:divBdr>
                    <w:top w:val="none" w:sz="0" w:space="0" w:color="auto"/>
                    <w:left w:val="none" w:sz="0" w:space="0" w:color="auto"/>
                    <w:bottom w:val="none" w:sz="0" w:space="0" w:color="auto"/>
                    <w:right w:val="none" w:sz="0" w:space="0" w:color="auto"/>
                  </w:divBdr>
                  <w:divsChild>
                    <w:div w:id="1118259352">
                      <w:marLeft w:val="0"/>
                      <w:marRight w:val="0"/>
                      <w:marTop w:val="0"/>
                      <w:marBottom w:val="0"/>
                      <w:divBdr>
                        <w:top w:val="none" w:sz="0" w:space="0" w:color="auto"/>
                        <w:left w:val="none" w:sz="0" w:space="0" w:color="auto"/>
                        <w:bottom w:val="none" w:sz="0" w:space="0" w:color="auto"/>
                        <w:right w:val="none" w:sz="0" w:space="0" w:color="auto"/>
                      </w:divBdr>
                    </w:div>
                  </w:divsChild>
                </w:div>
                <w:div w:id="476217328">
                  <w:marLeft w:val="0"/>
                  <w:marRight w:val="0"/>
                  <w:marTop w:val="0"/>
                  <w:marBottom w:val="0"/>
                  <w:divBdr>
                    <w:top w:val="none" w:sz="0" w:space="0" w:color="auto"/>
                    <w:left w:val="none" w:sz="0" w:space="0" w:color="auto"/>
                    <w:bottom w:val="none" w:sz="0" w:space="0" w:color="auto"/>
                    <w:right w:val="none" w:sz="0" w:space="0" w:color="auto"/>
                  </w:divBdr>
                  <w:divsChild>
                    <w:div w:id="890045387">
                      <w:marLeft w:val="0"/>
                      <w:marRight w:val="0"/>
                      <w:marTop w:val="0"/>
                      <w:marBottom w:val="0"/>
                      <w:divBdr>
                        <w:top w:val="none" w:sz="0" w:space="0" w:color="auto"/>
                        <w:left w:val="none" w:sz="0" w:space="0" w:color="auto"/>
                        <w:bottom w:val="none" w:sz="0" w:space="0" w:color="auto"/>
                        <w:right w:val="none" w:sz="0" w:space="0" w:color="auto"/>
                      </w:divBdr>
                    </w:div>
                  </w:divsChild>
                </w:div>
                <w:div w:id="717431572">
                  <w:marLeft w:val="0"/>
                  <w:marRight w:val="0"/>
                  <w:marTop w:val="0"/>
                  <w:marBottom w:val="0"/>
                  <w:divBdr>
                    <w:top w:val="none" w:sz="0" w:space="0" w:color="auto"/>
                    <w:left w:val="none" w:sz="0" w:space="0" w:color="auto"/>
                    <w:bottom w:val="none" w:sz="0" w:space="0" w:color="auto"/>
                    <w:right w:val="none" w:sz="0" w:space="0" w:color="auto"/>
                  </w:divBdr>
                  <w:divsChild>
                    <w:div w:id="1257135705">
                      <w:marLeft w:val="0"/>
                      <w:marRight w:val="0"/>
                      <w:marTop w:val="0"/>
                      <w:marBottom w:val="0"/>
                      <w:divBdr>
                        <w:top w:val="none" w:sz="0" w:space="0" w:color="auto"/>
                        <w:left w:val="none" w:sz="0" w:space="0" w:color="auto"/>
                        <w:bottom w:val="none" w:sz="0" w:space="0" w:color="auto"/>
                        <w:right w:val="none" w:sz="0" w:space="0" w:color="auto"/>
                      </w:divBdr>
                    </w:div>
                  </w:divsChild>
                </w:div>
                <w:div w:id="720858977">
                  <w:marLeft w:val="0"/>
                  <w:marRight w:val="0"/>
                  <w:marTop w:val="0"/>
                  <w:marBottom w:val="0"/>
                  <w:divBdr>
                    <w:top w:val="none" w:sz="0" w:space="0" w:color="auto"/>
                    <w:left w:val="none" w:sz="0" w:space="0" w:color="auto"/>
                    <w:bottom w:val="none" w:sz="0" w:space="0" w:color="auto"/>
                    <w:right w:val="none" w:sz="0" w:space="0" w:color="auto"/>
                  </w:divBdr>
                  <w:divsChild>
                    <w:div w:id="297687764">
                      <w:marLeft w:val="0"/>
                      <w:marRight w:val="0"/>
                      <w:marTop w:val="0"/>
                      <w:marBottom w:val="0"/>
                      <w:divBdr>
                        <w:top w:val="none" w:sz="0" w:space="0" w:color="auto"/>
                        <w:left w:val="none" w:sz="0" w:space="0" w:color="auto"/>
                        <w:bottom w:val="none" w:sz="0" w:space="0" w:color="auto"/>
                        <w:right w:val="none" w:sz="0" w:space="0" w:color="auto"/>
                      </w:divBdr>
                    </w:div>
                  </w:divsChild>
                </w:div>
                <w:div w:id="730006378">
                  <w:marLeft w:val="0"/>
                  <w:marRight w:val="0"/>
                  <w:marTop w:val="0"/>
                  <w:marBottom w:val="0"/>
                  <w:divBdr>
                    <w:top w:val="none" w:sz="0" w:space="0" w:color="auto"/>
                    <w:left w:val="none" w:sz="0" w:space="0" w:color="auto"/>
                    <w:bottom w:val="none" w:sz="0" w:space="0" w:color="auto"/>
                    <w:right w:val="none" w:sz="0" w:space="0" w:color="auto"/>
                  </w:divBdr>
                  <w:divsChild>
                    <w:div w:id="1191072755">
                      <w:marLeft w:val="0"/>
                      <w:marRight w:val="0"/>
                      <w:marTop w:val="0"/>
                      <w:marBottom w:val="0"/>
                      <w:divBdr>
                        <w:top w:val="none" w:sz="0" w:space="0" w:color="auto"/>
                        <w:left w:val="none" w:sz="0" w:space="0" w:color="auto"/>
                        <w:bottom w:val="none" w:sz="0" w:space="0" w:color="auto"/>
                        <w:right w:val="none" w:sz="0" w:space="0" w:color="auto"/>
                      </w:divBdr>
                    </w:div>
                  </w:divsChild>
                </w:div>
                <w:div w:id="741224014">
                  <w:marLeft w:val="0"/>
                  <w:marRight w:val="0"/>
                  <w:marTop w:val="0"/>
                  <w:marBottom w:val="0"/>
                  <w:divBdr>
                    <w:top w:val="none" w:sz="0" w:space="0" w:color="auto"/>
                    <w:left w:val="none" w:sz="0" w:space="0" w:color="auto"/>
                    <w:bottom w:val="none" w:sz="0" w:space="0" w:color="auto"/>
                    <w:right w:val="none" w:sz="0" w:space="0" w:color="auto"/>
                  </w:divBdr>
                  <w:divsChild>
                    <w:div w:id="1583374244">
                      <w:marLeft w:val="0"/>
                      <w:marRight w:val="0"/>
                      <w:marTop w:val="0"/>
                      <w:marBottom w:val="0"/>
                      <w:divBdr>
                        <w:top w:val="none" w:sz="0" w:space="0" w:color="auto"/>
                        <w:left w:val="none" w:sz="0" w:space="0" w:color="auto"/>
                        <w:bottom w:val="none" w:sz="0" w:space="0" w:color="auto"/>
                        <w:right w:val="none" w:sz="0" w:space="0" w:color="auto"/>
                      </w:divBdr>
                    </w:div>
                  </w:divsChild>
                </w:div>
                <w:div w:id="788014436">
                  <w:marLeft w:val="0"/>
                  <w:marRight w:val="0"/>
                  <w:marTop w:val="0"/>
                  <w:marBottom w:val="0"/>
                  <w:divBdr>
                    <w:top w:val="none" w:sz="0" w:space="0" w:color="auto"/>
                    <w:left w:val="none" w:sz="0" w:space="0" w:color="auto"/>
                    <w:bottom w:val="none" w:sz="0" w:space="0" w:color="auto"/>
                    <w:right w:val="none" w:sz="0" w:space="0" w:color="auto"/>
                  </w:divBdr>
                  <w:divsChild>
                    <w:div w:id="1539198329">
                      <w:marLeft w:val="0"/>
                      <w:marRight w:val="0"/>
                      <w:marTop w:val="0"/>
                      <w:marBottom w:val="0"/>
                      <w:divBdr>
                        <w:top w:val="none" w:sz="0" w:space="0" w:color="auto"/>
                        <w:left w:val="none" w:sz="0" w:space="0" w:color="auto"/>
                        <w:bottom w:val="none" w:sz="0" w:space="0" w:color="auto"/>
                        <w:right w:val="none" w:sz="0" w:space="0" w:color="auto"/>
                      </w:divBdr>
                    </w:div>
                  </w:divsChild>
                </w:div>
                <w:div w:id="793908821">
                  <w:marLeft w:val="0"/>
                  <w:marRight w:val="0"/>
                  <w:marTop w:val="0"/>
                  <w:marBottom w:val="0"/>
                  <w:divBdr>
                    <w:top w:val="none" w:sz="0" w:space="0" w:color="auto"/>
                    <w:left w:val="none" w:sz="0" w:space="0" w:color="auto"/>
                    <w:bottom w:val="none" w:sz="0" w:space="0" w:color="auto"/>
                    <w:right w:val="none" w:sz="0" w:space="0" w:color="auto"/>
                  </w:divBdr>
                  <w:divsChild>
                    <w:div w:id="624115921">
                      <w:marLeft w:val="0"/>
                      <w:marRight w:val="0"/>
                      <w:marTop w:val="0"/>
                      <w:marBottom w:val="0"/>
                      <w:divBdr>
                        <w:top w:val="none" w:sz="0" w:space="0" w:color="auto"/>
                        <w:left w:val="none" w:sz="0" w:space="0" w:color="auto"/>
                        <w:bottom w:val="none" w:sz="0" w:space="0" w:color="auto"/>
                        <w:right w:val="none" w:sz="0" w:space="0" w:color="auto"/>
                      </w:divBdr>
                    </w:div>
                  </w:divsChild>
                </w:div>
                <w:div w:id="848905772">
                  <w:marLeft w:val="0"/>
                  <w:marRight w:val="0"/>
                  <w:marTop w:val="0"/>
                  <w:marBottom w:val="0"/>
                  <w:divBdr>
                    <w:top w:val="none" w:sz="0" w:space="0" w:color="auto"/>
                    <w:left w:val="none" w:sz="0" w:space="0" w:color="auto"/>
                    <w:bottom w:val="none" w:sz="0" w:space="0" w:color="auto"/>
                    <w:right w:val="none" w:sz="0" w:space="0" w:color="auto"/>
                  </w:divBdr>
                  <w:divsChild>
                    <w:div w:id="368799593">
                      <w:marLeft w:val="0"/>
                      <w:marRight w:val="0"/>
                      <w:marTop w:val="0"/>
                      <w:marBottom w:val="0"/>
                      <w:divBdr>
                        <w:top w:val="none" w:sz="0" w:space="0" w:color="auto"/>
                        <w:left w:val="none" w:sz="0" w:space="0" w:color="auto"/>
                        <w:bottom w:val="none" w:sz="0" w:space="0" w:color="auto"/>
                        <w:right w:val="none" w:sz="0" w:space="0" w:color="auto"/>
                      </w:divBdr>
                    </w:div>
                  </w:divsChild>
                </w:div>
                <w:div w:id="862934680">
                  <w:marLeft w:val="0"/>
                  <w:marRight w:val="0"/>
                  <w:marTop w:val="0"/>
                  <w:marBottom w:val="0"/>
                  <w:divBdr>
                    <w:top w:val="none" w:sz="0" w:space="0" w:color="auto"/>
                    <w:left w:val="none" w:sz="0" w:space="0" w:color="auto"/>
                    <w:bottom w:val="none" w:sz="0" w:space="0" w:color="auto"/>
                    <w:right w:val="none" w:sz="0" w:space="0" w:color="auto"/>
                  </w:divBdr>
                  <w:divsChild>
                    <w:div w:id="223297065">
                      <w:marLeft w:val="0"/>
                      <w:marRight w:val="0"/>
                      <w:marTop w:val="0"/>
                      <w:marBottom w:val="0"/>
                      <w:divBdr>
                        <w:top w:val="none" w:sz="0" w:space="0" w:color="auto"/>
                        <w:left w:val="none" w:sz="0" w:space="0" w:color="auto"/>
                        <w:bottom w:val="none" w:sz="0" w:space="0" w:color="auto"/>
                        <w:right w:val="none" w:sz="0" w:space="0" w:color="auto"/>
                      </w:divBdr>
                    </w:div>
                  </w:divsChild>
                </w:div>
                <w:div w:id="875387495">
                  <w:marLeft w:val="0"/>
                  <w:marRight w:val="0"/>
                  <w:marTop w:val="0"/>
                  <w:marBottom w:val="0"/>
                  <w:divBdr>
                    <w:top w:val="none" w:sz="0" w:space="0" w:color="auto"/>
                    <w:left w:val="none" w:sz="0" w:space="0" w:color="auto"/>
                    <w:bottom w:val="none" w:sz="0" w:space="0" w:color="auto"/>
                    <w:right w:val="none" w:sz="0" w:space="0" w:color="auto"/>
                  </w:divBdr>
                  <w:divsChild>
                    <w:div w:id="101655456">
                      <w:marLeft w:val="0"/>
                      <w:marRight w:val="0"/>
                      <w:marTop w:val="0"/>
                      <w:marBottom w:val="0"/>
                      <w:divBdr>
                        <w:top w:val="none" w:sz="0" w:space="0" w:color="auto"/>
                        <w:left w:val="none" w:sz="0" w:space="0" w:color="auto"/>
                        <w:bottom w:val="none" w:sz="0" w:space="0" w:color="auto"/>
                        <w:right w:val="none" w:sz="0" w:space="0" w:color="auto"/>
                      </w:divBdr>
                    </w:div>
                  </w:divsChild>
                </w:div>
                <w:div w:id="898127292">
                  <w:marLeft w:val="0"/>
                  <w:marRight w:val="0"/>
                  <w:marTop w:val="0"/>
                  <w:marBottom w:val="0"/>
                  <w:divBdr>
                    <w:top w:val="none" w:sz="0" w:space="0" w:color="auto"/>
                    <w:left w:val="none" w:sz="0" w:space="0" w:color="auto"/>
                    <w:bottom w:val="none" w:sz="0" w:space="0" w:color="auto"/>
                    <w:right w:val="none" w:sz="0" w:space="0" w:color="auto"/>
                  </w:divBdr>
                  <w:divsChild>
                    <w:div w:id="588932965">
                      <w:marLeft w:val="0"/>
                      <w:marRight w:val="0"/>
                      <w:marTop w:val="0"/>
                      <w:marBottom w:val="0"/>
                      <w:divBdr>
                        <w:top w:val="none" w:sz="0" w:space="0" w:color="auto"/>
                        <w:left w:val="none" w:sz="0" w:space="0" w:color="auto"/>
                        <w:bottom w:val="none" w:sz="0" w:space="0" w:color="auto"/>
                        <w:right w:val="none" w:sz="0" w:space="0" w:color="auto"/>
                      </w:divBdr>
                    </w:div>
                  </w:divsChild>
                </w:div>
                <w:div w:id="927346123">
                  <w:marLeft w:val="0"/>
                  <w:marRight w:val="0"/>
                  <w:marTop w:val="0"/>
                  <w:marBottom w:val="0"/>
                  <w:divBdr>
                    <w:top w:val="none" w:sz="0" w:space="0" w:color="auto"/>
                    <w:left w:val="none" w:sz="0" w:space="0" w:color="auto"/>
                    <w:bottom w:val="none" w:sz="0" w:space="0" w:color="auto"/>
                    <w:right w:val="none" w:sz="0" w:space="0" w:color="auto"/>
                  </w:divBdr>
                  <w:divsChild>
                    <w:div w:id="1131946094">
                      <w:marLeft w:val="0"/>
                      <w:marRight w:val="0"/>
                      <w:marTop w:val="0"/>
                      <w:marBottom w:val="0"/>
                      <w:divBdr>
                        <w:top w:val="none" w:sz="0" w:space="0" w:color="auto"/>
                        <w:left w:val="none" w:sz="0" w:space="0" w:color="auto"/>
                        <w:bottom w:val="none" w:sz="0" w:space="0" w:color="auto"/>
                        <w:right w:val="none" w:sz="0" w:space="0" w:color="auto"/>
                      </w:divBdr>
                    </w:div>
                  </w:divsChild>
                </w:div>
                <w:div w:id="973944348">
                  <w:marLeft w:val="0"/>
                  <w:marRight w:val="0"/>
                  <w:marTop w:val="0"/>
                  <w:marBottom w:val="0"/>
                  <w:divBdr>
                    <w:top w:val="none" w:sz="0" w:space="0" w:color="auto"/>
                    <w:left w:val="none" w:sz="0" w:space="0" w:color="auto"/>
                    <w:bottom w:val="none" w:sz="0" w:space="0" w:color="auto"/>
                    <w:right w:val="none" w:sz="0" w:space="0" w:color="auto"/>
                  </w:divBdr>
                  <w:divsChild>
                    <w:div w:id="977106313">
                      <w:marLeft w:val="0"/>
                      <w:marRight w:val="0"/>
                      <w:marTop w:val="0"/>
                      <w:marBottom w:val="0"/>
                      <w:divBdr>
                        <w:top w:val="none" w:sz="0" w:space="0" w:color="auto"/>
                        <w:left w:val="none" w:sz="0" w:space="0" w:color="auto"/>
                        <w:bottom w:val="none" w:sz="0" w:space="0" w:color="auto"/>
                        <w:right w:val="none" w:sz="0" w:space="0" w:color="auto"/>
                      </w:divBdr>
                    </w:div>
                  </w:divsChild>
                </w:div>
                <w:div w:id="1094593391">
                  <w:marLeft w:val="0"/>
                  <w:marRight w:val="0"/>
                  <w:marTop w:val="0"/>
                  <w:marBottom w:val="0"/>
                  <w:divBdr>
                    <w:top w:val="none" w:sz="0" w:space="0" w:color="auto"/>
                    <w:left w:val="none" w:sz="0" w:space="0" w:color="auto"/>
                    <w:bottom w:val="none" w:sz="0" w:space="0" w:color="auto"/>
                    <w:right w:val="none" w:sz="0" w:space="0" w:color="auto"/>
                  </w:divBdr>
                  <w:divsChild>
                    <w:div w:id="220334259">
                      <w:marLeft w:val="0"/>
                      <w:marRight w:val="0"/>
                      <w:marTop w:val="0"/>
                      <w:marBottom w:val="0"/>
                      <w:divBdr>
                        <w:top w:val="none" w:sz="0" w:space="0" w:color="auto"/>
                        <w:left w:val="none" w:sz="0" w:space="0" w:color="auto"/>
                        <w:bottom w:val="none" w:sz="0" w:space="0" w:color="auto"/>
                        <w:right w:val="none" w:sz="0" w:space="0" w:color="auto"/>
                      </w:divBdr>
                    </w:div>
                  </w:divsChild>
                </w:div>
                <w:div w:id="1104767712">
                  <w:marLeft w:val="0"/>
                  <w:marRight w:val="0"/>
                  <w:marTop w:val="0"/>
                  <w:marBottom w:val="0"/>
                  <w:divBdr>
                    <w:top w:val="none" w:sz="0" w:space="0" w:color="auto"/>
                    <w:left w:val="none" w:sz="0" w:space="0" w:color="auto"/>
                    <w:bottom w:val="none" w:sz="0" w:space="0" w:color="auto"/>
                    <w:right w:val="none" w:sz="0" w:space="0" w:color="auto"/>
                  </w:divBdr>
                  <w:divsChild>
                    <w:div w:id="565069000">
                      <w:marLeft w:val="0"/>
                      <w:marRight w:val="0"/>
                      <w:marTop w:val="0"/>
                      <w:marBottom w:val="0"/>
                      <w:divBdr>
                        <w:top w:val="none" w:sz="0" w:space="0" w:color="auto"/>
                        <w:left w:val="none" w:sz="0" w:space="0" w:color="auto"/>
                        <w:bottom w:val="none" w:sz="0" w:space="0" w:color="auto"/>
                        <w:right w:val="none" w:sz="0" w:space="0" w:color="auto"/>
                      </w:divBdr>
                    </w:div>
                  </w:divsChild>
                </w:div>
                <w:div w:id="1158618498">
                  <w:marLeft w:val="0"/>
                  <w:marRight w:val="0"/>
                  <w:marTop w:val="0"/>
                  <w:marBottom w:val="0"/>
                  <w:divBdr>
                    <w:top w:val="none" w:sz="0" w:space="0" w:color="auto"/>
                    <w:left w:val="none" w:sz="0" w:space="0" w:color="auto"/>
                    <w:bottom w:val="none" w:sz="0" w:space="0" w:color="auto"/>
                    <w:right w:val="none" w:sz="0" w:space="0" w:color="auto"/>
                  </w:divBdr>
                  <w:divsChild>
                    <w:div w:id="539125375">
                      <w:marLeft w:val="0"/>
                      <w:marRight w:val="0"/>
                      <w:marTop w:val="0"/>
                      <w:marBottom w:val="0"/>
                      <w:divBdr>
                        <w:top w:val="none" w:sz="0" w:space="0" w:color="auto"/>
                        <w:left w:val="none" w:sz="0" w:space="0" w:color="auto"/>
                        <w:bottom w:val="none" w:sz="0" w:space="0" w:color="auto"/>
                        <w:right w:val="none" w:sz="0" w:space="0" w:color="auto"/>
                      </w:divBdr>
                    </w:div>
                  </w:divsChild>
                </w:div>
                <w:div w:id="1163937325">
                  <w:marLeft w:val="0"/>
                  <w:marRight w:val="0"/>
                  <w:marTop w:val="0"/>
                  <w:marBottom w:val="0"/>
                  <w:divBdr>
                    <w:top w:val="none" w:sz="0" w:space="0" w:color="auto"/>
                    <w:left w:val="none" w:sz="0" w:space="0" w:color="auto"/>
                    <w:bottom w:val="none" w:sz="0" w:space="0" w:color="auto"/>
                    <w:right w:val="none" w:sz="0" w:space="0" w:color="auto"/>
                  </w:divBdr>
                  <w:divsChild>
                    <w:div w:id="1834371973">
                      <w:marLeft w:val="0"/>
                      <w:marRight w:val="0"/>
                      <w:marTop w:val="0"/>
                      <w:marBottom w:val="0"/>
                      <w:divBdr>
                        <w:top w:val="none" w:sz="0" w:space="0" w:color="auto"/>
                        <w:left w:val="none" w:sz="0" w:space="0" w:color="auto"/>
                        <w:bottom w:val="none" w:sz="0" w:space="0" w:color="auto"/>
                        <w:right w:val="none" w:sz="0" w:space="0" w:color="auto"/>
                      </w:divBdr>
                    </w:div>
                  </w:divsChild>
                </w:div>
                <w:div w:id="1217660675">
                  <w:marLeft w:val="0"/>
                  <w:marRight w:val="0"/>
                  <w:marTop w:val="0"/>
                  <w:marBottom w:val="0"/>
                  <w:divBdr>
                    <w:top w:val="none" w:sz="0" w:space="0" w:color="auto"/>
                    <w:left w:val="none" w:sz="0" w:space="0" w:color="auto"/>
                    <w:bottom w:val="none" w:sz="0" w:space="0" w:color="auto"/>
                    <w:right w:val="none" w:sz="0" w:space="0" w:color="auto"/>
                  </w:divBdr>
                  <w:divsChild>
                    <w:div w:id="977227153">
                      <w:marLeft w:val="0"/>
                      <w:marRight w:val="0"/>
                      <w:marTop w:val="0"/>
                      <w:marBottom w:val="0"/>
                      <w:divBdr>
                        <w:top w:val="none" w:sz="0" w:space="0" w:color="auto"/>
                        <w:left w:val="none" w:sz="0" w:space="0" w:color="auto"/>
                        <w:bottom w:val="none" w:sz="0" w:space="0" w:color="auto"/>
                        <w:right w:val="none" w:sz="0" w:space="0" w:color="auto"/>
                      </w:divBdr>
                    </w:div>
                  </w:divsChild>
                </w:div>
                <w:div w:id="1248925334">
                  <w:marLeft w:val="0"/>
                  <w:marRight w:val="0"/>
                  <w:marTop w:val="0"/>
                  <w:marBottom w:val="0"/>
                  <w:divBdr>
                    <w:top w:val="none" w:sz="0" w:space="0" w:color="auto"/>
                    <w:left w:val="none" w:sz="0" w:space="0" w:color="auto"/>
                    <w:bottom w:val="none" w:sz="0" w:space="0" w:color="auto"/>
                    <w:right w:val="none" w:sz="0" w:space="0" w:color="auto"/>
                  </w:divBdr>
                  <w:divsChild>
                    <w:div w:id="1711612799">
                      <w:marLeft w:val="0"/>
                      <w:marRight w:val="0"/>
                      <w:marTop w:val="0"/>
                      <w:marBottom w:val="0"/>
                      <w:divBdr>
                        <w:top w:val="none" w:sz="0" w:space="0" w:color="auto"/>
                        <w:left w:val="none" w:sz="0" w:space="0" w:color="auto"/>
                        <w:bottom w:val="none" w:sz="0" w:space="0" w:color="auto"/>
                        <w:right w:val="none" w:sz="0" w:space="0" w:color="auto"/>
                      </w:divBdr>
                    </w:div>
                  </w:divsChild>
                </w:div>
                <w:div w:id="1351956768">
                  <w:marLeft w:val="0"/>
                  <w:marRight w:val="0"/>
                  <w:marTop w:val="0"/>
                  <w:marBottom w:val="0"/>
                  <w:divBdr>
                    <w:top w:val="none" w:sz="0" w:space="0" w:color="auto"/>
                    <w:left w:val="none" w:sz="0" w:space="0" w:color="auto"/>
                    <w:bottom w:val="none" w:sz="0" w:space="0" w:color="auto"/>
                    <w:right w:val="none" w:sz="0" w:space="0" w:color="auto"/>
                  </w:divBdr>
                  <w:divsChild>
                    <w:div w:id="1222474456">
                      <w:marLeft w:val="0"/>
                      <w:marRight w:val="0"/>
                      <w:marTop w:val="0"/>
                      <w:marBottom w:val="0"/>
                      <w:divBdr>
                        <w:top w:val="none" w:sz="0" w:space="0" w:color="auto"/>
                        <w:left w:val="none" w:sz="0" w:space="0" w:color="auto"/>
                        <w:bottom w:val="none" w:sz="0" w:space="0" w:color="auto"/>
                        <w:right w:val="none" w:sz="0" w:space="0" w:color="auto"/>
                      </w:divBdr>
                    </w:div>
                  </w:divsChild>
                </w:div>
                <w:div w:id="1376084857">
                  <w:marLeft w:val="0"/>
                  <w:marRight w:val="0"/>
                  <w:marTop w:val="0"/>
                  <w:marBottom w:val="0"/>
                  <w:divBdr>
                    <w:top w:val="none" w:sz="0" w:space="0" w:color="auto"/>
                    <w:left w:val="none" w:sz="0" w:space="0" w:color="auto"/>
                    <w:bottom w:val="none" w:sz="0" w:space="0" w:color="auto"/>
                    <w:right w:val="none" w:sz="0" w:space="0" w:color="auto"/>
                  </w:divBdr>
                  <w:divsChild>
                    <w:div w:id="272979212">
                      <w:marLeft w:val="0"/>
                      <w:marRight w:val="0"/>
                      <w:marTop w:val="0"/>
                      <w:marBottom w:val="0"/>
                      <w:divBdr>
                        <w:top w:val="none" w:sz="0" w:space="0" w:color="auto"/>
                        <w:left w:val="none" w:sz="0" w:space="0" w:color="auto"/>
                        <w:bottom w:val="none" w:sz="0" w:space="0" w:color="auto"/>
                        <w:right w:val="none" w:sz="0" w:space="0" w:color="auto"/>
                      </w:divBdr>
                    </w:div>
                  </w:divsChild>
                </w:div>
                <w:div w:id="1415397576">
                  <w:marLeft w:val="0"/>
                  <w:marRight w:val="0"/>
                  <w:marTop w:val="0"/>
                  <w:marBottom w:val="0"/>
                  <w:divBdr>
                    <w:top w:val="none" w:sz="0" w:space="0" w:color="auto"/>
                    <w:left w:val="none" w:sz="0" w:space="0" w:color="auto"/>
                    <w:bottom w:val="none" w:sz="0" w:space="0" w:color="auto"/>
                    <w:right w:val="none" w:sz="0" w:space="0" w:color="auto"/>
                  </w:divBdr>
                  <w:divsChild>
                    <w:div w:id="1725518339">
                      <w:marLeft w:val="0"/>
                      <w:marRight w:val="0"/>
                      <w:marTop w:val="0"/>
                      <w:marBottom w:val="0"/>
                      <w:divBdr>
                        <w:top w:val="none" w:sz="0" w:space="0" w:color="auto"/>
                        <w:left w:val="none" w:sz="0" w:space="0" w:color="auto"/>
                        <w:bottom w:val="none" w:sz="0" w:space="0" w:color="auto"/>
                        <w:right w:val="none" w:sz="0" w:space="0" w:color="auto"/>
                      </w:divBdr>
                    </w:div>
                  </w:divsChild>
                </w:div>
                <w:div w:id="1565217388">
                  <w:marLeft w:val="0"/>
                  <w:marRight w:val="0"/>
                  <w:marTop w:val="0"/>
                  <w:marBottom w:val="0"/>
                  <w:divBdr>
                    <w:top w:val="none" w:sz="0" w:space="0" w:color="auto"/>
                    <w:left w:val="none" w:sz="0" w:space="0" w:color="auto"/>
                    <w:bottom w:val="none" w:sz="0" w:space="0" w:color="auto"/>
                    <w:right w:val="none" w:sz="0" w:space="0" w:color="auto"/>
                  </w:divBdr>
                  <w:divsChild>
                    <w:div w:id="805202183">
                      <w:marLeft w:val="0"/>
                      <w:marRight w:val="0"/>
                      <w:marTop w:val="0"/>
                      <w:marBottom w:val="0"/>
                      <w:divBdr>
                        <w:top w:val="none" w:sz="0" w:space="0" w:color="auto"/>
                        <w:left w:val="none" w:sz="0" w:space="0" w:color="auto"/>
                        <w:bottom w:val="none" w:sz="0" w:space="0" w:color="auto"/>
                        <w:right w:val="none" w:sz="0" w:space="0" w:color="auto"/>
                      </w:divBdr>
                    </w:div>
                  </w:divsChild>
                </w:div>
                <w:div w:id="1572694465">
                  <w:marLeft w:val="0"/>
                  <w:marRight w:val="0"/>
                  <w:marTop w:val="0"/>
                  <w:marBottom w:val="0"/>
                  <w:divBdr>
                    <w:top w:val="none" w:sz="0" w:space="0" w:color="auto"/>
                    <w:left w:val="none" w:sz="0" w:space="0" w:color="auto"/>
                    <w:bottom w:val="none" w:sz="0" w:space="0" w:color="auto"/>
                    <w:right w:val="none" w:sz="0" w:space="0" w:color="auto"/>
                  </w:divBdr>
                  <w:divsChild>
                    <w:div w:id="310017439">
                      <w:marLeft w:val="0"/>
                      <w:marRight w:val="0"/>
                      <w:marTop w:val="0"/>
                      <w:marBottom w:val="0"/>
                      <w:divBdr>
                        <w:top w:val="none" w:sz="0" w:space="0" w:color="auto"/>
                        <w:left w:val="none" w:sz="0" w:space="0" w:color="auto"/>
                        <w:bottom w:val="none" w:sz="0" w:space="0" w:color="auto"/>
                        <w:right w:val="none" w:sz="0" w:space="0" w:color="auto"/>
                      </w:divBdr>
                    </w:div>
                  </w:divsChild>
                </w:div>
                <w:div w:id="1609702910">
                  <w:marLeft w:val="0"/>
                  <w:marRight w:val="0"/>
                  <w:marTop w:val="0"/>
                  <w:marBottom w:val="0"/>
                  <w:divBdr>
                    <w:top w:val="none" w:sz="0" w:space="0" w:color="auto"/>
                    <w:left w:val="none" w:sz="0" w:space="0" w:color="auto"/>
                    <w:bottom w:val="none" w:sz="0" w:space="0" w:color="auto"/>
                    <w:right w:val="none" w:sz="0" w:space="0" w:color="auto"/>
                  </w:divBdr>
                  <w:divsChild>
                    <w:div w:id="1043750994">
                      <w:marLeft w:val="0"/>
                      <w:marRight w:val="0"/>
                      <w:marTop w:val="0"/>
                      <w:marBottom w:val="0"/>
                      <w:divBdr>
                        <w:top w:val="none" w:sz="0" w:space="0" w:color="auto"/>
                        <w:left w:val="none" w:sz="0" w:space="0" w:color="auto"/>
                        <w:bottom w:val="none" w:sz="0" w:space="0" w:color="auto"/>
                        <w:right w:val="none" w:sz="0" w:space="0" w:color="auto"/>
                      </w:divBdr>
                    </w:div>
                  </w:divsChild>
                </w:div>
                <w:div w:id="1619868797">
                  <w:marLeft w:val="0"/>
                  <w:marRight w:val="0"/>
                  <w:marTop w:val="0"/>
                  <w:marBottom w:val="0"/>
                  <w:divBdr>
                    <w:top w:val="none" w:sz="0" w:space="0" w:color="auto"/>
                    <w:left w:val="none" w:sz="0" w:space="0" w:color="auto"/>
                    <w:bottom w:val="none" w:sz="0" w:space="0" w:color="auto"/>
                    <w:right w:val="none" w:sz="0" w:space="0" w:color="auto"/>
                  </w:divBdr>
                  <w:divsChild>
                    <w:div w:id="624314969">
                      <w:marLeft w:val="0"/>
                      <w:marRight w:val="0"/>
                      <w:marTop w:val="0"/>
                      <w:marBottom w:val="0"/>
                      <w:divBdr>
                        <w:top w:val="none" w:sz="0" w:space="0" w:color="auto"/>
                        <w:left w:val="none" w:sz="0" w:space="0" w:color="auto"/>
                        <w:bottom w:val="none" w:sz="0" w:space="0" w:color="auto"/>
                        <w:right w:val="none" w:sz="0" w:space="0" w:color="auto"/>
                      </w:divBdr>
                    </w:div>
                  </w:divsChild>
                </w:div>
                <w:div w:id="1654332558">
                  <w:marLeft w:val="0"/>
                  <w:marRight w:val="0"/>
                  <w:marTop w:val="0"/>
                  <w:marBottom w:val="0"/>
                  <w:divBdr>
                    <w:top w:val="none" w:sz="0" w:space="0" w:color="auto"/>
                    <w:left w:val="none" w:sz="0" w:space="0" w:color="auto"/>
                    <w:bottom w:val="none" w:sz="0" w:space="0" w:color="auto"/>
                    <w:right w:val="none" w:sz="0" w:space="0" w:color="auto"/>
                  </w:divBdr>
                  <w:divsChild>
                    <w:div w:id="1385593433">
                      <w:marLeft w:val="0"/>
                      <w:marRight w:val="0"/>
                      <w:marTop w:val="0"/>
                      <w:marBottom w:val="0"/>
                      <w:divBdr>
                        <w:top w:val="none" w:sz="0" w:space="0" w:color="auto"/>
                        <w:left w:val="none" w:sz="0" w:space="0" w:color="auto"/>
                        <w:bottom w:val="none" w:sz="0" w:space="0" w:color="auto"/>
                        <w:right w:val="none" w:sz="0" w:space="0" w:color="auto"/>
                      </w:divBdr>
                    </w:div>
                  </w:divsChild>
                </w:div>
                <w:div w:id="1656179202">
                  <w:marLeft w:val="0"/>
                  <w:marRight w:val="0"/>
                  <w:marTop w:val="0"/>
                  <w:marBottom w:val="0"/>
                  <w:divBdr>
                    <w:top w:val="none" w:sz="0" w:space="0" w:color="auto"/>
                    <w:left w:val="none" w:sz="0" w:space="0" w:color="auto"/>
                    <w:bottom w:val="none" w:sz="0" w:space="0" w:color="auto"/>
                    <w:right w:val="none" w:sz="0" w:space="0" w:color="auto"/>
                  </w:divBdr>
                  <w:divsChild>
                    <w:div w:id="871381305">
                      <w:marLeft w:val="0"/>
                      <w:marRight w:val="0"/>
                      <w:marTop w:val="0"/>
                      <w:marBottom w:val="0"/>
                      <w:divBdr>
                        <w:top w:val="none" w:sz="0" w:space="0" w:color="auto"/>
                        <w:left w:val="none" w:sz="0" w:space="0" w:color="auto"/>
                        <w:bottom w:val="none" w:sz="0" w:space="0" w:color="auto"/>
                        <w:right w:val="none" w:sz="0" w:space="0" w:color="auto"/>
                      </w:divBdr>
                    </w:div>
                  </w:divsChild>
                </w:div>
                <w:div w:id="1705204177">
                  <w:marLeft w:val="0"/>
                  <w:marRight w:val="0"/>
                  <w:marTop w:val="0"/>
                  <w:marBottom w:val="0"/>
                  <w:divBdr>
                    <w:top w:val="none" w:sz="0" w:space="0" w:color="auto"/>
                    <w:left w:val="none" w:sz="0" w:space="0" w:color="auto"/>
                    <w:bottom w:val="none" w:sz="0" w:space="0" w:color="auto"/>
                    <w:right w:val="none" w:sz="0" w:space="0" w:color="auto"/>
                  </w:divBdr>
                  <w:divsChild>
                    <w:div w:id="293171821">
                      <w:marLeft w:val="0"/>
                      <w:marRight w:val="0"/>
                      <w:marTop w:val="0"/>
                      <w:marBottom w:val="0"/>
                      <w:divBdr>
                        <w:top w:val="none" w:sz="0" w:space="0" w:color="auto"/>
                        <w:left w:val="none" w:sz="0" w:space="0" w:color="auto"/>
                        <w:bottom w:val="none" w:sz="0" w:space="0" w:color="auto"/>
                        <w:right w:val="none" w:sz="0" w:space="0" w:color="auto"/>
                      </w:divBdr>
                    </w:div>
                  </w:divsChild>
                </w:div>
                <w:div w:id="1755012787">
                  <w:marLeft w:val="0"/>
                  <w:marRight w:val="0"/>
                  <w:marTop w:val="0"/>
                  <w:marBottom w:val="0"/>
                  <w:divBdr>
                    <w:top w:val="none" w:sz="0" w:space="0" w:color="auto"/>
                    <w:left w:val="none" w:sz="0" w:space="0" w:color="auto"/>
                    <w:bottom w:val="none" w:sz="0" w:space="0" w:color="auto"/>
                    <w:right w:val="none" w:sz="0" w:space="0" w:color="auto"/>
                  </w:divBdr>
                  <w:divsChild>
                    <w:div w:id="123618001">
                      <w:marLeft w:val="0"/>
                      <w:marRight w:val="0"/>
                      <w:marTop w:val="0"/>
                      <w:marBottom w:val="0"/>
                      <w:divBdr>
                        <w:top w:val="none" w:sz="0" w:space="0" w:color="auto"/>
                        <w:left w:val="none" w:sz="0" w:space="0" w:color="auto"/>
                        <w:bottom w:val="none" w:sz="0" w:space="0" w:color="auto"/>
                        <w:right w:val="none" w:sz="0" w:space="0" w:color="auto"/>
                      </w:divBdr>
                    </w:div>
                  </w:divsChild>
                </w:div>
                <w:div w:id="1763722215">
                  <w:marLeft w:val="0"/>
                  <w:marRight w:val="0"/>
                  <w:marTop w:val="0"/>
                  <w:marBottom w:val="0"/>
                  <w:divBdr>
                    <w:top w:val="none" w:sz="0" w:space="0" w:color="auto"/>
                    <w:left w:val="none" w:sz="0" w:space="0" w:color="auto"/>
                    <w:bottom w:val="none" w:sz="0" w:space="0" w:color="auto"/>
                    <w:right w:val="none" w:sz="0" w:space="0" w:color="auto"/>
                  </w:divBdr>
                  <w:divsChild>
                    <w:div w:id="1195079371">
                      <w:marLeft w:val="0"/>
                      <w:marRight w:val="0"/>
                      <w:marTop w:val="0"/>
                      <w:marBottom w:val="0"/>
                      <w:divBdr>
                        <w:top w:val="none" w:sz="0" w:space="0" w:color="auto"/>
                        <w:left w:val="none" w:sz="0" w:space="0" w:color="auto"/>
                        <w:bottom w:val="none" w:sz="0" w:space="0" w:color="auto"/>
                        <w:right w:val="none" w:sz="0" w:space="0" w:color="auto"/>
                      </w:divBdr>
                    </w:div>
                  </w:divsChild>
                </w:div>
                <w:div w:id="1862476026">
                  <w:marLeft w:val="0"/>
                  <w:marRight w:val="0"/>
                  <w:marTop w:val="0"/>
                  <w:marBottom w:val="0"/>
                  <w:divBdr>
                    <w:top w:val="none" w:sz="0" w:space="0" w:color="auto"/>
                    <w:left w:val="none" w:sz="0" w:space="0" w:color="auto"/>
                    <w:bottom w:val="none" w:sz="0" w:space="0" w:color="auto"/>
                    <w:right w:val="none" w:sz="0" w:space="0" w:color="auto"/>
                  </w:divBdr>
                  <w:divsChild>
                    <w:div w:id="1976794671">
                      <w:marLeft w:val="0"/>
                      <w:marRight w:val="0"/>
                      <w:marTop w:val="0"/>
                      <w:marBottom w:val="0"/>
                      <w:divBdr>
                        <w:top w:val="none" w:sz="0" w:space="0" w:color="auto"/>
                        <w:left w:val="none" w:sz="0" w:space="0" w:color="auto"/>
                        <w:bottom w:val="none" w:sz="0" w:space="0" w:color="auto"/>
                        <w:right w:val="none" w:sz="0" w:space="0" w:color="auto"/>
                      </w:divBdr>
                    </w:div>
                  </w:divsChild>
                </w:div>
                <w:div w:id="1862626082">
                  <w:marLeft w:val="0"/>
                  <w:marRight w:val="0"/>
                  <w:marTop w:val="0"/>
                  <w:marBottom w:val="0"/>
                  <w:divBdr>
                    <w:top w:val="none" w:sz="0" w:space="0" w:color="auto"/>
                    <w:left w:val="none" w:sz="0" w:space="0" w:color="auto"/>
                    <w:bottom w:val="none" w:sz="0" w:space="0" w:color="auto"/>
                    <w:right w:val="none" w:sz="0" w:space="0" w:color="auto"/>
                  </w:divBdr>
                  <w:divsChild>
                    <w:div w:id="696004360">
                      <w:marLeft w:val="0"/>
                      <w:marRight w:val="0"/>
                      <w:marTop w:val="0"/>
                      <w:marBottom w:val="0"/>
                      <w:divBdr>
                        <w:top w:val="none" w:sz="0" w:space="0" w:color="auto"/>
                        <w:left w:val="none" w:sz="0" w:space="0" w:color="auto"/>
                        <w:bottom w:val="none" w:sz="0" w:space="0" w:color="auto"/>
                        <w:right w:val="none" w:sz="0" w:space="0" w:color="auto"/>
                      </w:divBdr>
                    </w:div>
                  </w:divsChild>
                </w:div>
                <w:div w:id="1986352224">
                  <w:marLeft w:val="0"/>
                  <w:marRight w:val="0"/>
                  <w:marTop w:val="0"/>
                  <w:marBottom w:val="0"/>
                  <w:divBdr>
                    <w:top w:val="none" w:sz="0" w:space="0" w:color="auto"/>
                    <w:left w:val="none" w:sz="0" w:space="0" w:color="auto"/>
                    <w:bottom w:val="none" w:sz="0" w:space="0" w:color="auto"/>
                    <w:right w:val="none" w:sz="0" w:space="0" w:color="auto"/>
                  </w:divBdr>
                  <w:divsChild>
                    <w:div w:id="596252069">
                      <w:marLeft w:val="0"/>
                      <w:marRight w:val="0"/>
                      <w:marTop w:val="0"/>
                      <w:marBottom w:val="0"/>
                      <w:divBdr>
                        <w:top w:val="none" w:sz="0" w:space="0" w:color="auto"/>
                        <w:left w:val="none" w:sz="0" w:space="0" w:color="auto"/>
                        <w:bottom w:val="none" w:sz="0" w:space="0" w:color="auto"/>
                        <w:right w:val="none" w:sz="0" w:space="0" w:color="auto"/>
                      </w:divBdr>
                    </w:div>
                  </w:divsChild>
                </w:div>
                <w:div w:id="2068602111">
                  <w:marLeft w:val="0"/>
                  <w:marRight w:val="0"/>
                  <w:marTop w:val="0"/>
                  <w:marBottom w:val="0"/>
                  <w:divBdr>
                    <w:top w:val="none" w:sz="0" w:space="0" w:color="auto"/>
                    <w:left w:val="none" w:sz="0" w:space="0" w:color="auto"/>
                    <w:bottom w:val="none" w:sz="0" w:space="0" w:color="auto"/>
                    <w:right w:val="none" w:sz="0" w:space="0" w:color="auto"/>
                  </w:divBdr>
                  <w:divsChild>
                    <w:div w:id="668487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620759">
      <w:bodyDiv w:val="1"/>
      <w:marLeft w:val="0"/>
      <w:marRight w:val="0"/>
      <w:marTop w:val="0"/>
      <w:marBottom w:val="0"/>
      <w:divBdr>
        <w:top w:val="none" w:sz="0" w:space="0" w:color="auto"/>
        <w:left w:val="none" w:sz="0" w:space="0" w:color="auto"/>
        <w:bottom w:val="none" w:sz="0" w:space="0" w:color="auto"/>
        <w:right w:val="none" w:sz="0" w:space="0" w:color="auto"/>
      </w:divBdr>
    </w:div>
    <w:div w:id="223756308">
      <w:bodyDiv w:val="1"/>
      <w:marLeft w:val="0"/>
      <w:marRight w:val="0"/>
      <w:marTop w:val="0"/>
      <w:marBottom w:val="0"/>
      <w:divBdr>
        <w:top w:val="none" w:sz="0" w:space="0" w:color="auto"/>
        <w:left w:val="none" w:sz="0" w:space="0" w:color="auto"/>
        <w:bottom w:val="none" w:sz="0" w:space="0" w:color="auto"/>
        <w:right w:val="none" w:sz="0" w:space="0" w:color="auto"/>
      </w:divBdr>
      <w:divsChild>
        <w:div w:id="50424795">
          <w:marLeft w:val="0"/>
          <w:marRight w:val="0"/>
          <w:marTop w:val="0"/>
          <w:marBottom w:val="0"/>
          <w:divBdr>
            <w:top w:val="none" w:sz="0" w:space="0" w:color="auto"/>
            <w:left w:val="none" w:sz="0" w:space="0" w:color="auto"/>
            <w:bottom w:val="none" w:sz="0" w:space="0" w:color="auto"/>
            <w:right w:val="none" w:sz="0" w:space="0" w:color="auto"/>
          </w:divBdr>
          <w:divsChild>
            <w:div w:id="165436950">
              <w:marLeft w:val="0"/>
              <w:marRight w:val="0"/>
              <w:marTop w:val="0"/>
              <w:marBottom w:val="0"/>
              <w:divBdr>
                <w:top w:val="none" w:sz="0" w:space="0" w:color="auto"/>
                <w:left w:val="none" w:sz="0" w:space="0" w:color="auto"/>
                <w:bottom w:val="none" w:sz="0" w:space="0" w:color="auto"/>
                <w:right w:val="none" w:sz="0" w:space="0" w:color="auto"/>
              </w:divBdr>
            </w:div>
          </w:divsChild>
        </w:div>
        <w:div w:id="87696323">
          <w:marLeft w:val="0"/>
          <w:marRight w:val="0"/>
          <w:marTop w:val="0"/>
          <w:marBottom w:val="0"/>
          <w:divBdr>
            <w:top w:val="none" w:sz="0" w:space="0" w:color="auto"/>
            <w:left w:val="none" w:sz="0" w:space="0" w:color="auto"/>
            <w:bottom w:val="none" w:sz="0" w:space="0" w:color="auto"/>
            <w:right w:val="none" w:sz="0" w:space="0" w:color="auto"/>
          </w:divBdr>
          <w:divsChild>
            <w:div w:id="1945068431">
              <w:marLeft w:val="0"/>
              <w:marRight w:val="0"/>
              <w:marTop w:val="0"/>
              <w:marBottom w:val="0"/>
              <w:divBdr>
                <w:top w:val="none" w:sz="0" w:space="0" w:color="auto"/>
                <w:left w:val="none" w:sz="0" w:space="0" w:color="auto"/>
                <w:bottom w:val="none" w:sz="0" w:space="0" w:color="auto"/>
                <w:right w:val="none" w:sz="0" w:space="0" w:color="auto"/>
              </w:divBdr>
            </w:div>
          </w:divsChild>
        </w:div>
        <w:div w:id="87699600">
          <w:marLeft w:val="0"/>
          <w:marRight w:val="0"/>
          <w:marTop w:val="0"/>
          <w:marBottom w:val="0"/>
          <w:divBdr>
            <w:top w:val="none" w:sz="0" w:space="0" w:color="auto"/>
            <w:left w:val="none" w:sz="0" w:space="0" w:color="auto"/>
            <w:bottom w:val="none" w:sz="0" w:space="0" w:color="auto"/>
            <w:right w:val="none" w:sz="0" w:space="0" w:color="auto"/>
          </w:divBdr>
          <w:divsChild>
            <w:div w:id="1216163526">
              <w:marLeft w:val="0"/>
              <w:marRight w:val="0"/>
              <w:marTop w:val="0"/>
              <w:marBottom w:val="0"/>
              <w:divBdr>
                <w:top w:val="none" w:sz="0" w:space="0" w:color="auto"/>
                <w:left w:val="none" w:sz="0" w:space="0" w:color="auto"/>
                <w:bottom w:val="none" w:sz="0" w:space="0" w:color="auto"/>
                <w:right w:val="none" w:sz="0" w:space="0" w:color="auto"/>
              </w:divBdr>
            </w:div>
          </w:divsChild>
        </w:div>
        <w:div w:id="92482831">
          <w:marLeft w:val="0"/>
          <w:marRight w:val="0"/>
          <w:marTop w:val="0"/>
          <w:marBottom w:val="0"/>
          <w:divBdr>
            <w:top w:val="none" w:sz="0" w:space="0" w:color="auto"/>
            <w:left w:val="none" w:sz="0" w:space="0" w:color="auto"/>
            <w:bottom w:val="none" w:sz="0" w:space="0" w:color="auto"/>
            <w:right w:val="none" w:sz="0" w:space="0" w:color="auto"/>
          </w:divBdr>
          <w:divsChild>
            <w:div w:id="617222005">
              <w:marLeft w:val="0"/>
              <w:marRight w:val="0"/>
              <w:marTop w:val="0"/>
              <w:marBottom w:val="0"/>
              <w:divBdr>
                <w:top w:val="none" w:sz="0" w:space="0" w:color="auto"/>
                <w:left w:val="none" w:sz="0" w:space="0" w:color="auto"/>
                <w:bottom w:val="none" w:sz="0" w:space="0" w:color="auto"/>
                <w:right w:val="none" w:sz="0" w:space="0" w:color="auto"/>
              </w:divBdr>
            </w:div>
          </w:divsChild>
        </w:div>
        <w:div w:id="128209057">
          <w:marLeft w:val="0"/>
          <w:marRight w:val="0"/>
          <w:marTop w:val="0"/>
          <w:marBottom w:val="0"/>
          <w:divBdr>
            <w:top w:val="none" w:sz="0" w:space="0" w:color="auto"/>
            <w:left w:val="none" w:sz="0" w:space="0" w:color="auto"/>
            <w:bottom w:val="none" w:sz="0" w:space="0" w:color="auto"/>
            <w:right w:val="none" w:sz="0" w:space="0" w:color="auto"/>
          </w:divBdr>
          <w:divsChild>
            <w:div w:id="1932354213">
              <w:marLeft w:val="0"/>
              <w:marRight w:val="0"/>
              <w:marTop w:val="0"/>
              <w:marBottom w:val="0"/>
              <w:divBdr>
                <w:top w:val="none" w:sz="0" w:space="0" w:color="auto"/>
                <w:left w:val="none" w:sz="0" w:space="0" w:color="auto"/>
                <w:bottom w:val="none" w:sz="0" w:space="0" w:color="auto"/>
                <w:right w:val="none" w:sz="0" w:space="0" w:color="auto"/>
              </w:divBdr>
            </w:div>
          </w:divsChild>
        </w:div>
        <w:div w:id="143015471">
          <w:marLeft w:val="0"/>
          <w:marRight w:val="0"/>
          <w:marTop w:val="0"/>
          <w:marBottom w:val="0"/>
          <w:divBdr>
            <w:top w:val="none" w:sz="0" w:space="0" w:color="auto"/>
            <w:left w:val="none" w:sz="0" w:space="0" w:color="auto"/>
            <w:bottom w:val="none" w:sz="0" w:space="0" w:color="auto"/>
            <w:right w:val="none" w:sz="0" w:space="0" w:color="auto"/>
          </w:divBdr>
          <w:divsChild>
            <w:div w:id="735780272">
              <w:marLeft w:val="0"/>
              <w:marRight w:val="0"/>
              <w:marTop w:val="0"/>
              <w:marBottom w:val="0"/>
              <w:divBdr>
                <w:top w:val="none" w:sz="0" w:space="0" w:color="auto"/>
                <w:left w:val="none" w:sz="0" w:space="0" w:color="auto"/>
                <w:bottom w:val="none" w:sz="0" w:space="0" w:color="auto"/>
                <w:right w:val="none" w:sz="0" w:space="0" w:color="auto"/>
              </w:divBdr>
            </w:div>
          </w:divsChild>
        </w:div>
        <w:div w:id="152524668">
          <w:marLeft w:val="0"/>
          <w:marRight w:val="0"/>
          <w:marTop w:val="0"/>
          <w:marBottom w:val="0"/>
          <w:divBdr>
            <w:top w:val="none" w:sz="0" w:space="0" w:color="auto"/>
            <w:left w:val="none" w:sz="0" w:space="0" w:color="auto"/>
            <w:bottom w:val="none" w:sz="0" w:space="0" w:color="auto"/>
            <w:right w:val="none" w:sz="0" w:space="0" w:color="auto"/>
          </w:divBdr>
          <w:divsChild>
            <w:div w:id="623190822">
              <w:marLeft w:val="0"/>
              <w:marRight w:val="0"/>
              <w:marTop w:val="0"/>
              <w:marBottom w:val="0"/>
              <w:divBdr>
                <w:top w:val="none" w:sz="0" w:space="0" w:color="auto"/>
                <w:left w:val="none" w:sz="0" w:space="0" w:color="auto"/>
                <w:bottom w:val="none" w:sz="0" w:space="0" w:color="auto"/>
                <w:right w:val="none" w:sz="0" w:space="0" w:color="auto"/>
              </w:divBdr>
            </w:div>
          </w:divsChild>
        </w:div>
        <w:div w:id="158159575">
          <w:marLeft w:val="0"/>
          <w:marRight w:val="0"/>
          <w:marTop w:val="0"/>
          <w:marBottom w:val="0"/>
          <w:divBdr>
            <w:top w:val="none" w:sz="0" w:space="0" w:color="auto"/>
            <w:left w:val="none" w:sz="0" w:space="0" w:color="auto"/>
            <w:bottom w:val="none" w:sz="0" w:space="0" w:color="auto"/>
            <w:right w:val="none" w:sz="0" w:space="0" w:color="auto"/>
          </w:divBdr>
          <w:divsChild>
            <w:div w:id="1573467256">
              <w:marLeft w:val="0"/>
              <w:marRight w:val="0"/>
              <w:marTop w:val="0"/>
              <w:marBottom w:val="0"/>
              <w:divBdr>
                <w:top w:val="none" w:sz="0" w:space="0" w:color="auto"/>
                <w:left w:val="none" w:sz="0" w:space="0" w:color="auto"/>
                <w:bottom w:val="none" w:sz="0" w:space="0" w:color="auto"/>
                <w:right w:val="none" w:sz="0" w:space="0" w:color="auto"/>
              </w:divBdr>
            </w:div>
          </w:divsChild>
        </w:div>
        <w:div w:id="164244538">
          <w:marLeft w:val="0"/>
          <w:marRight w:val="0"/>
          <w:marTop w:val="0"/>
          <w:marBottom w:val="0"/>
          <w:divBdr>
            <w:top w:val="none" w:sz="0" w:space="0" w:color="auto"/>
            <w:left w:val="none" w:sz="0" w:space="0" w:color="auto"/>
            <w:bottom w:val="none" w:sz="0" w:space="0" w:color="auto"/>
            <w:right w:val="none" w:sz="0" w:space="0" w:color="auto"/>
          </w:divBdr>
          <w:divsChild>
            <w:div w:id="319582126">
              <w:marLeft w:val="0"/>
              <w:marRight w:val="0"/>
              <w:marTop w:val="0"/>
              <w:marBottom w:val="0"/>
              <w:divBdr>
                <w:top w:val="none" w:sz="0" w:space="0" w:color="auto"/>
                <w:left w:val="none" w:sz="0" w:space="0" w:color="auto"/>
                <w:bottom w:val="none" w:sz="0" w:space="0" w:color="auto"/>
                <w:right w:val="none" w:sz="0" w:space="0" w:color="auto"/>
              </w:divBdr>
            </w:div>
          </w:divsChild>
        </w:div>
        <w:div w:id="201133280">
          <w:marLeft w:val="0"/>
          <w:marRight w:val="0"/>
          <w:marTop w:val="0"/>
          <w:marBottom w:val="0"/>
          <w:divBdr>
            <w:top w:val="none" w:sz="0" w:space="0" w:color="auto"/>
            <w:left w:val="none" w:sz="0" w:space="0" w:color="auto"/>
            <w:bottom w:val="none" w:sz="0" w:space="0" w:color="auto"/>
            <w:right w:val="none" w:sz="0" w:space="0" w:color="auto"/>
          </w:divBdr>
          <w:divsChild>
            <w:div w:id="1663240960">
              <w:marLeft w:val="0"/>
              <w:marRight w:val="0"/>
              <w:marTop w:val="0"/>
              <w:marBottom w:val="0"/>
              <w:divBdr>
                <w:top w:val="none" w:sz="0" w:space="0" w:color="auto"/>
                <w:left w:val="none" w:sz="0" w:space="0" w:color="auto"/>
                <w:bottom w:val="none" w:sz="0" w:space="0" w:color="auto"/>
                <w:right w:val="none" w:sz="0" w:space="0" w:color="auto"/>
              </w:divBdr>
            </w:div>
          </w:divsChild>
        </w:div>
        <w:div w:id="208997931">
          <w:marLeft w:val="0"/>
          <w:marRight w:val="0"/>
          <w:marTop w:val="0"/>
          <w:marBottom w:val="0"/>
          <w:divBdr>
            <w:top w:val="none" w:sz="0" w:space="0" w:color="auto"/>
            <w:left w:val="none" w:sz="0" w:space="0" w:color="auto"/>
            <w:bottom w:val="none" w:sz="0" w:space="0" w:color="auto"/>
            <w:right w:val="none" w:sz="0" w:space="0" w:color="auto"/>
          </w:divBdr>
          <w:divsChild>
            <w:div w:id="508714434">
              <w:marLeft w:val="0"/>
              <w:marRight w:val="0"/>
              <w:marTop w:val="0"/>
              <w:marBottom w:val="0"/>
              <w:divBdr>
                <w:top w:val="none" w:sz="0" w:space="0" w:color="auto"/>
                <w:left w:val="none" w:sz="0" w:space="0" w:color="auto"/>
                <w:bottom w:val="none" w:sz="0" w:space="0" w:color="auto"/>
                <w:right w:val="none" w:sz="0" w:space="0" w:color="auto"/>
              </w:divBdr>
            </w:div>
            <w:div w:id="928345884">
              <w:marLeft w:val="0"/>
              <w:marRight w:val="0"/>
              <w:marTop w:val="0"/>
              <w:marBottom w:val="0"/>
              <w:divBdr>
                <w:top w:val="none" w:sz="0" w:space="0" w:color="auto"/>
                <w:left w:val="none" w:sz="0" w:space="0" w:color="auto"/>
                <w:bottom w:val="none" w:sz="0" w:space="0" w:color="auto"/>
                <w:right w:val="none" w:sz="0" w:space="0" w:color="auto"/>
              </w:divBdr>
            </w:div>
          </w:divsChild>
        </w:div>
        <w:div w:id="216085922">
          <w:marLeft w:val="0"/>
          <w:marRight w:val="0"/>
          <w:marTop w:val="0"/>
          <w:marBottom w:val="0"/>
          <w:divBdr>
            <w:top w:val="none" w:sz="0" w:space="0" w:color="auto"/>
            <w:left w:val="none" w:sz="0" w:space="0" w:color="auto"/>
            <w:bottom w:val="none" w:sz="0" w:space="0" w:color="auto"/>
            <w:right w:val="none" w:sz="0" w:space="0" w:color="auto"/>
          </w:divBdr>
          <w:divsChild>
            <w:div w:id="364839009">
              <w:marLeft w:val="0"/>
              <w:marRight w:val="0"/>
              <w:marTop w:val="0"/>
              <w:marBottom w:val="0"/>
              <w:divBdr>
                <w:top w:val="none" w:sz="0" w:space="0" w:color="auto"/>
                <w:left w:val="none" w:sz="0" w:space="0" w:color="auto"/>
                <w:bottom w:val="none" w:sz="0" w:space="0" w:color="auto"/>
                <w:right w:val="none" w:sz="0" w:space="0" w:color="auto"/>
              </w:divBdr>
            </w:div>
          </w:divsChild>
        </w:div>
        <w:div w:id="247665119">
          <w:marLeft w:val="0"/>
          <w:marRight w:val="0"/>
          <w:marTop w:val="0"/>
          <w:marBottom w:val="0"/>
          <w:divBdr>
            <w:top w:val="none" w:sz="0" w:space="0" w:color="auto"/>
            <w:left w:val="none" w:sz="0" w:space="0" w:color="auto"/>
            <w:bottom w:val="none" w:sz="0" w:space="0" w:color="auto"/>
            <w:right w:val="none" w:sz="0" w:space="0" w:color="auto"/>
          </w:divBdr>
          <w:divsChild>
            <w:div w:id="1757481268">
              <w:marLeft w:val="0"/>
              <w:marRight w:val="0"/>
              <w:marTop w:val="0"/>
              <w:marBottom w:val="0"/>
              <w:divBdr>
                <w:top w:val="none" w:sz="0" w:space="0" w:color="auto"/>
                <w:left w:val="none" w:sz="0" w:space="0" w:color="auto"/>
                <w:bottom w:val="none" w:sz="0" w:space="0" w:color="auto"/>
                <w:right w:val="none" w:sz="0" w:space="0" w:color="auto"/>
              </w:divBdr>
            </w:div>
          </w:divsChild>
        </w:div>
        <w:div w:id="262156684">
          <w:marLeft w:val="0"/>
          <w:marRight w:val="0"/>
          <w:marTop w:val="0"/>
          <w:marBottom w:val="0"/>
          <w:divBdr>
            <w:top w:val="none" w:sz="0" w:space="0" w:color="auto"/>
            <w:left w:val="none" w:sz="0" w:space="0" w:color="auto"/>
            <w:bottom w:val="none" w:sz="0" w:space="0" w:color="auto"/>
            <w:right w:val="none" w:sz="0" w:space="0" w:color="auto"/>
          </w:divBdr>
          <w:divsChild>
            <w:div w:id="1428959819">
              <w:marLeft w:val="0"/>
              <w:marRight w:val="0"/>
              <w:marTop w:val="0"/>
              <w:marBottom w:val="0"/>
              <w:divBdr>
                <w:top w:val="none" w:sz="0" w:space="0" w:color="auto"/>
                <w:left w:val="none" w:sz="0" w:space="0" w:color="auto"/>
                <w:bottom w:val="none" w:sz="0" w:space="0" w:color="auto"/>
                <w:right w:val="none" w:sz="0" w:space="0" w:color="auto"/>
              </w:divBdr>
            </w:div>
          </w:divsChild>
        </w:div>
        <w:div w:id="278728442">
          <w:marLeft w:val="0"/>
          <w:marRight w:val="0"/>
          <w:marTop w:val="0"/>
          <w:marBottom w:val="0"/>
          <w:divBdr>
            <w:top w:val="none" w:sz="0" w:space="0" w:color="auto"/>
            <w:left w:val="none" w:sz="0" w:space="0" w:color="auto"/>
            <w:bottom w:val="none" w:sz="0" w:space="0" w:color="auto"/>
            <w:right w:val="none" w:sz="0" w:space="0" w:color="auto"/>
          </w:divBdr>
          <w:divsChild>
            <w:div w:id="1186015292">
              <w:marLeft w:val="0"/>
              <w:marRight w:val="0"/>
              <w:marTop w:val="0"/>
              <w:marBottom w:val="0"/>
              <w:divBdr>
                <w:top w:val="none" w:sz="0" w:space="0" w:color="auto"/>
                <w:left w:val="none" w:sz="0" w:space="0" w:color="auto"/>
                <w:bottom w:val="none" w:sz="0" w:space="0" w:color="auto"/>
                <w:right w:val="none" w:sz="0" w:space="0" w:color="auto"/>
              </w:divBdr>
            </w:div>
          </w:divsChild>
        </w:div>
        <w:div w:id="340860974">
          <w:marLeft w:val="0"/>
          <w:marRight w:val="0"/>
          <w:marTop w:val="0"/>
          <w:marBottom w:val="0"/>
          <w:divBdr>
            <w:top w:val="none" w:sz="0" w:space="0" w:color="auto"/>
            <w:left w:val="none" w:sz="0" w:space="0" w:color="auto"/>
            <w:bottom w:val="none" w:sz="0" w:space="0" w:color="auto"/>
            <w:right w:val="none" w:sz="0" w:space="0" w:color="auto"/>
          </w:divBdr>
          <w:divsChild>
            <w:div w:id="1149057852">
              <w:marLeft w:val="0"/>
              <w:marRight w:val="0"/>
              <w:marTop w:val="0"/>
              <w:marBottom w:val="0"/>
              <w:divBdr>
                <w:top w:val="none" w:sz="0" w:space="0" w:color="auto"/>
                <w:left w:val="none" w:sz="0" w:space="0" w:color="auto"/>
                <w:bottom w:val="none" w:sz="0" w:space="0" w:color="auto"/>
                <w:right w:val="none" w:sz="0" w:space="0" w:color="auto"/>
              </w:divBdr>
            </w:div>
          </w:divsChild>
        </w:div>
        <w:div w:id="365451867">
          <w:marLeft w:val="0"/>
          <w:marRight w:val="0"/>
          <w:marTop w:val="0"/>
          <w:marBottom w:val="0"/>
          <w:divBdr>
            <w:top w:val="none" w:sz="0" w:space="0" w:color="auto"/>
            <w:left w:val="none" w:sz="0" w:space="0" w:color="auto"/>
            <w:bottom w:val="none" w:sz="0" w:space="0" w:color="auto"/>
            <w:right w:val="none" w:sz="0" w:space="0" w:color="auto"/>
          </w:divBdr>
          <w:divsChild>
            <w:div w:id="170459774">
              <w:marLeft w:val="0"/>
              <w:marRight w:val="0"/>
              <w:marTop w:val="0"/>
              <w:marBottom w:val="0"/>
              <w:divBdr>
                <w:top w:val="none" w:sz="0" w:space="0" w:color="auto"/>
                <w:left w:val="none" w:sz="0" w:space="0" w:color="auto"/>
                <w:bottom w:val="none" w:sz="0" w:space="0" w:color="auto"/>
                <w:right w:val="none" w:sz="0" w:space="0" w:color="auto"/>
              </w:divBdr>
            </w:div>
          </w:divsChild>
        </w:div>
        <w:div w:id="379208425">
          <w:marLeft w:val="0"/>
          <w:marRight w:val="0"/>
          <w:marTop w:val="0"/>
          <w:marBottom w:val="0"/>
          <w:divBdr>
            <w:top w:val="none" w:sz="0" w:space="0" w:color="auto"/>
            <w:left w:val="none" w:sz="0" w:space="0" w:color="auto"/>
            <w:bottom w:val="none" w:sz="0" w:space="0" w:color="auto"/>
            <w:right w:val="none" w:sz="0" w:space="0" w:color="auto"/>
          </w:divBdr>
          <w:divsChild>
            <w:div w:id="1266964413">
              <w:marLeft w:val="0"/>
              <w:marRight w:val="0"/>
              <w:marTop w:val="0"/>
              <w:marBottom w:val="0"/>
              <w:divBdr>
                <w:top w:val="none" w:sz="0" w:space="0" w:color="auto"/>
                <w:left w:val="none" w:sz="0" w:space="0" w:color="auto"/>
                <w:bottom w:val="none" w:sz="0" w:space="0" w:color="auto"/>
                <w:right w:val="none" w:sz="0" w:space="0" w:color="auto"/>
              </w:divBdr>
            </w:div>
          </w:divsChild>
        </w:div>
        <w:div w:id="389352871">
          <w:marLeft w:val="0"/>
          <w:marRight w:val="0"/>
          <w:marTop w:val="0"/>
          <w:marBottom w:val="0"/>
          <w:divBdr>
            <w:top w:val="none" w:sz="0" w:space="0" w:color="auto"/>
            <w:left w:val="none" w:sz="0" w:space="0" w:color="auto"/>
            <w:bottom w:val="none" w:sz="0" w:space="0" w:color="auto"/>
            <w:right w:val="none" w:sz="0" w:space="0" w:color="auto"/>
          </w:divBdr>
          <w:divsChild>
            <w:div w:id="1736199804">
              <w:marLeft w:val="0"/>
              <w:marRight w:val="0"/>
              <w:marTop w:val="0"/>
              <w:marBottom w:val="0"/>
              <w:divBdr>
                <w:top w:val="none" w:sz="0" w:space="0" w:color="auto"/>
                <w:left w:val="none" w:sz="0" w:space="0" w:color="auto"/>
                <w:bottom w:val="none" w:sz="0" w:space="0" w:color="auto"/>
                <w:right w:val="none" w:sz="0" w:space="0" w:color="auto"/>
              </w:divBdr>
            </w:div>
          </w:divsChild>
        </w:div>
        <w:div w:id="394010259">
          <w:marLeft w:val="0"/>
          <w:marRight w:val="0"/>
          <w:marTop w:val="0"/>
          <w:marBottom w:val="0"/>
          <w:divBdr>
            <w:top w:val="none" w:sz="0" w:space="0" w:color="auto"/>
            <w:left w:val="none" w:sz="0" w:space="0" w:color="auto"/>
            <w:bottom w:val="none" w:sz="0" w:space="0" w:color="auto"/>
            <w:right w:val="none" w:sz="0" w:space="0" w:color="auto"/>
          </w:divBdr>
          <w:divsChild>
            <w:div w:id="1832209858">
              <w:marLeft w:val="0"/>
              <w:marRight w:val="0"/>
              <w:marTop w:val="0"/>
              <w:marBottom w:val="0"/>
              <w:divBdr>
                <w:top w:val="none" w:sz="0" w:space="0" w:color="auto"/>
                <w:left w:val="none" w:sz="0" w:space="0" w:color="auto"/>
                <w:bottom w:val="none" w:sz="0" w:space="0" w:color="auto"/>
                <w:right w:val="none" w:sz="0" w:space="0" w:color="auto"/>
              </w:divBdr>
            </w:div>
          </w:divsChild>
        </w:div>
        <w:div w:id="414518252">
          <w:marLeft w:val="0"/>
          <w:marRight w:val="0"/>
          <w:marTop w:val="0"/>
          <w:marBottom w:val="0"/>
          <w:divBdr>
            <w:top w:val="none" w:sz="0" w:space="0" w:color="auto"/>
            <w:left w:val="none" w:sz="0" w:space="0" w:color="auto"/>
            <w:bottom w:val="none" w:sz="0" w:space="0" w:color="auto"/>
            <w:right w:val="none" w:sz="0" w:space="0" w:color="auto"/>
          </w:divBdr>
          <w:divsChild>
            <w:div w:id="249394171">
              <w:marLeft w:val="0"/>
              <w:marRight w:val="0"/>
              <w:marTop w:val="0"/>
              <w:marBottom w:val="0"/>
              <w:divBdr>
                <w:top w:val="none" w:sz="0" w:space="0" w:color="auto"/>
                <w:left w:val="none" w:sz="0" w:space="0" w:color="auto"/>
                <w:bottom w:val="none" w:sz="0" w:space="0" w:color="auto"/>
                <w:right w:val="none" w:sz="0" w:space="0" w:color="auto"/>
              </w:divBdr>
            </w:div>
          </w:divsChild>
        </w:div>
        <w:div w:id="478883204">
          <w:marLeft w:val="0"/>
          <w:marRight w:val="0"/>
          <w:marTop w:val="0"/>
          <w:marBottom w:val="0"/>
          <w:divBdr>
            <w:top w:val="none" w:sz="0" w:space="0" w:color="auto"/>
            <w:left w:val="none" w:sz="0" w:space="0" w:color="auto"/>
            <w:bottom w:val="none" w:sz="0" w:space="0" w:color="auto"/>
            <w:right w:val="none" w:sz="0" w:space="0" w:color="auto"/>
          </w:divBdr>
          <w:divsChild>
            <w:div w:id="816188631">
              <w:marLeft w:val="0"/>
              <w:marRight w:val="0"/>
              <w:marTop w:val="0"/>
              <w:marBottom w:val="0"/>
              <w:divBdr>
                <w:top w:val="none" w:sz="0" w:space="0" w:color="auto"/>
                <w:left w:val="none" w:sz="0" w:space="0" w:color="auto"/>
                <w:bottom w:val="none" w:sz="0" w:space="0" w:color="auto"/>
                <w:right w:val="none" w:sz="0" w:space="0" w:color="auto"/>
              </w:divBdr>
            </w:div>
          </w:divsChild>
        </w:div>
        <w:div w:id="483206756">
          <w:marLeft w:val="0"/>
          <w:marRight w:val="0"/>
          <w:marTop w:val="0"/>
          <w:marBottom w:val="0"/>
          <w:divBdr>
            <w:top w:val="none" w:sz="0" w:space="0" w:color="auto"/>
            <w:left w:val="none" w:sz="0" w:space="0" w:color="auto"/>
            <w:bottom w:val="none" w:sz="0" w:space="0" w:color="auto"/>
            <w:right w:val="none" w:sz="0" w:space="0" w:color="auto"/>
          </w:divBdr>
          <w:divsChild>
            <w:div w:id="381949621">
              <w:marLeft w:val="0"/>
              <w:marRight w:val="0"/>
              <w:marTop w:val="0"/>
              <w:marBottom w:val="0"/>
              <w:divBdr>
                <w:top w:val="none" w:sz="0" w:space="0" w:color="auto"/>
                <w:left w:val="none" w:sz="0" w:space="0" w:color="auto"/>
                <w:bottom w:val="none" w:sz="0" w:space="0" w:color="auto"/>
                <w:right w:val="none" w:sz="0" w:space="0" w:color="auto"/>
              </w:divBdr>
            </w:div>
          </w:divsChild>
        </w:div>
        <w:div w:id="489443801">
          <w:marLeft w:val="0"/>
          <w:marRight w:val="0"/>
          <w:marTop w:val="0"/>
          <w:marBottom w:val="0"/>
          <w:divBdr>
            <w:top w:val="none" w:sz="0" w:space="0" w:color="auto"/>
            <w:left w:val="none" w:sz="0" w:space="0" w:color="auto"/>
            <w:bottom w:val="none" w:sz="0" w:space="0" w:color="auto"/>
            <w:right w:val="none" w:sz="0" w:space="0" w:color="auto"/>
          </w:divBdr>
          <w:divsChild>
            <w:div w:id="47538844">
              <w:marLeft w:val="0"/>
              <w:marRight w:val="0"/>
              <w:marTop w:val="0"/>
              <w:marBottom w:val="0"/>
              <w:divBdr>
                <w:top w:val="none" w:sz="0" w:space="0" w:color="auto"/>
                <w:left w:val="none" w:sz="0" w:space="0" w:color="auto"/>
                <w:bottom w:val="none" w:sz="0" w:space="0" w:color="auto"/>
                <w:right w:val="none" w:sz="0" w:space="0" w:color="auto"/>
              </w:divBdr>
            </w:div>
          </w:divsChild>
        </w:div>
        <w:div w:id="593057981">
          <w:marLeft w:val="0"/>
          <w:marRight w:val="0"/>
          <w:marTop w:val="0"/>
          <w:marBottom w:val="0"/>
          <w:divBdr>
            <w:top w:val="none" w:sz="0" w:space="0" w:color="auto"/>
            <w:left w:val="none" w:sz="0" w:space="0" w:color="auto"/>
            <w:bottom w:val="none" w:sz="0" w:space="0" w:color="auto"/>
            <w:right w:val="none" w:sz="0" w:space="0" w:color="auto"/>
          </w:divBdr>
          <w:divsChild>
            <w:div w:id="574822249">
              <w:marLeft w:val="0"/>
              <w:marRight w:val="0"/>
              <w:marTop w:val="0"/>
              <w:marBottom w:val="0"/>
              <w:divBdr>
                <w:top w:val="none" w:sz="0" w:space="0" w:color="auto"/>
                <w:left w:val="none" w:sz="0" w:space="0" w:color="auto"/>
                <w:bottom w:val="none" w:sz="0" w:space="0" w:color="auto"/>
                <w:right w:val="none" w:sz="0" w:space="0" w:color="auto"/>
              </w:divBdr>
            </w:div>
          </w:divsChild>
        </w:div>
        <w:div w:id="595551555">
          <w:marLeft w:val="0"/>
          <w:marRight w:val="0"/>
          <w:marTop w:val="0"/>
          <w:marBottom w:val="0"/>
          <w:divBdr>
            <w:top w:val="none" w:sz="0" w:space="0" w:color="auto"/>
            <w:left w:val="none" w:sz="0" w:space="0" w:color="auto"/>
            <w:bottom w:val="none" w:sz="0" w:space="0" w:color="auto"/>
            <w:right w:val="none" w:sz="0" w:space="0" w:color="auto"/>
          </w:divBdr>
          <w:divsChild>
            <w:div w:id="548608920">
              <w:marLeft w:val="0"/>
              <w:marRight w:val="0"/>
              <w:marTop w:val="0"/>
              <w:marBottom w:val="0"/>
              <w:divBdr>
                <w:top w:val="none" w:sz="0" w:space="0" w:color="auto"/>
                <w:left w:val="none" w:sz="0" w:space="0" w:color="auto"/>
                <w:bottom w:val="none" w:sz="0" w:space="0" w:color="auto"/>
                <w:right w:val="none" w:sz="0" w:space="0" w:color="auto"/>
              </w:divBdr>
            </w:div>
          </w:divsChild>
        </w:div>
        <w:div w:id="604733160">
          <w:marLeft w:val="0"/>
          <w:marRight w:val="0"/>
          <w:marTop w:val="0"/>
          <w:marBottom w:val="0"/>
          <w:divBdr>
            <w:top w:val="none" w:sz="0" w:space="0" w:color="auto"/>
            <w:left w:val="none" w:sz="0" w:space="0" w:color="auto"/>
            <w:bottom w:val="none" w:sz="0" w:space="0" w:color="auto"/>
            <w:right w:val="none" w:sz="0" w:space="0" w:color="auto"/>
          </w:divBdr>
          <w:divsChild>
            <w:div w:id="308680216">
              <w:marLeft w:val="0"/>
              <w:marRight w:val="0"/>
              <w:marTop w:val="0"/>
              <w:marBottom w:val="0"/>
              <w:divBdr>
                <w:top w:val="none" w:sz="0" w:space="0" w:color="auto"/>
                <w:left w:val="none" w:sz="0" w:space="0" w:color="auto"/>
                <w:bottom w:val="none" w:sz="0" w:space="0" w:color="auto"/>
                <w:right w:val="none" w:sz="0" w:space="0" w:color="auto"/>
              </w:divBdr>
            </w:div>
          </w:divsChild>
        </w:div>
        <w:div w:id="606934584">
          <w:marLeft w:val="0"/>
          <w:marRight w:val="0"/>
          <w:marTop w:val="0"/>
          <w:marBottom w:val="0"/>
          <w:divBdr>
            <w:top w:val="none" w:sz="0" w:space="0" w:color="auto"/>
            <w:left w:val="none" w:sz="0" w:space="0" w:color="auto"/>
            <w:bottom w:val="none" w:sz="0" w:space="0" w:color="auto"/>
            <w:right w:val="none" w:sz="0" w:space="0" w:color="auto"/>
          </w:divBdr>
          <w:divsChild>
            <w:div w:id="1179391759">
              <w:marLeft w:val="0"/>
              <w:marRight w:val="0"/>
              <w:marTop w:val="0"/>
              <w:marBottom w:val="0"/>
              <w:divBdr>
                <w:top w:val="none" w:sz="0" w:space="0" w:color="auto"/>
                <w:left w:val="none" w:sz="0" w:space="0" w:color="auto"/>
                <w:bottom w:val="none" w:sz="0" w:space="0" w:color="auto"/>
                <w:right w:val="none" w:sz="0" w:space="0" w:color="auto"/>
              </w:divBdr>
            </w:div>
          </w:divsChild>
        </w:div>
        <w:div w:id="629435928">
          <w:marLeft w:val="0"/>
          <w:marRight w:val="0"/>
          <w:marTop w:val="0"/>
          <w:marBottom w:val="0"/>
          <w:divBdr>
            <w:top w:val="none" w:sz="0" w:space="0" w:color="auto"/>
            <w:left w:val="none" w:sz="0" w:space="0" w:color="auto"/>
            <w:bottom w:val="none" w:sz="0" w:space="0" w:color="auto"/>
            <w:right w:val="none" w:sz="0" w:space="0" w:color="auto"/>
          </w:divBdr>
          <w:divsChild>
            <w:div w:id="2010212497">
              <w:marLeft w:val="0"/>
              <w:marRight w:val="0"/>
              <w:marTop w:val="0"/>
              <w:marBottom w:val="0"/>
              <w:divBdr>
                <w:top w:val="none" w:sz="0" w:space="0" w:color="auto"/>
                <w:left w:val="none" w:sz="0" w:space="0" w:color="auto"/>
                <w:bottom w:val="none" w:sz="0" w:space="0" w:color="auto"/>
                <w:right w:val="none" w:sz="0" w:space="0" w:color="auto"/>
              </w:divBdr>
            </w:div>
          </w:divsChild>
        </w:div>
        <w:div w:id="668753011">
          <w:marLeft w:val="0"/>
          <w:marRight w:val="0"/>
          <w:marTop w:val="0"/>
          <w:marBottom w:val="0"/>
          <w:divBdr>
            <w:top w:val="none" w:sz="0" w:space="0" w:color="auto"/>
            <w:left w:val="none" w:sz="0" w:space="0" w:color="auto"/>
            <w:bottom w:val="none" w:sz="0" w:space="0" w:color="auto"/>
            <w:right w:val="none" w:sz="0" w:space="0" w:color="auto"/>
          </w:divBdr>
          <w:divsChild>
            <w:div w:id="1890452334">
              <w:marLeft w:val="0"/>
              <w:marRight w:val="0"/>
              <w:marTop w:val="0"/>
              <w:marBottom w:val="0"/>
              <w:divBdr>
                <w:top w:val="none" w:sz="0" w:space="0" w:color="auto"/>
                <w:left w:val="none" w:sz="0" w:space="0" w:color="auto"/>
                <w:bottom w:val="none" w:sz="0" w:space="0" w:color="auto"/>
                <w:right w:val="none" w:sz="0" w:space="0" w:color="auto"/>
              </w:divBdr>
            </w:div>
          </w:divsChild>
        </w:div>
        <w:div w:id="702486604">
          <w:marLeft w:val="0"/>
          <w:marRight w:val="0"/>
          <w:marTop w:val="0"/>
          <w:marBottom w:val="0"/>
          <w:divBdr>
            <w:top w:val="none" w:sz="0" w:space="0" w:color="auto"/>
            <w:left w:val="none" w:sz="0" w:space="0" w:color="auto"/>
            <w:bottom w:val="none" w:sz="0" w:space="0" w:color="auto"/>
            <w:right w:val="none" w:sz="0" w:space="0" w:color="auto"/>
          </w:divBdr>
          <w:divsChild>
            <w:div w:id="539976989">
              <w:marLeft w:val="0"/>
              <w:marRight w:val="0"/>
              <w:marTop w:val="0"/>
              <w:marBottom w:val="0"/>
              <w:divBdr>
                <w:top w:val="none" w:sz="0" w:space="0" w:color="auto"/>
                <w:left w:val="none" w:sz="0" w:space="0" w:color="auto"/>
                <w:bottom w:val="none" w:sz="0" w:space="0" w:color="auto"/>
                <w:right w:val="none" w:sz="0" w:space="0" w:color="auto"/>
              </w:divBdr>
            </w:div>
            <w:div w:id="957881627">
              <w:marLeft w:val="0"/>
              <w:marRight w:val="0"/>
              <w:marTop w:val="0"/>
              <w:marBottom w:val="0"/>
              <w:divBdr>
                <w:top w:val="none" w:sz="0" w:space="0" w:color="auto"/>
                <w:left w:val="none" w:sz="0" w:space="0" w:color="auto"/>
                <w:bottom w:val="none" w:sz="0" w:space="0" w:color="auto"/>
                <w:right w:val="none" w:sz="0" w:space="0" w:color="auto"/>
              </w:divBdr>
            </w:div>
          </w:divsChild>
        </w:div>
        <w:div w:id="753094290">
          <w:marLeft w:val="0"/>
          <w:marRight w:val="0"/>
          <w:marTop w:val="0"/>
          <w:marBottom w:val="0"/>
          <w:divBdr>
            <w:top w:val="none" w:sz="0" w:space="0" w:color="auto"/>
            <w:left w:val="none" w:sz="0" w:space="0" w:color="auto"/>
            <w:bottom w:val="none" w:sz="0" w:space="0" w:color="auto"/>
            <w:right w:val="none" w:sz="0" w:space="0" w:color="auto"/>
          </w:divBdr>
          <w:divsChild>
            <w:div w:id="800659951">
              <w:marLeft w:val="0"/>
              <w:marRight w:val="0"/>
              <w:marTop w:val="0"/>
              <w:marBottom w:val="0"/>
              <w:divBdr>
                <w:top w:val="none" w:sz="0" w:space="0" w:color="auto"/>
                <w:left w:val="none" w:sz="0" w:space="0" w:color="auto"/>
                <w:bottom w:val="none" w:sz="0" w:space="0" w:color="auto"/>
                <w:right w:val="none" w:sz="0" w:space="0" w:color="auto"/>
              </w:divBdr>
            </w:div>
            <w:div w:id="1738284262">
              <w:marLeft w:val="0"/>
              <w:marRight w:val="0"/>
              <w:marTop w:val="0"/>
              <w:marBottom w:val="0"/>
              <w:divBdr>
                <w:top w:val="none" w:sz="0" w:space="0" w:color="auto"/>
                <w:left w:val="none" w:sz="0" w:space="0" w:color="auto"/>
                <w:bottom w:val="none" w:sz="0" w:space="0" w:color="auto"/>
                <w:right w:val="none" w:sz="0" w:space="0" w:color="auto"/>
              </w:divBdr>
            </w:div>
          </w:divsChild>
        </w:div>
        <w:div w:id="767314101">
          <w:marLeft w:val="0"/>
          <w:marRight w:val="0"/>
          <w:marTop w:val="0"/>
          <w:marBottom w:val="0"/>
          <w:divBdr>
            <w:top w:val="none" w:sz="0" w:space="0" w:color="auto"/>
            <w:left w:val="none" w:sz="0" w:space="0" w:color="auto"/>
            <w:bottom w:val="none" w:sz="0" w:space="0" w:color="auto"/>
            <w:right w:val="none" w:sz="0" w:space="0" w:color="auto"/>
          </w:divBdr>
          <w:divsChild>
            <w:div w:id="139226341">
              <w:marLeft w:val="0"/>
              <w:marRight w:val="0"/>
              <w:marTop w:val="0"/>
              <w:marBottom w:val="0"/>
              <w:divBdr>
                <w:top w:val="none" w:sz="0" w:space="0" w:color="auto"/>
                <w:left w:val="none" w:sz="0" w:space="0" w:color="auto"/>
                <w:bottom w:val="none" w:sz="0" w:space="0" w:color="auto"/>
                <w:right w:val="none" w:sz="0" w:space="0" w:color="auto"/>
              </w:divBdr>
            </w:div>
          </w:divsChild>
        </w:div>
        <w:div w:id="769933490">
          <w:marLeft w:val="0"/>
          <w:marRight w:val="0"/>
          <w:marTop w:val="0"/>
          <w:marBottom w:val="0"/>
          <w:divBdr>
            <w:top w:val="none" w:sz="0" w:space="0" w:color="auto"/>
            <w:left w:val="none" w:sz="0" w:space="0" w:color="auto"/>
            <w:bottom w:val="none" w:sz="0" w:space="0" w:color="auto"/>
            <w:right w:val="none" w:sz="0" w:space="0" w:color="auto"/>
          </w:divBdr>
          <w:divsChild>
            <w:div w:id="361901654">
              <w:marLeft w:val="0"/>
              <w:marRight w:val="0"/>
              <w:marTop w:val="0"/>
              <w:marBottom w:val="0"/>
              <w:divBdr>
                <w:top w:val="none" w:sz="0" w:space="0" w:color="auto"/>
                <w:left w:val="none" w:sz="0" w:space="0" w:color="auto"/>
                <w:bottom w:val="none" w:sz="0" w:space="0" w:color="auto"/>
                <w:right w:val="none" w:sz="0" w:space="0" w:color="auto"/>
              </w:divBdr>
            </w:div>
          </w:divsChild>
        </w:div>
        <w:div w:id="816338060">
          <w:marLeft w:val="0"/>
          <w:marRight w:val="0"/>
          <w:marTop w:val="0"/>
          <w:marBottom w:val="0"/>
          <w:divBdr>
            <w:top w:val="none" w:sz="0" w:space="0" w:color="auto"/>
            <w:left w:val="none" w:sz="0" w:space="0" w:color="auto"/>
            <w:bottom w:val="none" w:sz="0" w:space="0" w:color="auto"/>
            <w:right w:val="none" w:sz="0" w:space="0" w:color="auto"/>
          </w:divBdr>
          <w:divsChild>
            <w:div w:id="1425153447">
              <w:marLeft w:val="0"/>
              <w:marRight w:val="0"/>
              <w:marTop w:val="0"/>
              <w:marBottom w:val="0"/>
              <w:divBdr>
                <w:top w:val="none" w:sz="0" w:space="0" w:color="auto"/>
                <w:left w:val="none" w:sz="0" w:space="0" w:color="auto"/>
                <w:bottom w:val="none" w:sz="0" w:space="0" w:color="auto"/>
                <w:right w:val="none" w:sz="0" w:space="0" w:color="auto"/>
              </w:divBdr>
            </w:div>
          </w:divsChild>
        </w:div>
        <w:div w:id="824666664">
          <w:marLeft w:val="0"/>
          <w:marRight w:val="0"/>
          <w:marTop w:val="0"/>
          <w:marBottom w:val="0"/>
          <w:divBdr>
            <w:top w:val="none" w:sz="0" w:space="0" w:color="auto"/>
            <w:left w:val="none" w:sz="0" w:space="0" w:color="auto"/>
            <w:bottom w:val="none" w:sz="0" w:space="0" w:color="auto"/>
            <w:right w:val="none" w:sz="0" w:space="0" w:color="auto"/>
          </w:divBdr>
          <w:divsChild>
            <w:div w:id="897472709">
              <w:marLeft w:val="0"/>
              <w:marRight w:val="0"/>
              <w:marTop w:val="0"/>
              <w:marBottom w:val="0"/>
              <w:divBdr>
                <w:top w:val="none" w:sz="0" w:space="0" w:color="auto"/>
                <w:left w:val="none" w:sz="0" w:space="0" w:color="auto"/>
                <w:bottom w:val="none" w:sz="0" w:space="0" w:color="auto"/>
                <w:right w:val="none" w:sz="0" w:space="0" w:color="auto"/>
              </w:divBdr>
            </w:div>
            <w:div w:id="1300190919">
              <w:marLeft w:val="0"/>
              <w:marRight w:val="0"/>
              <w:marTop w:val="0"/>
              <w:marBottom w:val="0"/>
              <w:divBdr>
                <w:top w:val="none" w:sz="0" w:space="0" w:color="auto"/>
                <w:left w:val="none" w:sz="0" w:space="0" w:color="auto"/>
                <w:bottom w:val="none" w:sz="0" w:space="0" w:color="auto"/>
                <w:right w:val="none" w:sz="0" w:space="0" w:color="auto"/>
              </w:divBdr>
            </w:div>
          </w:divsChild>
        </w:div>
        <w:div w:id="827600462">
          <w:marLeft w:val="0"/>
          <w:marRight w:val="0"/>
          <w:marTop w:val="0"/>
          <w:marBottom w:val="0"/>
          <w:divBdr>
            <w:top w:val="none" w:sz="0" w:space="0" w:color="auto"/>
            <w:left w:val="none" w:sz="0" w:space="0" w:color="auto"/>
            <w:bottom w:val="none" w:sz="0" w:space="0" w:color="auto"/>
            <w:right w:val="none" w:sz="0" w:space="0" w:color="auto"/>
          </w:divBdr>
          <w:divsChild>
            <w:div w:id="630552415">
              <w:marLeft w:val="0"/>
              <w:marRight w:val="0"/>
              <w:marTop w:val="0"/>
              <w:marBottom w:val="0"/>
              <w:divBdr>
                <w:top w:val="none" w:sz="0" w:space="0" w:color="auto"/>
                <w:left w:val="none" w:sz="0" w:space="0" w:color="auto"/>
                <w:bottom w:val="none" w:sz="0" w:space="0" w:color="auto"/>
                <w:right w:val="none" w:sz="0" w:space="0" w:color="auto"/>
              </w:divBdr>
            </w:div>
          </w:divsChild>
        </w:div>
        <w:div w:id="844787619">
          <w:marLeft w:val="0"/>
          <w:marRight w:val="0"/>
          <w:marTop w:val="0"/>
          <w:marBottom w:val="0"/>
          <w:divBdr>
            <w:top w:val="none" w:sz="0" w:space="0" w:color="auto"/>
            <w:left w:val="none" w:sz="0" w:space="0" w:color="auto"/>
            <w:bottom w:val="none" w:sz="0" w:space="0" w:color="auto"/>
            <w:right w:val="none" w:sz="0" w:space="0" w:color="auto"/>
          </w:divBdr>
          <w:divsChild>
            <w:div w:id="1519545917">
              <w:marLeft w:val="0"/>
              <w:marRight w:val="0"/>
              <w:marTop w:val="0"/>
              <w:marBottom w:val="0"/>
              <w:divBdr>
                <w:top w:val="none" w:sz="0" w:space="0" w:color="auto"/>
                <w:left w:val="none" w:sz="0" w:space="0" w:color="auto"/>
                <w:bottom w:val="none" w:sz="0" w:space="0" w:color="auto"/>
                <w:right w:val="none" w:sz="0" w:space="0" w:color="auto"/>
              </w:divBdr>
            </w:div>
          </w:divsChild>
        </w:div>
        <w:div w:id="853954622">
          <w:marLeft w:val="0"/>
          <w:marRight w:val="0"/>
          <w:marTop w:val="0"/>
          <w:marBottom w:val="0"/>
          <w:divBdr>
            <w:top w:val="none" w:sz="0" w:space="0" w:color="auto"/>
            <w:left w:val="none" w:sz="0" w:space="0" w:color="auto"/>
            <w:bottom w:val="none" w:sz="0" w:space="0" w:color="auto"/>
            <w:right w:val="none" w:sz="0" w:space="0" w:color="auto"/>
          </w:divBdr>
          <w:divsChild>
            <w:div w:id="1812866195">
              <w:marLeft w:val="0"/>
              <w:marRight w:val="0"/>
              <w:marTop w:val="0"/>
              <w:marBottom w:val="0"/>
              <w:divBdr>
                <w:top w:val="none" w:sz="0" w:space="0" w:color="auto"/>
                <w:left w:val="none" w:sz="0" w:space="0" w:color="auto"/>
                <w:bottom w:val="none" w:sz="0" w:space="0" w:color="auto"/>
                <w:right w:val="none" w:sz="0" w:space="0" w:color="auto"/>
              </w:divBdr>
            </w:div>
            <w:div w:id="1953852800">
              <w:marLeft w:val="0"/>
              <w:marRight w:val="0"/>
              <w:marTop w:val="0"/>
              <w:marBottom w:val="0"/>
              <w:divBdr>
                <w:top w:val="none" w:sz="0" w:space="0" w:color="auto"/>
                <w:left w:val="none" w:sz="0" w:space="0" w:color="auto"/>
                <w:bottom w:val="none" w:sz="0" w:space="0" w:color="auto"/>
                <w:right w:val="none" w:sz="0" w:space="0" w:color="auto"/>
              </w:divBdr>
            </w:div>
          </w:divsChild>
        </w:div>
        <w:div w:id="897521342">
          <w:marLeft w:val="0"/>
          <w:marRight w:val="0"/>
          <w:marTop w:val="0"/>
          <w:marBottom w:val="0"/>
          <w:divBdr>
            <w:top w:val="none" w:sz="0" w:space="0" w:color="auto"/>
            <w:left w:val="none" w:sz="0" w:space="0" w:color="auto"/>
            <w:bottom w:val="none" w:sz="0" w:space="0" w:color="auto"/>
            <w:right w:val="none" w:sz="0" w:space="0" w:color="auto"/>
          </w:divBdr>
          <w:divsChild>
            <w:div w:id="964122264">
              <w:marLeft w:val="0"/>
              <w:marRight w:val="0"/>
              <w:marTop w:val="0"/>
              <w:marBottom w:val="0"/>
              <w:divBdr>
                <w:top w:val="none" w:sz="0" w:space="0" w:color="auto"/>
                <w:left w:val="none" w:sz="0" w:space="0" w:color="auto"/>
                <w:bottom w:val="none" w:sz="0" w:space="0" w:color="auto"/>
                <w:right w:val="none" w:sz="0" w:space="0" w:color="auto"/>
              </w:divBdr>
            </w:div>
          </w:divsChild>
        </w:div>
        <w:div w:id="939219361">
          <w:marLeft w:val="0"/>
          <w:marRight w:val="0"/>
          <w:marTop w:val="0"/>
          <w:marBottom w:val="0"/>
          <w:divBdr>
            <w:top w:val="none" w:sz="0" w:space="0" w:color="auto"/>
            <w:left w:val="none" w:sz="0" w:space="0" w:color="auto"/>
            <w:bottom w:val="none" w:sz="0" w:space="0" w:color="auto"/>
            <w:right w:val="none" w:sz="0" w:space="0" w:color="auto"/>
          </w:divBdr>
          <w:divsChild>
            <w:div w:id="116026514">
              <w:marLeft w:val="0"/>
              <w:marRight w:val="0"/>
              <w:marTop w:val="0"/>
              <w:marBottom w:val="0"/>
              <w:divBdr>
                <w:top w:val="none" w:sz="0" w:space="0" w:color="auto"/>
                <w:left w:val="none" w:sz="0" w:space="0" w:color="auto"/>
                <w:bottom w:val="none" w:sz="0" w:space="0" w:color="auto"/>
                <w:right w:val="none" w:sz="0" w:space="0" w:color="auto"/>
              </w:divBdr>
            </w:div>
          </w:divsChild>
        </w:div>
        <w:div w:id="970283913">
          <w:marLeft w:val="0"/>
          <w:marRight w:val="0"/>
          <w:marTop w:val="0"/>
          <w:marBottom w:val="0"/>
          <w:divBdr>
            <w:top w:val="none" w:sz="0" w:space="0" w:color="auto"/>
            <w:left w:val="none" w:sz="0" w:space="0" w:color="auto"/>
            <w:bottom w:val="none" w:sz="0" w:space="0" w:color="auto"/>
            <w:right w:val="none" w:sz="0" w:space="0" w:color="auto"/>
          </w:divBdr>
          <w:divsChild>
            <w:div w:id="414940390">
              <w:marLeft w:val="0"/>
              <w:marRight w:val="0"/>
              <w:marTop w:val="0"/>
              <w:marBottom w:val="0"/>
              <w:divBdr>
                <w:top w:val="none" w:sz="0" w:space="0" w:color="auto"/>
                <w:left w:val="none" w:sz="0" w:space="0" w:color="auto"/>
                <w:bottom w:val="none" w:sz="0" w:space="0" w:color="auto"/>
                <w:right w:val="none" w:sz="0" w:space="0" w:color="auto"/>
              </w:divBdr>
            </w:div>
          </w:divsChild>
        </w:div>
        <w:div w:id="1018699665">
          <w:marLeft w:val="0"/>
          <w:marRight w:val="0"/>
          <w:marTop w:val="0"/>
          <w:marBottom w:val="0"/>
          <w:divBdr>
            <w:top w:val="none" w:sz="0" w:space="0" w:color="auto"/>
            <w:left w:val="none" w:sz="0" w:space="0" w:color="auto"/>
            <w:bottom w:val="none" w:sz="0" w:space="0" w:color="auto"/>
            <w:right w:val="none" w:sz="0" w:space="0" w:color="auto"/>
          </w:divBdr>
          <w:divsChild>
            <w:div w:id="1797065283">
              <w:marLeft w:val="0"/>
              <w:marRight w:val="0"/>
              <w:marTop w:val="0"/>
              <w:marBottom w:val="0"/>
              <w:divBdr>
                <w:top w:val="none" w:sz="0" w:space="0" w:color="auto"/>
                <w:left w:val="none" w:sz="0" w:space="0" w:color="auto"/>
                <w:bottom w:val="none" w:sz="0" w:space="0" w:color="auto"/>
                <w:right w:val="none" w:sz="0" w:space="0" w:color="auto"/>
              </w:divBdr>
            </w:div>
          </w:divsChild>
        </w:div>
        <w:div w:id="1111969902">
          <w:marLeft w:val="0"/>
          <w:marRight w:val="0"/>
          <w:marTop w:val="0"/>
          <w:marBottom w:val="0"/>
          <w:divBdr>
            <w:top w:val="none" w:sz="0" w:space="0" w:color="auto"/>
            <w:left w:val="none" w:sz="0" w:space="0" w:color="auto"/>
            <w:bottom w:val="none" w:sz="0" w:space="0" w:color="auto"/>
            <w:right w:val="none" w:sz="0" w:space="0" w:color="auto"/>
          </w:divBdr>
          <w:divsChild>
            <w:div w:id="1131632037">
              <w:marLeft w:val="0"/>
              <w:marRight w:val="0"/>
              <w:marTop w:val="0"/>
              <w:marBottom w:val="0"/>
              <w:divBdr>
                <w:top w:val="none" w:sz="0" w:space="0" w:color="auto"/>
                <w:left w:val="none" w:sz="0" w:space="0" w:color="auto"/>
                <w:bottom w:val="none" w:sz="0" w:space="0" w:color="auto"/>
                <w:right w:val="none" w:sz="0" w:space="0" w:color="auto"/>
              </w:divBdr>
            </w:div>
          </w:divsChild>
        </w:div>
        <w:div w:id="1119495160">
          <w:marLeft w:val="0"/>
          <w:marRight w:val="0"/>
          <w:marTop w:val="0"/>
          <w:marBottom w:val="0"/>
          <w:divBdr>
            <w:top w:val="none" w:sz="0" w:space="0" w:color="auto"/>
            <w:left w:val="none" w:sz="0" w:space="0" w:color="auto"/>
            <w:bottom w:val="none" w:sz="0" w:space="0" w:color="auto"/>
            <w:right w:val="none" w:sz="0" w:space="0" w:color="auto"/>
          </w:divBdr>
          <w:divsChild>
            <w:div w:id="743185769">
              <w:marLeft w:val="0"/>
              <w:marRight w:val="0"/>
              <w:marTop w:val="0"/>
              <w:marBottom w:val="0"/>
              <w:divBdr>
                <w:top w:val="none" w:sz="0" w:space="0" w:color="auto"/>
                <w:left w:val="none" w:sz="0" w:space="0" w:color="auto"/>
                <w:bottom w:val="none" w:sz="0" w:space="0" w:color="auto"/>
                <w:right w:val="none" w:sz="0" w:space="0" w:color="auto"/>
              </w:divBdr>
            </w:div>
          </w:divsChild>
        </w:div>
        <w:div w:id="1126699141">
          <w:marLeft w:val="0"/>
          <w:marRight w:val="0"/>
          <w:marTop w:val="0"/>
          <w:marBottom w:val="0"/>
          <w:divBdr>
            <w:top w:val="none" w:sz="0" w:space="0" w:color="auto"/>
            <w:left w:val="none" w:sz="0" w:space="0" w:color="auto"/>
            <w:bottom w:val="none" w:sz="0" w:space="0" w:color="auto"/>
            <w:right w:val="none" w:sz="0" w:space="0" w:color="auto"/>
          </w:divBdr>
          <w:divsChild>
            <w:div w:id="1481262694">
              <w:marLeft w:val="0"/>
              <w:marRight w:val="0"/>
              <w:marTop w:val="0"/>
              <w:marBottom w:val="0"/>
              <w:divBdr>
                <w:top w:val="none" w:sz="0" w:space="0" w:color="auto"/>
                <w:left w:val="none" w:sz="0" w:space="0" w:color="auto"/>
                <w:bottom w:val="none" w:sz="0" w:space="0" w:color="auto"/>
                <w:right w:val="none" w:sz="0" w:space="0" w:color="auto"/>
              </w:divBdr>
            </w:div>
          </w:divsChild>
        </w:div>
        <w:div w:id="1153452469">
          <w:marLeft w:val="0"/>
          <w:marRight w:val="0"/>
          <w:marTop w:val="0"/>
          <w:marBottom w:val="0"/>
          <w:divBdr>
            <w:top w:val="none" w:sz="0" w:space="0" w:color="auto"/>
            <w:left w:val="none" w:sz="0" w:space="0" w:color="auto"/>
            <w:bottom w:val="none" w:sz="0" w:space="0" w:color="auto"/>
            <w:right w:val="none" w:sz="0" w:space="0" w:color="auto"/>
          </w:divBdr>
          <w:divsChild>
            <w:div w:id="774400339">
              <w:marLeft w:val="0"/>
              <w:marRight w:val="0"/>
              <w:marTop w:val="0"/>
              <w:marBottom w:val="0"/>
              <w:divBdr>
                <w:top w:val="none" w:sz="0" w:space="0" w:color="auto"/>
                <w:left w:val="none" w:sz="0" w:space="0" w:color="auto"/>
                <w:bottom w:val="none" w:sz="0" w:space="0" w:color="auto"/>
                <w:right w:val="none" w:sz="0" w:space="0" w:color="auto"/>
              </w:divBdr>
            </w:div>
          </w:divsChild>
        </w:div>
        <w:div w:id="1191726228">
          <w:marLeft w:val="0"/>
          <w:marRight w:val="0"/>
          <w:marTop w:val="0"/>
          <w:marBottom w:val="0"/>
          <w:divBdr>
            <w:top w:val="none" w:sz="0" w:space="0" w:color="auto"/>
            <w:left w:val="none" w:sz="0" w:space="0" w:color="auto"/>
            <w:bottom w:val="none" w:sz="0" w:space="0" w:color="auto"/>
            <w:right w:val="none" w:sz="0" w:space="0" w:color="auto"/>
          </w:divBdr>
          <w:divsChild>
            <w:div w:id="50546331">
              <w:marLeft w:val="0"/>
              <w:marRight w:val="0"/>
              <w:marTop w:val="0"/>
              <w:marBottom w:val="0"/>
              <w:divBdr>
                <w:top w:val="none" w:sz="0" w:space="0" w:color="auto"/>
                <w:left w:val="none" w:sz="0" w:space="0" w:color="auto"/>
                <w:bottom w:val="none" w:sz="0" w:space="0" w:color="auto"/>
                <w:right w:val="none" w:sz="0" w:space="0" w:color="auto"/>
              </w:divBdr>
            </w:div>
          </w:divsChild>
        </w:div>
        <w:div w:id="1230847480">
          <w:marLeft w:val="0"/>
          <w:marRight w:val="0"/>
          <w:marTop w:val="0"/>
          <w:marBottom w:val="0"/>
          <w:divBdr>
            <w:top w:val="none" w:sz="0" w:space="0" w:color="auto"/>
            <w:left w:val="none" w:sz="0" w:space="0" w:color="auto"/>
            <w:bottom w:val="none" w:sz="0" w:space="0" w:color="auto"/>
            <w:right w:val="none" w:sz="0" w:space="0" w:color="auto"/>
          </w:divBdr>
          <w:divsChild>
            <w:div w:id="708190889">
              <w:marLeft w:val="0"/>
              <w:marRight w:val="0"/>
              <w:marTop w:val="0"/>
              <w:marBottom w:val="0"/>
              <w:divBdr>
                <w:top w:val="none" w:sz="0" w:space="0" w:color="auto"/>
                <w:left w:val="none" w:sz="0" w:space="0" w:color="auto"/>
                <w:bottom w:val="none" w:sz="0" w:space="0" w:color="auto"/>
                <w:right w:val="none" w:sz="0" w:space="0" w:color="auto"/>
              </w:divBdr>
            </w:div>
          </w:divsChild>
        </w:div>
        <w:div w:id="1237059305">
          <w:marLeft w:val="0"/>
          <w:marRight w:val="0"/>
          <w:marTop w:val="0"/>
          <w:marBottom w:val="0"/>
          <w:divBdr>
            <w:top w:val="none" w:sz="0" w:space="0" w:color="auto"/>
            <w:left w:val="none" w:sz="0" w:space="0" w:color="auto"/>
            <w:bottom w:val="none" w:sz="0" w:space="0" w:color="auto"/>
            <w:right w:val="none" w:sz="0" w:space="0" w:color="auto"/>
          </w:divBdr>
          <w:divsChild>
            <w:div w:id="1788432141">
              <w:marLeft w:val="0"/>
              <w:marRight w:val="0"/>
              <w:marTop w:val="0"/>
              <w:marBottom w:val="0"/>
              <w:divBdr>
                <w:top w:val="none" w:sz="0" w:space="0" w:color="auto"/>
                <w:left w:val="none" w:sz="0" w:space="0" w:color="auto"/>
                <w:bottom w:val="none" w:sz="0" w:space="0" w:color="auto"/>
                <w:right w:val="none" w:sz="0" w:space="0" w:color="auto"/>
              </w:divBdr>
            </w:div>
          </w:divsChild>
        </w:div>
        <w:div w:id="1241325864">
          <w:marLeft w:val="0"/>
          <w:marRight w:val="0"/>
          <w:marTop w:val="0"/>
          <w:marBottom w:val="0"/>
          <w:divBdr>
            <w:top w:val="none" w:sz="0" w:space="0" w:color="auto"/>
            <w:left w:val="none" w:sz="0" w:space="0" w:color="auto"/>
            <w:bottom w:val="none" w:sz="0" w:space="0" w:color="auto"/>
            <w:right w:val="none" w:sz="0" w:space="0" w:color="auto"/>
          </w:divBdr>
          <w:divsChild>
            <w:div w:id="72901934">
              <w:marLeft w:val="0"/>
              <w:marRight w:val="0"/>
              <w:marTop w:val="0"/>
              <w:marBottom w:val="0"/>
              <w:divBdr>
                <w:top w:val="none" w:sz="0" w:space="0" w:color="auto"/>
                <w:left w:val="none" w:sz="0" w:space="0" w:color="auto"/>
                <w:bottom w:val="none" w:sz="0" w:space="0" w:color="auto"/>
                <w:right w:val="none" w:sz="0" w:space="0" w:color="auto"/>
              </w:divBdr>
            </w:div>
          </w:divsChild>
        </w:div>
        <w:div w:id="1252003543">
          <w:marLeft w:val="0"/>
          <w:marRight w:val="0"/>
          <w:marTop w:val="0"/>
          <w:marBottom w:val="0"/>
          <w:divBdr>
            <w:top w:val="none" w:sz="0" w:space="0" w:color="auto"/>
            <w:left w:val="none" w:sz="0" w:space="0" w:color="auto"/>
            <w:bottom w:val="none" w:sz="0" w:space="0" w:color="auto"/>
            <w:right w:val="none" w:sz="0" w:space="0" w:color="auto"/>
          </w:divBdr>
          <w:divsChild>
            <w:div w:id="915895703">
              <w:marLeft w:val="0"/>
              <w:marRight w:val="0"/>
              <w:marTop w:val="0"/>
              <w:marBottom w:val="0"/>
              <w:divBdr>
                <w:top w:val="none" w:sz="0" w:space="0" w:color="auto"/>
                <w:left w:val="none" w:sz="0" w:space="0" w:color="auto"/>
                <w:bottom w:val="none" w:sz="0" w:space="0" w:color="auto"/>
                <w:right w:val="none" w:sz="0" w:space="0" w:color="auto"/>
              </w:divBdr>
            </w:div>
          </w:divsChild>
        </w:div>
        <w:div w:id="1288469017">
          <w:marLeft w:val="0"/>
          <w:marRight w:val="0"/>
          <w:marTop w:val="0"/>
          <w:marBottom w:val="0"/>
          <w:divBdr>
            <w:top w:val="none" w:sz="0" w:space="0" w:color="auto"/>
            <w:left w:val="none" w:sz="0" w:space="0" w:color="auto"/>
            <w:bottom w:val="none" w:sz="0" w:space="0" w:color="auto"/>
            <w:right w:val="none" w:sz="0" w:space="0" w:color="auto"/>
          </w:divBdr>
          <w:divsChild>
            <w:div w:id="1759208297">
              <w:marLeft w:val="0"/>
              <w:marRight w:val="0"/>
              <w:marTop w:val="0"/>
              <w:marBottom w:val="0"/>
              <w:divBdr>
                <w:top w:val="none" w:sz="0" w:space="0" w:color="auto"/>
                <w:left w:val="none" w:sz="0" w:space="0" w:color="auto"/>
                <w:bottom w:val="none" w:sz="0" w:space="0" w:color="auto"/>
                <w:right w:val="none" w:sz="0" w:space="0" w:color="auto"/>
              </w:divBdr>
            </w:div>
          </w:divsChild>
        </w:div>
        <w:div w:id="1331368496">
          <w:marLeft w:val="0"/>
          <w:marRight w:val="0"/>
          <w:marTop w:val="0"/>
          <w:marBottom w:val="0"/>
          <w:divBdr>
            <w:top w:val="none" w:sz="0" w:space="0" w:color="auto"/>
            <w:left w:val="none" w:sz="0" w:space="0" w:color="auto"/>
            <w:bottom w:val="none" w:sz="0" w:space="0" w:color="auto"/>
            <w:right w:val="none" w:sz="0" w:space="0" w:color="auto"/>
          </w:divBdr>
          <w:divsChild>
            <w:div w:id="137766700">
              <w:marLeft w:val="0"/>
              <w:marRight w:val="0"/>
              <w:marTop w:val="0"/>
              <w:marBottom w:val="0"/>
              <w:divBdr>
                <w:top w:val="none" w:sz="0" w:space="0" w:color="auto"/>
                <w:left w:val="none" w:sz="0" w:space="0" w:color="auto"/>
                <w:bottom w:val="none" w:sz="0" w:space="0" w:color="auto"/>
                <w:right w:val="none" w:sz="0" w:space="0" w:color="auto"/>
              </w:divBdr>
            </w:div>
          </w:divsChild>
        </w:div>
        <w:div w:id="1336108915">
          <w:marLeft w:val="0"/>
          <w:marRight w:val="0"/>
          <w:marTop w:val="0"/>
          <w:marBottom w:val="0"/>
          <w:divBdr>
            <w:top w:val="none" w:sz="0" w:space="0" w:color="auto"/>
            <w:left w:val="none" w:sz="0" w:space="0" w:color="auto"/>
            <w:bottom w:val="none" w:sz="0" w:space="0" w:color="auto"/>
            <w:right w:val="none" w:sz="0" w:space="0" w:color="auto"/>
          </w:divBdr>
          <w:divsChild>
            <w:div w:id="1459030719">
              <w:marLeft w:val="0"/>
              <w:marRight w:val="0"/>
              <w:marTop w:val="0"/>
              <w:marBottom w:val="0"/>
              <w:divBdr>
                <w:top w:val="none" w:sz="0" w:space="0" w:color="auto"/>
                <w:left w:val="none" w:sz="0" w:space="0" w:color="auto"/>
                <w:bottom w:val="none" w:sz="0" w:space="0" w:color="auto"/>
                <w:right w:val="none" w:sz="0" w:space="0" w:color="auto"/>
              </w:divBdr>
            </w:div>
          </w:divsChild>
        </w:div>
        <w:div w:id="1340235588">
          <w:marLeft w:val="0"/>
          <w:marRight w:val="0"/>
          <w:marTop w:val="0"/>
          <w:marBottom w:val="0"/>
          <w:divBdr>
            <w:top w:val="none" w:sz="0" w:space="0" w:color="auto"/>
            <w:left w:val="none" w:sz="0" w:space="0" w:color="auto"/>
            <w:bottom w:val="none" w:sz="0" w:space="0" w:color="auto"/>
            <w:right w:val="none" w:sz="0" w:space="0" w:color="auto"/>
          </w:divBdr>
          <w:divsChild>
            <w:div w:id="1252154970">
              <w:marLeft w:val="0"/>
              <w:marRight w:val="0"/>
              <w:marTop w:val="0"/>
              <w:marBottom w:val="0"/>
              <w:divBdr>
                <w:top w:val="none" w:sz="0" w:space="0" w:color="auto"/>
                <w:left w:val="none" w:sz="0" w:space="0" w:color="auto"/>
                <w:bottom w:val="none" w:sz="0" w:space="0" w:color="auto"/>
                <w:right w:val="none" w:sz="0" w:space="0" w:color="auto"/>
              </w:divBdr>
            </w:div>
          </w:divsChild>
        </w:div>
        <w:div w:id="1345202714">
          <w:marLeft w:val="0"/>
          <w:marRight w:val="0"/>
          <w:marTop w:val="0"/>
          <w:marBottom w:val="0"/>
          <w:divBdr>
            <w:top w:val="none" w:sz="0" w:space="0" w:color="auto"/>
            <w:left w:val="none" w:sz="0" w:space="0" w:color="auto"/>
            <w:bottom w:val="none" w:sz="0" w:space="0" w:color="auto"/>
            <w:right w:val="none" w:sz="0" w:space="0" w:color="auto"/>
          </w:divBdr>
          <w:divsChild>
            <w:div w:id="1272974846">
              <w:marLeft w:val="0"/>
              <w:marRight w:val="0"/>
              <w:marTop w:val="0"/>
              <w:marBottom w:val="0"/>
              <w:divBdr>
                <w:top w:val="none" w:sz="0" w:space="0" w:color="auto"/>
                <w:left w:val="none" w:sz="0" w:space="0" w:color="auto"/>
                <w:bottom w:val="none" w:sz="0" w:space="0" w:color="auto"/>
                <w:right w:val="none" w:sz="0" w:space="0" w:color="auto"/>
              </w:divBdr>
            </w:div>
          </w:divsChild>
        </w:div>
        <w:div w:id="1352949226">
          <w:marLeft w:val="0"/>
          <w:marRight w:val="0"/>
          <w:marTop w:val="0"/>
          <w:marBottom w:val="0"/>
          <w:divBdr>
            <w:top w:val="none" w:sz="0" w:space="0" w:color="auto"/>
            <w:left w:val="none" w:sz="0" w:space="0" w:color="auto"/>
            <w:bottom w:val="none" w:sz="0" w:space="0" w:color="auto"/>
            <w:right w:val="none" w:sz="0" w:space="0" w:color="auto"/>
          </w:divBdr>
          <w:divsChild>
            <w:div w:id="1267157376">
              <w:marLeft w:val="0"/>
              <w:marRight w:val="0"/>
              <w:marTop w:val="0"/>
              <w:marBottom w:val="0"/>
              <w:divBdr>
                <w:top w:val="none" w:sz="0" w:space="0" w:color="auto"/>
                <w:left w:val="none" w:sz="0" w:space="0" w:color="auto"/>
                <w:bottom w:val="none" w:sz="0" w:space="0" w:color="auto"/>
                <w:right w:val="none" w:sz="0" w:space="0" w:color="auto"/>
              </w:divBdr>
            </w:div>
          </w:divsChild>
        </w:div>
        <w:div w:id="1353192540">
          <w:marLeft w:val="0"/>
          <w:marRight w:val="0"/>
          <w:marTop w:val="0"/>
          <w:marBottom w:val="0"/>
          <w:divBdr>
            <w:top w:val="none" w:sz="0" w:space="0" w:color="auto"/>
            <w:left w:val="none" w:sz="0" w:space="0" w:color="auto"/>
            <w:bottom w:val="none" w:sz="0" w:space="0" w:color="auto"/>
            <w:right w:val="none" w:sz="0" w:space="0" w:color="auto"/>
          </w:divBdr>
          <w:divsChild>
            <w:div w:id="631331752">
              <w:marLeft w:val="0"/>
              <w:marRight w:val="0"/>
              <w:marTop w:val="0"/>
              <w:marBottom w:val="0"/>
              <w:divBdr>
                <w:top w:val="none" w:sz="0" w:space="0" w:color="auto"/>
                <w:left w:val="none" w:sz="0" w:space="0" w:color="auto"/>
                <w:bottom w:val="none" w:sz="0" w:space="0" w:color="auto"/>
                <w:right w:val="none" w:sz="0" w:space="0" w:color="auto"/>
              </w:divBdr>
            </w:div>
          </w:divsChild>
        </w:div>
        <w:div w:id="1380861912">
          <w:marLeft w:val="0"/>
          <w:marRight w:val="0"/>
          <w:marTop w:val="0"/>
          <w:marBottom w:val="0"/>
          <w:divBdr>
            <w:top w:val="none" w:sz="0" w:space="0" w:color="auto"/>
            <w:left w:val="none" w:sz="0" w:space="0" w:color="auto"/>
            <w:bottom w:val="none" w:sz="0" w:space="0" w:color="auto"/>
            <w:right w:val="none" w:sz="0" w:space="0" w:color="auto"/>
          </w:divBdr>
          <w:divsChild>
            <w:div w:id="646084635">
              <w:marLeft w:val="0"/>
              <w:marRight w:val="0"/>
              <w:marTop w:val="0"/>
              <w:marBottom w:val="0"/>
              <w:divBdr>
                <w:top w:val="none" w:sz="0" w:space="0" w:color="auto"/>
                <w:left w:val="none" w:sz="0" w:space="0" w:color="auto"/>
                <w:bottom w:val="none" w:sz="0" w:space="0" w:color="auto"/>
                <w:right w:val="none" w:sz="0" w:space="0" w:color="auto"/>
              </w:divBdr>
            </w:div>
            <w:div w:id="1120566603">
              <w:marLeft w:val="0"/>
              <w:marRight w:val="0"/>
              <w:marTop w:val="0"/>
              <w:marBottom w:val="0"/>
              <w:divBdr>
                <w:top w:val="none" w:sz="0" w:space="0" w:color="auto"/>
                <w:left w:val="none" w:sz="0" w:space="0" w:color="auto"/>
                <w:bottom w:val="none" w:sz="0" w:space="0" w:color="auto"/>
                <w:right w:val="none" w:sz="0" w:space="0" w:color="auto"/>
              </w:divBdr>
            </w:div>
          </w:divsChild>
        </w:div>
        <w:div w:id="1418207658">
          <w:marLeft w:val="0"/>
          <w:marRight w:val="0"/>
          <w:marTop w:val="0"/>
          <w:marBottom w:val="0"/>
          <w:divBdr>
            <w:top w:val="none" w:sz="0" w:space="0" w:color="auto"/>
            <w:left w:val="none" w:sz="0" w:space="0" w:color="auto"/>
            <w:bottom w:val="none" w:sz="0" w:space="0" w:color="auto"/>
            <w:right w:val="none" w:sz="0" w:space="0" w:color="auto"/>
          </w:divBdr>
          <w:divsChild>
            <w:div w:id="322398828">
              <w:marLeft w:val="0"/>
              <w:marRight w:val="0"/>
              <w:marTop w:val="0"/>
              <w:marBottom w:val="0"/>
              <w:divBdr>
                <w:top w:val="none" w:sz="0" w:space="0" w:color="auto"/>
                <w:left w:val="none" w:sz="0" w:space="0" w:color="auto"/>
                <w:bottom w:val="none" w:sz="0" w:space="0" w:color="auto"/>
                <w:right w:val="none" w:sz="0" w:space="0" w:color="auto"/>
              </w:divBdr>
            </w:div>
          </w:divsChild>
        </w:div>
        <w:div w:id="1432358327">
          <w:marLeft w:val="0"/>
          <w:marRight w:val="0"/>
          <w:marTop w:val="0"/>
          <w:marBottom w:val="0"/>
          <w:divBdr>
            <w:top w:val="none" w:sz="0" w:space="0" w:color="auto"/>
            <w:left w:val="none" w:sz="0" w:space="0" w:color="auto"/>
            <w:bottom w:val="none" w:sz="0" w:space="0" w:color="auto"/>
            <w:right w:val="none" w:sz="0" w:space="0" w:color="auto"/>
          </w:divBdr>
          <w:divsChild>
            <w:div w:id="118031215">
              <w:marLeft w:val="0"/>
              <w:marRight w:val="0"/>
              <w:marTop w:val="0"/>
              <w:marBottom w:val="0"/>
              <w:divBdr>
                <w:top w:val="none" w:sz="0" w:space="0" w:color="auto"/>
                <w:left w:val="none" w:sz="0" w:space="0" w:color="auto"/>
                <w:bottom w:val="none" w:sz="0" w:space="0" w:color="auto"/>
                <w:right w:val="none" w:sz="0" w:space="0" w:color="auto"/>
              </w:divBdr>
            </w:div>
          </w:divsChild>
        </w:div>
        <w:div w:id="1449204059">
          <w:marLeft w:val="0"/>
          <w:marRight w:val="0"/>
          <w:marTop w:val="0"/>
          <w:marBottom w:val="0"/>
          <w:divBdr>
            <w:top w:val="none" w:sz="0" w:space="0" w:color="auto"/>
            <w:left w:val="none" w:sz="0" w:space="0" w:color="auto"/>
            <w:bottom w:val="none" w:sz="0" w:space="0" w:color="auto"/>
            <w:right w:val="none" w:sz="0" w:space="0" w:color="auto"/>
          </w:divBdr>
          <w:divsChild>
            <w:div w:id="232592881">
              <w:marLeft w:val="0"/>
              <w:marRight w:val="0"/>
              <w:marTop w:val="0"/>
              <w:marBottom w:val="0"/>
              <w:divBdr>
                <w:top w:val="none" w:sz="0" w:space="0" w:color="auto"/>
                <w:left w:val="none" w:sz="0" w:space="0" w:color="auto"/>
                <w:bottom w:val="none" w:sz="0" w:space="0" w:color="auto"/>
                <w:right w:val="none" w:sz="0" w:space="0" w:color="auto"/>
              </w:divBdr>
            </w:div>
            <w:div w:id="1680353186">
              <w:marLeft w:val="0"/>
              <w:marRight w:val="0"/>
              <w:marTop w:val="0"/>
              <w:marBottom w:val="0"/>
              <w:divBdr>
                <w:top w:val="none" w:sz="0" w:space="0" w:color="auto"/>
                <w:left w:val="none" w:sz="0" w:space="0" w:color="auto"/>
                <w:bottom w:val="none" w:sz="0" w:space="0" w:color="auto"/>
                <w:right w:val="none" w:sz="0" w:space="0" w:color="auto"/>
              </w:divBdr>
            </w:div>
          </w:divsChild>
        </w:div>
        <w:div w:id="1458793276">
          <w:marLeft w:val="0"/>
          <w:marRight w:val="0"/>
          <w:marTop w:val="0"/>
          <w:marBottom w:val="0"/>
          <w:divBdr>
            <w:top w:val="none" w:sz="0" w:space="0" w:color="auto"/>
            <w:left w:val="none" w:sz="0" w:space="0" w:color="auto"/>
            <w:bottom w:val="none" w:sz="0" w:space="0" w:color="auto"/>
            <w:right w:val="none" w:sz="0" w:space="0" w:color="auto"/>
          </w:divBdr>
          <w:divsChild>
            <w:div w:id="995302654">
              <w:marLeft w:val="0"/>
              <w:marRight w:val="0"/>
              <w:marTop w:val="0"/>
              <w:marBottom w:val="0"/>
              <w:divBdr>
                <w:top w:val="none" w:sz="0" w:space="0" w:color="auto"/>
                <w:left w:val="none" w:sz="0" w:space="0" w:color="auto"/>
                <w:bottom w:val="none" w:sz="0" w:space="0" w:color="auto"/>
                <w:right w:val="none" w:sz="0" w:space="0" w:color="auto"/>
              </w:divBdr>
            </w:div>
          </w:divsChild>
        </w:div>
        <w:div w:id="1488281048">
          <w:marLeft w:val="0"/>
          <w:marRight w:val="0"/>
          <w:marTop w:val="0"/>
          <w:marBottom w:val="0"/>
          <w:divBdr>
            <w:top w:val="none" w:sz="0" w:space="0" w:color="auto"/>
            <w:left w:val="none" w:sz="0" w:space="0" w:color="auto"/>
            <w:bottom w:val="none" w:sz="0" w:space="0" w:color="auto"/>
            <w:right w:val="none" w:sz="0" w:space="0" w:color="auto"/>
          </w:divBdr>
          <w:divsChild>
            <w:div w:id="1415123514">
              <w:marLeft w:val="0"/>
              <w:marRight w:val="0"/>
              <w:marTop w:val="0"/>
              <w:marBottom w:val="0"/>
              <w:divBdr>
                <w:top w:val="none" w:sz="0" w:space="0" w:color="auto"/>
                <w:left w:val="none" w:sz="0" w:space="0" w:color="auto"/>
                <w:bottom w:val="none" w:sz="0" w:space="0" w:color="auto"/>
                <w:right w:val="none" w:sz="0" w:space="0" w:color="auto"/>
              </w:divBdr>
            </w:div>
          </w:divsChild>
        </w:div>
        <w:div w:id="1520972633">
          <w:marLeft w:val="0"/>
          <w:marRight w:val="0"/>
          <w:marTop w:val="0"/>
          <w:marBottom w:val="0"/>
          <w:divBdr>
            <w:top w:val="none" w:sz="0" w:space="0" w:color="auto"/>
            <w:left w:val="none" w:sz="0" w:space="0" w:color="auto"/>
            <w:bottom w:val="none" w:sz="0" w:space="0" w:color="auto"/>
            <w:right w:val="none" w:sz="0" w:space="0" w:color="auto"/>
          </w:divBdr>
          <w:divsChild>
            <w:div w:id="1160121614">
              <w:marLeft w:val="0"/>
              <w:marRight w:val="0"/>
              <w:marTop w:val="0"/>
              <w:marBottom w:val="0"/>
              <w:divBdr>
                <w:top w:val="none" w:sz="0" w:space="0" w:color="auto"/>
                <w:left w:val="none" w:sz="0" w:space="0" w:color="auto"/>
                <w:bottom w:val="none" w:sz="0" w:space="0" w:color="auto"/>
                <w:right w:val="none" w:sz="0" w:space="0" w:color="auto"/>
              </w:divBdr>
            </w:div>
          </w:divsChild>
        </w:div>
        <w:div w:id="1537427947">
          <w:marLeft w:val="0"/>
          <w:marRight w:val="0"/>
          <w:marTop w:val="0"/>
          <w:marBottom w:val="0"/>
          <w:divBdr>
            <w:top w:val="none" w:sz="0" w:space="0" w:color="auto"/>
            <w:left w:val="none" w:sz="0" w:space="0" w:color="auto"/>
            <w:bottom w:val="none" w:sz="0" w:space="0" w:color="auto"/>
            <w:right w:val="none" w:sz="0" w:space="0" w:color="auto"/>
          </w:divBdr>
          <w:divsChild>
            <w:div w:id="822162094">
              <w:marLeft w:val="0"/>
              <w:marRight w:val="0"/>
              <w:marTop w:val="0"/>
              <w:marBottom w:val="0"/>
              <w:divBdr>
                <w:top w:val="none" w:sz="0" w:space="0" w:color="auto"/>
                <w:left w:val="none" w:sz="0" w:space="0" w:color="auto"/>
                <w:bottom w:val="none" w:sz="0" w:space="0" w:color="auto"/>
                <w:right w:val="none" w:sz="0" w:space="0" w:color="auto"/>
              </w:divBdr>
            </w:div>
          </w:divsChild>
        </w:div>
        <w:div w:id="1540164219">
          <w:marLeft w:val="0"/>
          <w:marRight w:val="0"/>
          <w:marTop w:val="0"/>
          <w:marBottom w:val="0"/>
          <w:divBdr>
            <w:top w:val="none" w:sz="0" w:space="0" w:color="auto"/>
            <w:left w:val="none" w:sz="0" w:space="0" w:color="auto"/>
            <w:bottom w:val="none" w:sz="0" w:space="0" w:color="auto"/>
            <w:right w:val="none" w:sz="0" w:space="0" w:color="auto"/>
          </w:divBdr>
          <w:divsChild>
            <w:div w:id="1276864798">
              <w:marLeft w:val="0"/>
              <w:marRight w:val="0"/>
              <w:marTop w:val="0"/>
              <w:marBottom w:val="0"/>
              <w:divBdr>
                <w:top w:val="none" w:sz="0" w:space="0" w:color="auto"/>
                <w:left w:val="none" w:sz="0" w:space="0" w:color="auto"/>
                <w:bottom w:val="none" w:sz="0" w:space="0" w:color="auto"/>
                <w:right w:val="none" w:sz="0" w:space="0" w:color="auto"/>
              </w:divBdr>
            </w:div>
          </w:divsChild>
        </w:div>
        <w:div w:id="1559320059">
          <w:marLeft w:val="0"/>
          <w:marRight w:val="0"/>
          <w:marTop w:val="0"/>
          <w:marBottom w:val="0"/>
          <w:divBdr>
            <w:top w:val="none" w:sz="0" w:space="0" w:color="auto"/>
            <w:left w:val="none" w:sz="0" w:space="0" w:color="auto"/>
            <w:bottom w:val="none" w:sz="0" w:space="0" w:color="auto"/>
            <w:right w:val="none" w:sz="0" w:space="0" w:color="auto"/>
          </w:divBdr>
          <w:divsChild>
            <w:div w:id="1865316883">
              <w:marLeft w:val="0"/>
              <w:marRight w:val="0"/>
              <w:marTop w:val="0"/>
              <w:marBottom w:val="0"/>
              <w:divBdr>
                <w:top w:val="none" w:sz="0" w:space="0" w:color="auto"/>
                <w:left w:val="none" w:sz="0" w:space="0" w:color="auto"/>
                <w:bottom w:val="none" w:sz="0" w:space="0" w:color="auto"/>
                <w:right w:val="none" w:sz="0" w:space="0" w:color="auto"/>
              </w:divBdr>
            </w:div>
          </w:divsChild>
        </w:div>
        <w:div w:id="1578977604">
          <w:marLeft w:val="0"/>
          <w:marRight w:val="0"/>
          <w:marTop w:val="0"/>
          <w:marBottom w:val="0"/>
          <w:divBdr>
            <w:top w:val="none" w:sz="0" w:space="0" w:color="auto"/>
            <w:left w:val="none" w:sz="0" w:space="0" w:color="auto"/>
            <w:bottom w:val="none" w:sz="0" w:space="0" w:color="auto"/>
            <w:right w:val="none" w:sz="0" w:space="0" w:color="auto"/>
          </w:divBdr>
          <w:divsChild>
            <w:div w:id="170264906">
              <w:marLeft w:val="0"/>
              <w:marRight w:val="0"/>
              <w:marTop w:val="0"/>
              <w:marBottom w:val="0"/>
              <w:divBdr>
                <w:top w:val="none" w:sz="0" w:space="0" w:color="auto"/>
                <w:left w:val="none" w:sz="0" w:space="0" w:color="auto"/>
                <w:bottom w:val="none" w:sz="0" w:space="0" w:color="auto"/>
                <w:right w:val="none" w:sz="0" w:space="0" w:color="auto"/>
              </w:divBdr>
            </w:div>
            <w:div w:id="1518890975">
              <w:marLeft w:val="0"/>
              <w:marRight w:val="0"/>
              <w:marTop w:val="0"/>
              <w:marBottom w:val="0"/>
              <w:divBdr>
                <w:top w:val="none" w:sz="0" w:space="0" w:color="auto"/>
                <w:left w:val="none" w:sz="0" w:space="0" w:color="auto"/>
                <w:bottom w:val="none" w:sz="0" w:space="0" w:color="auto"/>
                <w:right w:val="none" w:sz="0" w:space="0" w:color="auto"/>
              </w:divBdr>
            </w:div>
          </w:divsChild>
        </w:div>
        <w:div w:id="1579091182">
          <w:marLeft w:val="0"/>
          <w:marRight w:val="0"/>
          <w:marTop w:val="0"/>
          <w:marBottom w:val="0"/>
          <w:divBdr>
            <w:top w:val="none" w:sz="0" w:space="0" w:color="auto"/>
            <w:left w:val="none" w:sz="0" w:space="0" w:color="auto"/>
            <w:bottom w:val="none" w:sz="0" w:space="0" w:color="auto"/>
            <w:right w:val="none" w:sz="0" w:space="0" w:color="auto"/>
          </w:divBdr>
          <w:divsChild>
            <w:div w:id="1078870156">
              <w:marLeft w:val="0"/>
              <w:marRight w:val="0"/>
              <w:marTop w:val="0"/>
              <w:marBottom w:val="0"/>
              <w:divBdr>
                <w:top w:val="none" w:sz="0" w:space="0" w:color="auto"/>
                <w:left w:val="none" w:sz="0" w:space="0" w:color="auto"/>
                <w:bottom w:val="none" w:sz="0" w:space="0" w:color="auto"/>
                <w:right w:val="none" w:sz="0" w:space="0" w:color="auto"/>
              </w:divBdr>
            </w:div>
          </w:divsChild>
        </w:div>
        <w:div w:id="1591886161">
          <w:marLeft w:val="0"/>
          <w:marRight w:val="0"/>
          <w:marTop w:val="0"/>
          <w:marBottom w:val="0"/>
          <w:divBdr>
            <w:top w:val="none" w:sz="0" w:space="0" w:color="auto"/>
            <w:left w:val="none" w:sz="0" w:space="0" w:color="auto"/>
            <w:bottom w:val="none" w:sz="0" w:space="0" w:color="auto"/>
            <w:right w:val="none" w:sz="0" w:space="0" w:color="auto"/>
          </w:divBdr>
          <w:divsChild>
            <w:div w:id="1940523164">
              <w:marLeft w:val="0"/>
              <w:marRight w:val="0"/>
              <w:marTop w:val="0"/>
              <w:marBottom w:val="0"/>
              <w:divBdr>
                <w:top w:val="none" w:sz="0" w:space="0" w:color="auto"/>
                <w:left w:val="none" w:sz="0" w:space="0" w:color="auto"/>
                <w:bottom w:val="none" w:sz="0" w:space="0" w:color="auto"/>
                <w:right w:val="none" w:sz="0" w:space="0" w:color="auto"/>
              </w:divBdr>
            </w:div>
          </w:divsChild>
        </w:div>
        <w:div w:id="1596748322">
          <w:marLeft w:val="0"/>
          <w:marRight w:val="0"/>
          <w:marTop w:val="0"/>
          <w:marBottom w:val="0"/>
          <w:divBdr>
            <w:top w:val="none" w:sz="0" w:space="0" w:color="auto"/>
            <w:left w:val="none" w:sz="0" w:space="0" w:color="auto"/>
            <w:bottom w:val="none" w:sz="0" w:space="0" w:color="auto"/>
            <w:right w:val="none" w:sz="0" w:space="0" w:color="auto"/>
          </w:divBdr>
          <w:divsChild>
            <w:div w:id="735278164">
              <w:marLeft w:val="0"/>
              <w:marRight w:val="0"/>
              <w:marTop w:val="0"/>
              <w:marBottom w:val="0"/>
              <w:divBdr>
                <w:top w:val="none" w:sz="0" w:space="0" w:color="auto"/>
                <w:left w:val="none" w:sz="0" w:space="0" w:color="auto"/>
                <w:bottom w:val="none" w:sz="0" w:space="0" w:color="auto"/>
                <w:right w:val="none" w:sz="0" w:space="0" w:color="auto"/>
              </w:divBdr>
            </w:div>
          </w:divsChild>
        </w:div>
        <w:div w:id="1615285685">
          <w:marLeft w:val="0"/>
          <w:marRight w:val="0"/>
          <w:marTop w:val="0"/>
          <w:marBottom w:val="0"/>
          <w:divBdr>
            <w:top w:val="none" w:sz="0" w:space="0" w:color="auto"/>
            <w:left w:val="none" w:sz="0" w:space="0" w:color="auto"/>
            <w:bottom w:val="none" w:sz="0" w:space="0" w:color="auto"/>
            <w:right w:val="none" w:sz="0" w:space="0" w:color="auto"/>
          </w:divBdr>
          <w:divsChild>
            <w:div w:id="1203514554">
              <w:marLeft w:val="0"/>
              <w:marRight w:val="0"/>
              <w:marTop w:val="0"/>
              <w:marBottom w:val="0"/>
              <w:divBdr>
                <w:top w:val="none" w:sz="0" w:space="0" w:color="auto"/>
                <w:left w:val="none" w:sz="0" w:space="0" w:color="auto"/>
                <w:bottom w:val="none" w:sz="0" w:space="0" w:color="auto"/>
                <w:right w:val="none" w:sz="0" w:space="0" w:color="auto"/>
              </w:divBdr>
            </w:div>
          </w:divsChild>
        </w:div>
        <w:div w:id="1622564939">
          <w:marLeft w:val="0"/>
          <w:marRight w:val="0"/>
          <w:marTop w:val="0"/>
          <w:marBottom w:val="0"/>
          <w:divBdr>
            <w:top w:val="none" w:sz="0" w:space="0" w:color="auto"/>
            <w:left w:val="none" w:sz="0" w:space="0" w:color="auto"/>
            <w:bottom w:val="none" w:sz="0" w:space="0" w:color="auto"/>
            <w:right w:val="none" w:sz="0" w:space="0" w:color="auto"/>
          </w:divBdr>
          <w:divsChild>
            <w:div w:id="308637826">
              <w:marLeft w:val="0"/>
              <w:marRight w:val="0"/>
              <w:marTop w:val="0"/>
              <w:marBottom w:val="0"/>
              <w:divBdr>
                <w:top w:val="none" w:sz="0" w:space="0" w:color="auto"/>
                <w:left w:val="none" w:sz="0" w:space="0" w:color="auto"/>
                <w:bottom w:val="none" w:sz="0" w:space="0" w:color="auto"/>
                <w:right w:val="none" w:sz="0" w:space="0" w:color="auto"/>
              </w:divBdr>
            </w:div>
          </w:divsChild>
        </w:div>
        <w:div w:id="1640376672">
          <w:marLeft w:val="0"/>
          <w:marRight w:val="0"/>
          <w:marTop w:val="0"/>
          <w:marBottom w:val="0"/>
          <w:divBdr>
            <w:top w:val="none" w:sz="0" w:space="0" w:color="auto"/>
            <w:left w:val="none" w:sz="0" w:space="0" w:color="auto"/>
            <w:bottom w:val="none" w:sz="0" w:space="0" w:color="auto"/>
            <w:right w:val="none" w:sz="0" w:space="0" w:color="auto"/>
          </w:divBdr>
          <w:divsChild>
            <w:div w:id="1785226006">
              <w:marLeft w:val="0"/>
              <w:marRight w:val="0"/>
              <w:marTop w:val="0"/>
              <w:marBottom w:val="0"/>
              <w:divBdr>
                <w:top w:val="none" w:sz="0" w:space="0" w:color="auto"/>
                <w:left w:val="none" w:sz="0" w:space="0" w:color="auto"/>
                <w:bottom w:val="none" w:sz="0" w:space="0" w:color="auto"/>
                <w:right w:val="none" w:sz="0" w:space="0" w:color="auto"/>
              </w:divBdr>
            </w:div>
          </w:divsChild>
        </w:div>
        <w:div w:id="1678997192">
          <w:marLeft w:val="0"/>
          <w:marRight w:val="0"/>
          <w:marTop w:val="0"/>
          <w:marBottom w:val="0"/>
          <w:divBdr>
            <w:top w:val="none" w:sz="0" w:space="0" w:color="auto"/>
            <w:left w:val="none" w:sz="0" w:space="0" w:color="auto"/>
            <w:bottom w:val="none" w:sz="0" w:space="0" w:color="auto"/>
            <w:right w:val="none" w:sz="0" w:space="0" w:color="auto"/>
          </w:divBdr>
          <w:divsChild>
            <w:div w:id="684399654">
              <w:marLeft w:val="0"/>
              <w:marRight w:val="0"/>
              <w:marTop w:val="0"/>
              <w:marBottom w:val="0"/>
              <w:divBdr>
                <w:top w:val="none" w:sz="0" w:space="0" w:color="auto"/>
                <w:left w:val="none" w:sz="0" w:space="0" w:color="auto"/>
                <w:bottom w:val="none" w:sz="0" w:space="0" w:color="auto"/>
                <w:right w:val="none" w:sz="0" w:space="0" w:color="auto"/>
              </w:divBdr>
            </w:div>
          </w:divsChild>
        </w:div>
        <w:div w:id="1710299641">
          <w:marLeft w:val="0"/>
          <w:marRight w:val="0"/>
          <w:marTop w:val="0"/>
          <w:marBottom w:val="0"/>
          <w:divBdr>
            <w:top w:val="none" w:sz="0" w:space="0" w:color="auto"/>
            <w:left w:val="none" w:sz="0" w:space="0" w:color="auto"/>
            <w:bottom w:val="none" w:sz="0" w:space="0" w:color="auto"/>
            <w:right w:val="none" w:sz="0" w:space="0" w:color="auto"/>
          </w:divBdr>
          <w:divsChild>
            <w:div w:id="1913273564">
              <w:marLeft w:val="0"/>
              <w:marRight w:val="0"/>
              <w:marTop w:val="0"/>
              <w:marBottom w:val="0"/>
              <w:divBdr>
                <w:top w:val="none" w:sz="0" w:space="0" w:color="auto"/>
                <w:left w:val="none" w:sz="0" w:space="0" w:color="auto"/>
                <w:bottom w:val="none" w:sz="0" w:space="0" w:color="auto"/>
                <w:right w:val="none" w:sz="0" w:space="0" w:color="auto"/>
              </w:divBdr>
            </w:div>
          </w:divsChild>
        </w:div>
        <w:div w:id="1710449716">
          <w:marLeft w:val="0"/>
          <w:marRight w:val="0"/>
          <w:marTop w:val="0"/>
          <w:marBottom w:val="0"/>
          <w:divBdr>
            <w:top w:val="none" w:sz="0" w:space="0" w:color="auto"/>
            <w:left w:val="none" w:sz="0" w:space="0" w:color="auto"/>
            <w:bottom w:val="none" w:sz="0" w:space="0" w:color="auto"/>
            <w:right w:val="none" w:sz="0" w:space="0" w:color="auto"/>
          </w:divBdr>
          <w:divsChild>
            <w:div w:id="705563488">
              <w:marLeft w:val="0"/>
              <w:marRight w:val="0"/>
              <w:marTop w:val="0"/>
              <w:marBottom w:val="0"/>
              <w:divBdr>
                <w:top w:val="none" w:sz="0" w:space="0" w:color="auto"/>
                <w:left w:val="none" w:sz="0" w:space="0" w:color="auto"/>
                <w:bottom w:val="none" w:sz="0" w:space="0" w:color="auto"/>
                <w:right w:val="none" w:sz="0" w:space="0" w:color="auto"/>
              </w:divBdr>
            </w:div>
            <w:div w:id="1020200568">
              <w:marLeft w:val="0"/>
              <w:marRight w:val="0"/>
              <w:marTop w:val="0"/>
              <w:marBottom w:val="0"/>
              <w:divBdr>
                <w:top w:val="none" w:sz="0" w:space="0" w:color="auto"/>
                <w:left w:val="none" w:sz="0" w:space="0" w:color="auto"/>
                <w:bottom w:val="none" w:sz="0" w:space="0" w:color="auto"/>
                <w:right w:val="none" w:sz="0" w:space="0" w:color="auto"/>
              </w:divBdr>
            </w:div>
            <w:div w:id="1618022841">
              <w:marLeft w:val="0"/>
              <w:marRight w:val="0"/>
              <w:marTop w:val="0"/>
              <w:marBottom w:val="0"/>
              <w:divBdr>
                <w:top w:val="none" w:sz="0" w:space="0" w:color="auto"/>
                <w:left w:val="none" w:sz="0" w:space="0" w:color="auto"/>
                <w:bottom w:val="none" w:sz="0" w:space="0" w:color="auto"/>
                <w:right w:val="none" w:sz="0" w:space="0" w:color="auto"/>
              </w:divBdr>
            </w:div>
          </w:divsChild>
        </w:div>
        <w:div w:id="1721830385">
          <w:marLeft w:val="0"/>
          <w:marRight w:val="0"/>
          <w:marTop w:val="0"/>
          <w:marBottom w:val="0"/>
          <w:divBdr>
            <w:top w:val="none" w:sz="0" w:space="0" w:color="auto"/>
            <w:left w:val="none" w:sz="0" w:space="0" w:color="auto"/>
            <w:bottom w:val="none" w:sz="0" w:space="0" w:color="auto"/>
            <w:right w:val="none" w:sz="0" w:space="0" w:color="auto"/>
          </w:divBdr>
          <w:divsChild>
            <w:div w:id="1037004240">
              <w:marLeft w:val="0"/>
              <w:marRight w:val="0"/>
              <w:marTop w:val="0"/>
              <w:marBottom w:val="0"/>
              <w:divBdr>
                <w:top w:val="none" w:sz="0" w:space="0" w:color="auto"/>
                <w:left w:val="none" w:sz="0" w:space="0" w:color="auto"/>
                <w:bottom w:val="none" w:sz="0" w:space="0" w:color="auto"/>
                <w:right w:val="none" w:sz="0" w:space="0" w:color="auto"/>
              </w:divBdr>
            </w:div>
          </w:divsChild>
        </w:div>
        <w:div w:id="1723021589">
          <w:marLeft w:val="0"/>
          <w:marRight w:val="0"/>
          <w:marTop w:val="0"/>
          <w:marBottom w:val="0"/>
          <w:divBdr>
            <w:top w:val="none" w:sz="0" w:space="0" w:color="auto"/>
            <w:left w:val="none" w:sz="0" w:space="0" w:color="auto"/>
            <w:bottom w:val="none" w:sz="0" w:space="0" w:color="auto"/>
            <w:right w:val="none" w:sz="0" w:space="0" w:color="auto"/>
          </w:divBdr>
          <w:divsChild>
            <w:div w:id="32997111">
              <w:marLeft w:val="0"/>
              <w:marRight w:val="0"/>
              <w:marTop w:val="0"/>
              <w:marBottom w:val="0"/>
              <w:divBdr>
                <w:top w:val="none" w:sz="0" w:space="0" w:color="auto"/>
                <w:left w:val="none" w:sz="0" w:space="0" w:color="auto"/>
                <w:bottom w:val="none" w:sz="0" w:space="0" w:color="auto"/>
                <w:right w:val="none" w:sz="0" w:space="0" w:color="auto"/>
              </w:divBdr>
            </w:div>
            <w:div w:id="1155027233">
              <w:marLeft w:val="0"/>
              <w:marRight w:val="0"/>
              <w:marTop w:val="0"/>
              <w:marBottom w:val="0"/>
              <w:divBdr>
                <w:top w:val="none" w:sz="0" w:space="0" w:color="auto"/>
                <w:left w:val="none" w:sz="0" w:space="0" w:color="auto"/>
                <w:bottom w:val="none" w:sz="0" w:space="0" w:color="auto"/>
                <w:right w:val="none" w:sz="0" w:space="0" w:color="auto"/>
              </w:divBdr>
            </w:div>
          </w:divsChild>
        </w:div>
        <w:div w:id="1745688280">
          <w:marLeft w:val="0"/>
          <w:marRight w:val="0"/>
          <w:marTop w:val="0"/>
          <w:marBottom w:val="0"/>
          <w:divBdr>
            <w:top w:val="none" w:sz="0" w:space="0" w:color="auto"/>
            <w:left w:val="none" w:sz="0" w:space="0" w:color="auto"/>
            <w:bottom w:val="none" w:sz="0" w:space="0" w:color="auto"/>
            <w:right w:val="none" w:sz="0" w:space="0" w:color="auto"/>
          </w:divBdr>
          <w:divsChild>
            <w:div w:id="1646738185">
              <w:marLeft w:val="0"/>
              <w:marRight w:val="0"/>
              <w:marTop w:val="0"/>
              <w:marBottom w:val="0"/>
              <w:divBdr>
                <w:top w:val="none" w:sz="0" w:space="0" w:color="auto"/>
                <w:left w:val="none" w:sz="0" w:space="0" w:color="auto"/>
                <w:bottom w:val="none" w:sz="0" w:space="0" w:color="auto"/>
                <w:right w:val="none" w:sz="0" w:space="0" w:color="auto"/>
              </w:divBdr>
            </w:div>
            <w:div w:id="1938899074">
              <w:marLeft w:val="0"/>
              <w:marRight w:val="0"/>
              <w:marTop w:val="0"/>
              <w:marBottom w:val="0"/>
              <w:divBdr>
                <w:top w:val="none" w:sz="0" w:space="0" w:color="auto"/>
                <w:left w:val="none" w:sz="0" w:space="0" w:color="auto"/>
                <w:bottom w:val="none" w:sz="0" w:space="0" w:color="auto"/>
                <w:right w:val="none" w:sz="0" w:space="0" w:color="auto"/>
              </w:divBdr>
            </w:div>
          </w:divsChild>
        </w:div>
        <w:div w:id="1760061654">
          <w:marLeft w:val="0"/>
          <w:marRight w:val="0"/>
          <w:marTop w:val="0"/>
          <w:marBottom w:val="0"/>
          <w:divBdr>
            <w:top w:val="none" w:sz="0" w:space="0" w:color="auto"/>
            <w:left w:val="none" w:sz="0" w:space="0" w:color="auto"/>
            <w:bottom w:val="none" w:sz="0" w:space="0" w:color="auto"/>
            <w:right w:val="none" w:sz="0" w:space="0" w:color="auto"/>
          </w:divBdr>
          <w:divsChild>
            <w:div w:id="1121458641">
              <w:marLeft w:val="0"/>
              <w:marRight w:val="0"/>
              <w:marTop w:val="0"/>
              <w:marBottom w:val="0"/>
              <w:divBdr>
                <w:top w:val="none" w:sz="0" w:space="0" w:color="auto"/>
                <w:left w:val="none" w:sz="0" w:space="0" w:color="auto"/>
                <w:bottom w:val="none" w:sz="0" w:space="0" w:color="auto"/>
                <w:right w:val="none" w:sz="0" w:space="0" w:color="auto"/>
              </w:divBdr>
            </w:div>
          </w:divsChild>
        </w:div>
        <w:div w:id="1866552209">
          <w:marLeft w:val="0"/>
          <w:marRight w:val="0"/>
          <w:marTop w:val="0"/>
          <w:marBottom w:val="0"/>
          <w:divBdr>
            <w:top w:val="none" w:sz="0" w:space="0" w:color="auto"/>
            <w:left w:val="none" w:sz="0" w:space="0" w:color="auto"/>
            <w:bottom w:val="none" w:sz="0" w:space="0" w:color="auto"/>
            <w:right w:val="none" w:sz="0" w:space="0" w:color="auto"/>
          </w:divBdr>
          <w:divsChild>
            <w:div w:id="1190755910">
              <w:marLeft w:val="0"/>
              <w:marRight w:val="0"/>
              <w:marTop w:val="0"/>
              <w:marBottom w:val="0"/>
              <w:divBdr>
                <w:top w:val="none" w:sz="0" w:space="0" w:color="auto"/>
                <w:left w:val="none" w:sz="0" w:space="0" w:color="auto"/>
                <w:bottom w:val="none" w:sz="0" w:space="0" w:color="auto"/>
                <w:right w:val="none" w:sz="0" w:space="0" w:color="auto"/>
              </w:divBdr>
            </w:div>
          </w:divsChild>
        </w:div>
        <w:div w:id="1876692028">
          <w:marLeft w:val="0"/>
          <w:marRight w:val="0"/>
          <w:marTop w:val="0"/>
          <w:marBottom w:val="0"/>
          <w:divBdr>
            <w:top w:val="none" w:sz="0" w:space="0" w:color="auto"/>
            <w:left w:val="none" w:sz="0" w:space="0" w:color="auto"/>
            <w:bottom w:val="none" w:sz="0" w:space="0" w:color="auto"/>
            <w:right w:val="none" w:sz="0" w:space="0" w:color="auto"/>
          </w:divBdr>
          <w:divsChild>
            <w:div w:id="1379164376">
              <w:marLeft w:val="0"/>
              <w:marRight w:val="0"/>
              <w:marTop w:val="0"/>
              <w:marBottom w:val="0"/>
              <w:divBdr>
                <w:top w:val="none" w:sz="0" w:space="0" w:color="auto"/>
                <w:left w:val="none" w:sz="0" w:space="0" w:color="auto"/>
                <w:bottom w:val="none" w:sz="0" w:space="0" w:color="auto"/>
                <w:right w:val="none" w:sz="0" w:space="0" w:color="auto"/>
              </w:divBdr>
            </w:div>
          </w:divsChild>
        </w:div>
        <w:div w:id="1916427746">
          <w:marLeft w:val="0"/>
          <w:marRight w:val="0"/>
          <w:marTop w:val="0"/>
          <w:marBottom w:val="0"/>
          <w:divBdr>
            <w:top w:val="none" w:sz="0" w:space="0" w:color="auto"/>
            <w:left w:val="none" w:sz="0" w:space="0" w:color="auto"/>
            <w:bottom w:val="none" w:sz="0" w:space="0" w:color="auto"/>
            <w:right w:val="none" w:sz="0" w:space="0" w:color="auto"/>
          </w:divBdr>
          <w:divsChild>
            <w:div w:id="354231308">
              <w:marLeft w:val="0"/>
              <w:marRight w:val="0"/>
              <w:marTop w:val="0"/>
              <w:marBottom w:val="0"/>
              <w:divBdr>
                <w:top w:val="none" w:sz="0" w:space="0" w:color="auto"/>
                <w:left w:val="none" w:sz="0" w:space="0" w:color="auto"/>
                <w:bottom w:val="none" w:sz="0" w:space="0" w:color="auto"/>
                <w:right w:val="none" w:sz="0" w:space="0" w:color="auto"/>
              </w:divBdr>
            </w:div>
          </w:divsChild>
        </w:div>
        <w:div w:id="1928342843">
          <w:marLeft w:val="0"/>
          <w:marRight w:val="0"/>
          <w:marTop w:val="0"/>
          <w:marBottom w:val="0"/>
          <w:divBdr>
            <w:top w:val="none" w:sz="0" w:space="0" w:color="auto"/>
            <w:left w:val="none" w:sz="0" w:space="0" w:color="auto"/>
            <w:bottom w:val="none" w:sz="0" w:space="0" w:color="auto"/>
            <w:right w:val="none" w:sz="0" w:space="0" w:color="auto"/>
          </w:divBdr>
          <w:divsChild>
            <w:div w:id="559749398">
              <w:marLeft w:val="0"/>
              <w:marRight w:val="0"/>
              <w:marTop w:val="0"/>
              <w:marBottom w:val="0"/>
              <w:divBdr>
                <w:top w:val="none" w:sz="0" w:space="0" w:color="auto"/>
                <w:left w:val="none" w:sz="0" w:space="0" w:color="auto"/>
                <w:bottom w:val="none" w:sz="0" w:space="0" w:color="auto"/>
                <w:right w:val="none" w:sz="0" w:space="0" w:color="auto"/>
              </w:divBdr>
            </w:div>
          </w:divsChild>
        </w:div>
        <w:div w:id="1969583139">
          <w:marLeft w:val="0"/>
          <w:marRight w:val="0"/>
          <w:marTop w:val="0"/>
          <w:marBottom w:val="0"/>
          <w:divBdr>
            <w:top w:val="none" w:sz="0" w:space="0" w:color="auto"/>
            <w:left w:val="none" w:sz="0" w:space="0" w:color="auto"/>
            <w:bottom w:val="none" w:sz="0" w:space="0" w:color="auto"/>
            <w:right w:val="none" w:sz="0" w:space="0" w:color="auto"/>
          </w:divBdr>
          <w:divsChild>
            <w:div w:id="1882210365">
              <w:marLeft w:val="0"/>
              <w:marRight w:val="0"/>
              <w:marTop w:val="0"/>
              <w:marBottom w:val="0"/>
              <w:divBdr>
                <w:top w:val="none" w:sz="0" w:space="0" w:color="auto"/>
                <w:left w:val="none" w:sz="0" w:space="0" w:color="auto"/>
                <w:bottom w:val="none" w:sz="0" w:space="0" w:color="auto"/>
                <w:right w:val="none" w:sz="0" w:space="0" w:color="auto"/>
              </w:divBdr>
            </w:div>
          </w:divsChild>
        </w:div>
        <w:div w:id="2013600227">
          <w:marLeft w:val="0"/>
          <w:marRight w:val="0"/>
          <w:marTop w:val="0"/>
          <w:marBottom w:val="0"/>
          <w:divBdr>
            <w:top w:val="none" w:sz="0" w:space="0" w:color="auto"/>
            <w:left w:val="none" w:sz="0" w:space="0" w:color="auto"/>
            <w:bottom w:val="none" w:sz="0" w:space="0" w:color="auto"/>
            <w:right w:val="none" w:sz="0" w:space="0" w:color="auto"/>
          </w:divBdr>
          <w:divsChild>
            <w:div w:id="2135714276">
              <w:marLeft w:val="0"/>
              <w:marRight w:val="0"/>
              <w:marTop w:val="0"/>
              <w:marBottom w:val="0"/>
              <w:divBdr>
                <w:top w:val="none" w:sz="0" w:space="0" w:color="auto"/>
                <w:left w:val="none" w:sz="0" w:space="0" w:color="auto"/>
                <w:bottom w:val="none" w:sz="0" w:space="0" w:color="auto"/>
                <w:right w:val="none" w:sz="0" w:space="0" w:color="auto"/>
              </w:divBdr>
            </w:div>
          </w:divsChild>
        </w:div>
        <w:div w:id="2023630221">
          <w:marLeft w:val="0"/>
          <w:marRight w:val="0"/>
          <w:marTop w:val="0"/>
          <w:marBottom w:val="0"/>
          <w:divBdr>
            <w:top w:val="none" w:sz="0" w:space="0" w:color="auto"/>
            <w:left w:val="none" w:sz="0" w:space="0" w:color="auto"/>
            <w:bottom w:val="none" w:sz="0" w:space="0" w:color="auto"/>
            <w:right w:val="none" w:sz="0" w:space="0" w:color="auto"/>
          </w:divBdr>
          <w:divsChild>
            <w:div w:id="951278705">
              <w:marLeft w:val="0"/>
              <w:marRight w:val="0"/>
              <w:marTop w:val="0"/>
              <w:marBottom w:val="0"/>
              <w:divBdr>
                <w:top w:val="none" w:sz="0" w:space="0" w:color="auto"/>
                <w:left w:val="none" w:sz="0" w:space="0" w:color="auto"/>
                <w:bottom w:val="none" w:sz="0" w:space="0" w:color="auto"/>
                <w:right w:val="none" w:sz="0" w:space="0" w:color="auto"/>
              </w:divBdr>
            </w:div>
          </w:divsChild>
        </w:div>
        <w:div w:id="2065591940">
          <w:marLeft w:val="0"/>
          <w:marRight w:val="0"/>
          <w:marTop w:val="0"/>
          <w:marBottom w:val="0"/>
          <w:divBdr>
            <w:top w:val="none" w:sz="0" w:space="0" w:color="auto"/>
            <w:left w:val="none" w:sz="0" w:space="0" w:color="auto"/>
            <w:bottom w:val="none" w:sz="0" w:space="0" w:color="auto"/>
            <w:right w:val="none" w:sz="0" w:space="0" w:color="auto"/>
          </w:divBdr>
          <w:divsChild>
            <w:div w:id="1458833642">
              <w:marLeft w:val="0"/>
              <w:marRight w:val="0"/>
              <w:marTop w:val="0"/>
              <w:marBottom w:val="0"/>
              <w:divBdr>
                <w:top w:val="none" w:sz="0" w:space="0" w:color="auto"/>
                <w:left w:val="none" w:sz="0" w:space="0" w:color="auto"/>
                <w:bottom w:val="none" w:sz="0" w:space="0" w:color="auto"/>
                <w:right w:val="none" w:sz="0" w:space="0" w:color="auto"/>
              </w:divBdr>
            </w:div>
          </w:divsChild>
        </w:div>
        <w:div w:id="2077387075">
          <w:marLeft w:val="0"/>
          <w:marRight w:val="0"/>
          <w:marTop w:val="0"/>
          <w:marBottom w:val="0"/>
          <w:divBdr>
            <w:top w:val="none" w:sz="0" w:space="0" w:color="auto"/>
            <w:left w:val="none" w:sz="0" w:space="0" w:color="auto"/>
            <w:bottom w:val="none" w:sz="0" w:space="0" w:color="auto"/>
            <w:right w:val="none" w:sz="0" w:space="0" w:color="auto"/>
          </w:divBdr>
          <w:divsChild>
            <w:div w:id="681855892">
              <w:marLeft w:val="0"/>
              <w:marRight w:val="0"/>
              <w:marTop w:val="0"/>
              <w:marBottom w:val="0"/>
              <w:divBdr>
                <w:top w:val="none" w:sz="0" w:space="0" w:color="auto"/>
                <w:left w:val="none" w:sz="0" w:space="0" w:color="auto"/>
                <w:bottom w:val="none" w:sz="0" w:space="0" w:color="auto"/>
                <w:right w:val="none" w:sz="0" w:space="0" w:color="auto"/>
              </w:divBdr>
            </w:div>
          </w:divsChild>
        </w:div>
        <w:div w:id="2102330825">
          <w:marLeft w:val="0"/>
          <w:marRight w:val="0"/>
          <w:marTop w:val="0"/>
          <w:marBottom w:val="0"/>
          <w:divBdr>
            <w:top w:val="none" w:sz="0" w:space="0" w:color="auto"/>
            <w:left w:val="none" w:sz="0" w:space="0" w:color="auto"/>
            <w:bottom w:val="none" w:sz="0" w:space="0" w:color="auto"/>
            <w:right w:val="none" w:sz="0" w:space="0" w:color="auto"/>
          </w:divBdr>
          <w:divsChild>
            <w:div w:id="177944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097749">
      <w:bodyDiv w:val="1"/>
      <w:marLeft w:val="0"/>
      <w:marRight w:val="0"/>
      <w:marTop w:val="0"/>
      <w:marBottom w:val="0"/>
      <w:divBdr>
        <w:top w:val="none" w:sz="0" w:space="0" w:color="auto"/>
        <w:left w:val="none" w:sz="0" w:space="0" w:color="auto"/>
        <w:bottom w:val="none" w:sz="0" w:space="0" w:color="auto"/>
        <w:right w:val="none" w:sz="0" w:space="0" w:color="auto"/>
      </w:divBdr>
      <w:divsChild>
        <w:div w:id="353845372">
          <w:marLeft w:val="0"/>
          <w:marRight w:val="0"/>
          <w:marTop w:val="0"/>
          <w:marBottom w:val="0"/>
          <w:divBdr>
            <w:top w:val="none" w:sz="0" w:space="0" w:color="auto"/>
            <w:left w:val="none" w:sz="0" w:space="0" w:color="auto"/>
            <w:bottom w:val="none" w:sz="0" w:space="0" w:color="auto"/>
            <w:right w:val="none" w:sz="0" w:space="0" w:color="auto"/>
          </w:divBdr>
        </w:div>
        <w:div w:id="684749052">
          <w:marLeft w:val="0"/>
          <w:marRight w:val="0"/>
          <w:marTop w:val="0"/>
          <w:marBottom w:val="0"/>
          <w:divBdr>
            <w:top w:val="none" w:sz="0" w:space="0" w:color="auto"/>
            <w:left w:val="none" w:sz="0" w:space="0" w:color="auto"/>
            <w:bottom w:val="none" w:sz="0" w:space="0" w:color="auto"/>
            <w:right w:val="none" w:sz="0" w:space="0" w:color="auto"/>
          </w:divBdr>
        </w:div>
        <w:div w:id="781727098">
          <w:marLeft w:val="0"/>
          <w:marRight w:val="0"/>
          <w:marTop w:val="0"/>
          <w:marBottom w:val="0"/>
          <w:divBdr>
            <w:top w:val="none" w:sz="0" w:space="0" w:color="auto"/>
            <w:left w:val="none" w:sz="0" w:space="0" w:color="auto"/>
            <w:bottom w:val="none" w:sz="0" w:space="0" w:color="auto"/>
            <w:right w:val="none" w:sz="0" w:space="0" w:color="auto"/>
          </w:divBdr>
        </w:div>
        <w:div w:id="989095043">
          <w:marLeft w:val="0"/>
          <w:marRight w:val="0"/>
          <w:marTop w:val="0"/>
          <w:marBottom w:val="0"/>
          <w:divBdr>
            <w:top w:val="none" w:sz="0" w:space="0" w:color="auto"/>
            <w:left w:val="none" w:sz="0" w:space="0" w:color="auto"/>
            <w:bottom w:val="none" w:sz="0" w:space="0" w:color="auto"/>
            <w:right w:val="none" w:sz="0" w:space="0" w:color="auto"/>
          </w:divBdr>
        </w:div>
        <w:div w:id="998270518">
          <w:marLeft w:val="0"/>
          <w:marRight w:val="0"/>
          <w:marTop w:val="0"/>
          <w:marBottom w:val="0"/>
          <w:divBdr>
            <w:top w:val="none" w:sz="0" w:space="0" w:color="auto"/>
            <w:left w:val="none" w:sz="0" w:space="0" w:color="auto"/>
            <w:bottom w:val="none" w:sz="0" w:space="0" w:color="auto"/>
            <w:right w:val="none" w:sz="0" w:space="0" w:color="auto"/>
          </w:divBdr>
        </w:div>
        <w:div w:id="1550416645">
          <w:marLeft w:val="0"/>
          <w:marRight w:val="0"/>
          <w:marTop w:val="0"/>
          <w:marBottom w:val="0"/>
          <w:divBdr>
            <w:top w:val="none" w:sz="0" w:space="0" w:color="auto"/>
            <w:left w:val="none" w:sz="0" w:space="0" w:color="auto"/>
            <w:bottom w:val="none" w:sz="0" w:space="0" w:color="auto"/>
            <w:right w:val="none" w:sz="0" w:space="0" w:color="auto"/>
          </w:divBdr>
        </w:div>
        <w:div w:id="1569073740">
          <w:marLeft w:val="0"/>
          <w:marRight w:val="0"/>
          <w:marTop w:val="0"/>
          <w:marBottom w:val="0"/>
          <w:divBdr>
            <w:top w:val="none" w:sz="0" w:space="0" w:color="auto"/>
            <w:left w:val="none" w:sz="0" w:space="0" w:color="auto"/>
            <w:bottom w:val="none" w:sz="0" w:space="0" w:color="auto"/>
            <w:right w:val="none" w:sz="0" w:space="0" w:color="auto"/>
          </w:divBdr>
        </w:div>
        <w:div w:id="1726299959">
          <w:marLeft w:val="0"/>
          <w:marRight w:val="0"/>
          <w:marTop w:val="0"/>
          <w:marBottom w:val="0"/>
          <w:divBdr>
            <w:top w:val="none" w:sz="0" w:space="0" w:color="auto"/>
            <w:left w:val="none" w:sz="0" w:space="0" w:color="auto"/>
            <w:bottom w:val="none" w:sz="0" w:space="0" w:color="auto"/>
            <w:right w:val="none" w:sz="0" w:space="0" w:color="auto"/>
          </w:divBdr>
        </w:div>
      </w:divsChild>
    </w:div>
    <w:div w:id="370106857">
      <w:bodyDiv w:val="1"/>
      <w:marLeft w:val="0"/>
      <w:marRight w:val="0"/>
      <w:marTop w:val="0"/>
      <w:marBottom w:val="0"/>
      <w:divBdr>
        <w:top w:val="none" w:sz="0" w:space="0" w:color="auto"/>
        <w:left w:val="none" w:sz="0" w:space="0" w:color="auto"/>
        <w:bottom w:val="none" w:sz="0" w:space="0" w:color="auto"/>
        <w:right w:val="none" w:sz="0" w:space="0" w:color="auto"/>
      </w:divBdr>
      <w:divsChild>
        <w:div w:id="569660121">
          <w:marLeft w:val="0"/>
          <w:marRight w:val="0"/>
          <w:marTop w:val="0"/>
          <w:marBottom w:val="0"/>
          <w:divBdr>
            <w:top w:val="none" w:sz="0" w:space="0" w:color="auto"/>
            <w:left w:val="none" w:sz="0" w:space="0" w:color="auto"/>
            <w:bottom w:val="none" w:sz="0" w:space="0" w:color="auto"/>
            <w:right w:val="none" w:sz="0" w:space="0" w:color="auto"/>
          </w:divBdr>
          <w:divsChild>
            <w:div w:id="1518351204">
              <w:marLeft w:val="-75"/>
              <w:marRight w:val="0"/>
              <w:marTop w:val="30"/>
              <w:marBottom w:val="30"/>
              <w:divBdr>
                <w:top w:val="none" w:sz="0" w:space="0" w:color="auto"/>
                <w:left w:val="none" w:sz="0" w:space="0" w:color="auto"/>
                <w:bottom w:val="none" w:sz="0" w:space="0" w:color="auto"/>
                <w:right w:val="none" w:sz="0" w:space="0" w:color="auto"/>
              </w:divBdr>
              <w:divsChild>
                <w:div w:id="9065643">
                  <w:marLeft w:val="0"/>
                  <w:marRight w:val="0"/>
                  <w:marTop w:val="0"/>
                  <w:marBottom w:val="0"/>
                  <w:divBdr>
                    <w:top w:val="none" w:sz="0" w:space="0" w:color="auto"/>
                    <w:left w:val="none" w:sz="0" w:space="0" w:color="auto"/>
                    <w:bottom w:val="none" w:sz="0" w:space="0" w:color="auto"/>
                    <w:right w:val="none" w:sz="0" w:space="0" w:color="auto"/>
                  </w:divBdr>
                  <w:divsChild>
                    <w:div w:id="1162699800">
                      <w:marLeft w:val="0"/>
                      <w:marRight w:val="0"/>
                      <w:marTop w:val="0"/>
                      <w:marBottom w:val="0"/>
                      <w:divBdr>
                        <w:top w:val="none" w:sz="0" w:space="0" w:color="auto"/>
                        <w:left w:val="none" w:sz="0" w:space="0" w:color="auto"/>
                        <w:bottom w:val="none" w:sz="0" w:space="0" w:color="auto"/>
                        <w:right w:val="none" w:sz="0" w:space="0" w:color="auto"/>
                      </w:divBdr>
                    </w:div>
                  </w:divsChild>
                </w:div>
                <w:div w:id="138545471">
                  <w:marLeft w:val="0"/>
                  <w:marRight w:val="0"/>
                  <w:marTop w:val="0"/>
                  <w:marBottom w:val="0"/>
                  <w:divBdr>
                    <w:top w:val="none" w:sz="0" w:space="0" w:color="auto"/>
                    <w:left w:val="none" w:sz="0" w:space="0" w:color="auto"/>
                    <w:bottom w:val="none" w:sz="0" w:space="0" w:color="auto"/>
                    <w:right w:val="none" w:sz="0" w:space="0" w:color="auto"/>
                  </w:divBdr>
                  <w:divsChild>
                    <w:div w:id="740904118">
                      <w:marLeft w:val="0"/>
                      <w:marRight w:val="0"/>
                      <w:marTop w:val="0"/>
                      <w:marBottom w:val="0"/>
                      <w:divBdr>
                        <w:top w:val="none" w:sz="0" w:space="0" w:color="auto"/>
                        <w:left w:val="none" w:sz="0" w:space="0" w:color="auto"/>
                        <w:bottom w:val="none" w:sz="0" w:space="0" w:color="auto"/>
                        <w:right w:val="none" w:sz="0" w:space="0" w:color="auto"/>
                      </w:divBdr>
                    </w:div>
                  </w:divsChild>
                </w:div>
                <w:div w:id="232660194">
                  <w:marLeft w:val="0"/>
                  <w:marRight w:val="0"/>
                  <w:marTop w:val="0"/>
                  <w:marBottom w:val="0"/>
                  <w:divBdr>
                    <w:top w:val="none" w:sz="0" w:space="0" w:color="auto"/>
                    <w:left w:val="none" w:sz="0" w:space="0" w:color="auto"/>
                    <w:bottom w:val="none" w:sz="0" w:space="0" w:color="auto"/>
                    <w:right w:val="none" w:sz="0" w:space="0" w:color="auto"/>
                  </w:divBdr>
                  <w:divsChild>
                    <w:div w:id="1689217509">
                      <w:marLeft w:val="0"/>
                      <w:marRight w:val="0"/>
                      <w:marTop w:val="0"/>
                      <w:marBottom w:val="0"/>
                      <w:divBdr>
                        <w:top w:val="none" w:sz="0" w:space="0" w:color="auto"/>
                        <w:left w:val="none" w:sz="0" w:space="0" w:color="auto"/>
                        <w:bottom w:val="none" w:sz="0" w:space="0" w:color="auto"/>
                        <w:right w:val="none" w:sz="0" w:space="0" w:color="auto"/>
                      </w:divBdr>
                    </w:div>
                  </w:divsChild>
                </w:div>
                <w:div w:id="264316151">
                  <w:marLeft w:val="0"/>
                  <w:marRight w:val="0"/>
                  <w:marTop w:val="0"/>
                  <w:marBottom w:val="0"/>
                  <w:divBdr>
                    <w:top w:val="none" w:sz="0" w:space="0" w:color="auto"/>
                    <w:left w:val="none" w:sz="0" w:space="0" w:color="auto"/>
                    <w:bottom w:val="none" w:sz="0" w:space="0" w:color="auto"/>
                    <w:right w:val="none" w:sz="0" w:space="0" w:color="auto"/>
                  </w:divBdr>
                  <w:divsChild>
                    <w:div w:id="1212108062">
                      <w:marLeft w:val="0"/>
                      <w:marRight w:val="0"/>
                      <w:marTop w:val="0"/>
                      <w:marBottom w:val="0"/>
                      <w:divBdr>
                        <w:top w:val="none" w:sz="0" w:space="0" w:color="auto"/>
                        <w:left w:val="none" w:sz="0" w:space="0" w:color="auto"/>
                        <w:bottom w:val="none" w:sz="0" w:space="0" w:color="auto"/>
                        <w:right w:val="none" w:sz="0" w:space="0" w:color="auto"/>
                      </w:divBdr>
                    </w:div>
                  </w:divsChild>
                </w:div>
                <w:div w:id="401178253">
                  <w:marLeft w:val="0"/>
                  <w:marRight w:val="0"/>
                  <w:marTop w:val="0"/>
                  <w:marBottom w:val="0"/>
                  <w:divBdr>
                    <w:top w:val="none" w:sz="0" w:space="0" w:color="auto"/>
                    <w:left w:val="none" w:sz="0" w:space="0" w:color="auto"/>
                    <w:bottom w:val="none" w:sz="0" w:space="0" w:color="auto"/>
                    <w:right w:val="none" w:sz="0" w:space="0" w:color="auto"/>
                  </w:divBdr>
                  <w:divsChild>
                    <w:div w:id="1861501770">
                      <w:marLeft w:val="0"/>
                      <w:marRight w:val="0"/>
                      <w:marTop w:val="0"/>
                      <w:marBottom w:val="0"/>
                      <w:divBdr>
                        <w:top w:val="none" w:sz="0" w:space="0" w:color="auto"/>
                        <w:left w:val="none" w:sz="0" w:space="0" w:color="auto"/>
                        <w:bottom w:val="none" w:sz="0" w:space="0" w:color="auto"/>
                        <w:right w:val="none" w:sz="0" w:space="0" w:color="auto"/>
                      </w:divBdr>
                    </w:div>
                  </w:divsChild>
                </w:div>
                <w:div w:id="428087868">
                  <w:marLeft w:val="0"/>
                  <w:marRight w:val="0"/>
                  <w:marTop w:val="0"/>
                  <w:marBottom w:val="0"/>
                  <w:divBdr>
                    <w:top w:val="none" w:sz="0" w:space="0" w:color="auto"/>
                    <w:left w:val="none" w:sz="0" w:space="0" w:color="auto"/>
                    <w:bottom w:val="none" w:sz="0" w:space="0" w:color="auto"/>
                    <w:right w:val="none" w:sz="0" w:space="0" w:color="auto"/>
                  </w:divBdr>
                  <w:divsChild>
                    <w:div w:id="1641224021">
                      <w:marLeft w:val="0"/>
                      <w:marRight w:val="0"/>
                      <w:marTop w:val="0"/>
                      <w:marBottom w:val="0"/>
                      <w:divBdr>
                        <w:top w:val="none" w:sz="0" w:space="0" w:color="auto"/>
                        <w:left w:val="none" w:sz="0" w:space="0" w:color="auto"/>
                        <w:bottom w:val="none" w:sz="0" w:space="0" w:color="auto"/>
                        <w:right w:val="none" w:sz="0" w:space="0" w:color="auto"/>
                      </w:divBdr>
                    </w:div>
                  </w:divsChild>
                </w:div>
                <w:div w:id="490413117">
                  <w:marLeft w:val="0"/>
                  <w:marRight w:val="0"/>
                  <w:marTop w:val="0"/>
                  <w:marBottom w:val="0"/>
                  <w:divBdr>
                    <w:top w:val="none" w:sz="0" w:space="0" w:color="auto"/>
                    <w:left w:val="none" w:sz="0" w:space="0" w:color="auto"/>
                    <w:bottom w:val="none" w:sz="0" w:space="0" w:color="auto"/>
                    <w:right w:val="none" w:sz="0" w:space="0" w:color="auto"/>
                  </w:divBdr>
                  <w:divsChild>
                    <w:div w:id="558248280">
                      <w:marLeft w:val="0"/>
                      <w:marRight w:val="0"/>
                      <w:marTop w:val="0"/>
                      <w:marBottom w:val="0"/>
                      <w:divBdr>
                        <w:top w:val="none" w:sz="0" w:space="0" w:color="auto"/>
                        <w:left w:val="none" w:sz="0" w:space="0" w:color="auto"/>
                        <w:bottom w:val="none" w:sz="0" w:space="0" w:color="auto"/>
                        <w:right w:val="none" w:sz="0" w:space="0" w:color="auto"/>
                      </w:divBdr>
                    </w:div>
                  </w:divsChild>
                </w:div>
                <w:div w:id="558787261">
                  <w:marLeft w:val="0"/>
                  <w:marRight w:val="0"/>
                  <w:marTop w:val="0"/>
                  <w:marBottom w:val="0"/>
                  <w:divBdr>
                    <w:top w:val="none" w:sz="0" w:space="0" w:color="auto"/>
                    <w:left w:val="none" w:sz="0" w:space="0" w:color="auto"/>
                    <w:bottom w:val="none" w:sz="0" w:space="0" w:color="auto"/>
                    <w:right w:val="none" w:sz="0" w:space="0" w:color="auto"/>
                  </w:divBdr>
                  <w:divsChild>
                    <w:div w:id="1779107921">
                      <w:marLeft w:val="0"/>
                      <w:marRight w:val="0"/>
                      <w:marTop w:val="0"/>
                      <w:marBottom w:val="0"/>
                      <w:divBdr>
                        <w:top w:val="none" w:sz="0" w:space="0" w:color="auto"/>
                        <w:left w:val="none" w:sz="0" w:space="0" w:color="auto"/>
                        <w:bottom w:val="none" w:sz="0" w:space="0" w:color="auto"/>
                        <w:right w:val="none" w:sz="0" w:space="0" w:color="auto"/>
                      </w:divBdr>
                    </w:div>
                  </w:divsChild>
                </w:div>
                <w:div w:id="562057599">
                  <w:marLeft w:val="0"/>
                  <w:marRight w:val="0"/>
                  <w:marTop w:val="0"/>
                  <w:marBottom w:val="0"/>
                  <w:divBdr>
                    <w:top w:val="none" w:sz="0" w:space="0" w:color="auto"/>
                    <w:left w:val="none" w:sz="0" w:space="0" w:color="auto"/>
                    <w:bottom w:val="none" w:sz="0" w:space="0" w:color="auto"/>
                    <w:right w:val="none" w:sz="0" w:space="0" w:color="auto"/>
                  </w:divBdr>
                  <w:divsChild>
                    <w:div w:id="918758870">
                      <w:marLeft w:val="0"/>
                      <w:marRight w:val="0"/>
                      <w:marTop w:val="0"/>
                      <w:marBottom w:val="0"/>
                      <w:divBdr>
                        <w:top w:val="none" w:sz="0" w:space="0" w:color="auto"/>
                        <w:left w:val="none" w:sz="0" w:space="0" w:color="auto"/>
                        <w:bottom w:val="none" w:sz="0" w:space="0" w:color="auto"/>
                        <w:right w:val="none" w:sz="0" w:space="0" w:color="auto"/>
                      </w:divBdr>
                    </w:div>
                  </w:divsChild>
                </w:div>
                <w:div w:id="612513240">
                  <w:marLeft w:val="0"/>
                  <w:marRight w:val="0"/>
                  <w:marTop w:val="0"/>
                  <w:marBottom w:val="0"/>
                  <w:divBdr>
                    <w:top w:val="none" w:sz="0" w:space="0" w:color="auto"/>
                    <w:left w:val="none" w:sz="0" w:space="0" w:color="auto"/>
                    <w:bottom w:val="none" w:sz="0" w:space="0" w:color="auto"/>
                    <w:right w:val="none" w:sz="0" w:space="0" w:color="auto"/>
                  </w:divBdr>
                  <w:divsChild>
                    <w:div w:id="211159725">
                      <w:marLeft w:val="0"/>
                      <w:marRight w:val="0"/>
                      <w:marTop w:val="0"/>
                      <w:marBottom w:val="0"/>
                      <w:divBdr>
                        <w:top w:val="none" w:sz="0" w:space="0" w:color="auto"/>
                        <w:left w:val="none" w:sz="0" w:space="0" w:color="auto"/>
                        <w:bottom w:val="none" w:sz="0" w:space="0" w:color="auto"/>
                        <w:right w:val="none" w:sz="0" w:space="0" w:color="auto"/>
                      </w:divBdr>
                    </w:div>
                  </w:divsChild>
                </w:div>
                <w:div w:id="648441614">
                  <w:marLeft w:val="0"/>
                  <w:marRight w:val="0"/>
                  <w:marTop w:val="0"/>
                  <w:marBottom w:val="0"/>
                  <w:divBdr>
                    <w:top w:val="none" w:sz="0" w:space="0" w:color="auto"/>
                    <w:left w:val="none" w:sz="0" w:space="0" w:color="auto"/>
                    <w:bottom w:val="none" w:sz="0" w:space="0" w:color="auto"/>
                    <w:right w:val="none" w:sz="0" w:space="0" w:color="auto"/>
                  </w:divBdr>
                  <w:divsChild>
                    <w:div w:id="617368899">
                      <w:marLeft w:val="0"/>
                      <w:marRight w:val="0"/>
                      <w:marTop w:val="0"/>
                      <w:marBottom w:val="0"/>
                      <w:divBdr>
                        <w:top w:val="none" w:sz="0" w:space="0" w:color="auto"/>
                        <w:left w:val="none" w:sz="0" w:space="0" w:color="auto"/>
                        <w:bottom w:val="none" w:sz="0" w:space="0" w:color="auto"/>
                        <w:right w:val="none" w:sz="0" w:space="0" w:color="auto"/>
                      </w:divBdr>
                    </w:div>
                  </w:divsChild>
                </w:div>
                <w:div w:id="659431260">
                  <w:marLeft w:val="0"/>
                  <w:marRight w:val="0"/>
                  <w:marTop w:val="0"/>
                  <w:marBottom w:val="0"/>
                  <w:divBdr>
                    <w:top w:val="none" w:sz="0" w:space="0" w:color="auto"/>
                    <w:left w:val="none" w:sz="0" w:space="0" w:color="auto"/>
                    <w:bottom w:val="none" w:sz="0" w:space="0" w:color="auto"/>
                    <w:right w:val="none" w:sz="0" w:space="0" w:color="auto"/>
                  </w:divBdr>
                  <w:divsChild>
                    <w:div w:id="224413021">
                      <w:marLeft w:val="0"/>
                      <w:marRight w:val="0"/>
                      <w:marTop w:val="0"/>
                      <w:marBottom w:val="0"/>
                      <w:divBdr>
                        <w:top w:val="none" w:sz="0" w:space="0" w:color="auto"/>
                        <w:left w:val="none" w:sz="0" w:space="0" w:color="auto"/>
                        <w:bottom w:val="none" w:sz="0" w:space="0" w:color="auto"/>
                        <w:right w:val="none" w:sz="0" w:space="0" w:color="auto"/>
                      </w:divBdr>
                    </w:div>
                  </w:divsChild>
                </w:div>
                <w:div w:id="694966036">
                  <w:marLeft w:val="0"/>
                  <w:marRight w:val="0"/>
                  <w:marTop w:val="0"/>
                  <w:marBottom w:val="0"/>
                  <w:divBdr>
                    <w:top w:val="none" w:sz="0" w:space="0" w:color="auto"/>
                    <w:left w:val="none" w:sz="0" w:space="0" w:color="auto"/>
                    <w:bottom w:val="none" w:sz="0" w:space="0" w:color="auto"/>
                    <w:right w:val="none" w:sz="0" w:space="0" w:color="auto"/>
                  </w:divBdr>
                  <w:divsChild>
                    <w:div w:id="1339502913">
                      <w:marLeft w:val="0"/>
                      <w:marRight w:val="0"/>
                      <w:marTop w:val="0"/>
                      <w:marBottom w:val="0"/>
                      <w:divBdr>
                        <w:top w:val="none" w:sz="0" w:space="0" w:color="auto"/>
                        <w:left w:val="none" w:sz="0" w:space="0" w:color="auto"/>
                        <w:bottom w:val="none" w:sz="0" w:space="0" w:color="auto"/>
                        <w:right w:val="none" w:sz="0" w:space="0" w:color="auto"/>
                      </w:divBdr>
                    </w:div>
                  </w:divsChild>
                </w:div>
                <w:div w:id="703334820">
                  <w:marLeft w:val="0"/>
                  <w:marRight w:val="0"/>
                  <w:marTop w:val="0"/>
                  <w:marBottom w:val="0"/>
                  <w:divBdr>
                    <w:top w:val="none" w:sz="0" w:space="0" w:color="auto"/>
                    <w:left w:val="none" w:sz="0" w:space="0" w:color="auto"/>
                    <w:bottom w:val="none" w:sz="0" w:space="0" w:color="auto"/>
                    <w:right w:val="none" w:sz="0" w:space="0" w:color="auto"/>
                  </w:divBdr>
                  <w:divsChild>
                    <w:div w:id="1241987140">
                      <w:marLeft w:val="0"/>
                      <w:marRight w:val="0"/>
                      <w:marTop w:val="0"/>
                      <w:marBottom w:val="0"/>
                      <w:divBdr>
                        <w:top w:val="none" w:sz="0" w:space="0" w:color="auto"/>
                        <w:left w:val="none" w:sz="0" w:space="0" w:color="auto"/>
                        <w:bottom w:val="none" w:sz="0" w:space="0" w:color="auto"/>
                        <w:right w:val="none" w:sz="0" w:space="0" w:color="auto"/>
                      </w:divBdr>
                    </w:div>
                  </w:divsChild>
                </w:div>
                <w:div w:id="707681625">
                  <w:marLeft w:val="0"/>
                  <w:marRight w:val="0"/>
                  <w:marTop w:val="0"/>
                  <w:marBottom w:val="0"/>
                  <w:divBdr>
                    <w:top w:val="none" w:sz="0" w:space="0" w:color="auto"/>
                    <w:left w:val="none" w:sz="0" w:space="0" w:color="auto"/>
                    <w:bottom w:val="none" w:sz="0" w:space="0" w:color="auto"/>
                    <w:right w:val="none" w:sz="0" w:space="0" w:color="auto"/>
                  </w:divBdr>
                  <w:divsChild>
                    <w:div w:id="72629527">
                      <w:marLeft w:val="0"/>
                      <w:marRight w:val="0"/>
                      <w:marTop w:val="0"/>
                      <w:marBottom w:val="0"/>
                      <w:divBdr>
                        <w:top w:val="none" w:sz="0" w:space="0" w:color="auto"/>
                        <w:left w:val="none" w:sz="0" w:space="0" w:color="auto"/>
                        <w:bottom w:val="none" w:sz="0" w:space="0" w:color="auto"/>
                        <w:right w:val="none" w:sz="0" w:space="0" w:color="auto"/>
                      </w:divBdr>
                    </w:div>
                  </w:divsChild>
                </w:div>
                <w:div w:id="784808591">
                  <w:marLeft w:val="0"/>
                  <w:marRight w:val="0"/>
                  <w:marTop w:val="0"/>
                  <w:marBottom w:val="0"/>
                  <w:divBdr>
                    <w:top w:val="none" w:sz="0" w:space="0" w:color="auto"/>
                    <w:left w:val="none" w:sz="0" w:space="0" w:color="auto"/>
                    <w:bottom w:val="none" w:sz="0" w:space="0" w:color="auto"/>
                    <w:right w:val="none" w:sz="0" w:space="0" w:color="auto"/>
                  </w:divBdr>
                  <w:divsChild>
                    <w:div w:id="1343245562">
                      <w:marLeft w:val="0"/>
                      <w:marRight w:val="0"/>
                      <w:marTop w:val="0"/>
                      <w:marBottom w:val="0"/>
                      <w:divBdr>
                        <w:top w:val="none" w:sz="0" w:space="0" w:color="auto"/>
                        <w:left w:val="none" w:sz="0" w:space="0" w:color="auto"/>
                        <w:bottom w:val="none" w:sz="0" w:space="0" w:color="auto"/>
                        <w:right w:val="none" w:sz="0" w:space="0" w:color="auto"/>
                      </w:divBdr>
                    </w:div>
                  </w:divsChild>
                </w:div>
                <w:div w:id="805588872">
                  <w:marLeft w:val="0"/>
                  <w:marRight w:val="0"/>
                  <w:marTop w:val="0"/>
                  <w:marBottom w:val="0"/>
                  <w:divBdr>
                    <w:top w:val="none" w:sz="0" w:space="0" w:color="auto"/>
                    <w:left w:val="none" w:sz="0" w:space="0" w:color="auto"/>
                    <w:bottom w:val="none" w:sz="0" w:space="0" w:color="auto"/>
                    <w:right w:val="none" w:sz="0" w:space="0" w:color="auto"/>
                  </w:divBdr>
                  <w:divsChild>
                    <w:div w:id="890730866">
                      <w:marLeft w:val="0"/>
                      <w:marRight w:val="0"/>
                      <w:marTop w:val="0"/>
                      <w:marBottom w:val="0"/>
                      <w:divBdr>
                        <w:top w:val="none" w:sz="0" w:space="0" w:color="auto"/>
                        <w:left w:val="none" w:sz="0" w:space="0" w:color="auto"/>
                        <w:bottom w:val="none" w:sz="0" w:space="0" w:color="auto"/>
                        <w:right w:val="none" w:sz="0" w:space="0" w:color="auto"/>
                      </w:divBdr>
                    </w:div>
                  </w:divsChild>
                </w:div>
                <w:div w:id="839347987">
                  <w:marLeft w:val="0"/>
                  <w:marRight w:val="0"/>
                  <w:marTop w:val="0"/>
                  <w:marBottom w:val="0"/>
                  <w:divBdr>
                    <w:top w:val="none" w:sz="0" w:space="0" w:color="auto"/>
                    <w:left w:val="none" w:sz="0" w:space="0" w:color="auto"/>
                    <w:bottom w:val="none" w:sz="0" w:space="0" w:color="auto"/>
                    <w:right w:val="none" w:sz="0" w:space="0" w:color="auto"/>
                  </w:divBdr>
                  <w:divsChild>
                    <w:div w:id="1389525879">
                      <w:marLeft w:val="0"/>
                      <w:marRight w:val="0"/>
                      <w:marTop w:val="0"/>
                      <w:marBottom w:val="0"/>
                      <w:divBdr>
                        <w:top w:val="none" w:sz="0" w:space="0" w:color="auto"/>
                        <w:left w:val="none" w:sz="0" w:space="0" w:color="auto"/>
                        <w:bottom w:val="none" w:sz="0" w:space="0" w:color="auto"/>
                        <w:right w:val="none" w:sz="0" w:space="0" w:color="auto"/>
                      </w:divBdr>
                    </w:div>
                  </w:divsChild>
                </w:div>
                <w:div w:id="904995537">
                  <w:marLeft w:val="0"/>
                  <w:marRight w:val="0"/>
                  <w:marTop w:val="0"/>
                  <w:marBottom w:val="0"/>
                  <w:divBdr>
                    <w:top w:val="none" w:sz="0" w:space="0" w:color="auto"/>
                    <w:left w:val="none" w:sz="0" w:space="0" w:color="auto"/>
                    <w:bottom w:val="none" w:sz="0" w:space="0" w:color="auto"/>
                    <w:right w:val="none" w:sz="0" w:space="0" w:color="auto"/>
                  </w:divBdr>
                  <w:divsChild>
                    <w:div w:id="584266343">
                      <w:marLeft w:val="0"/>
                      <w:marRight w:val="0"/>
                      <w:marTop w:val="0"/>
                      <w:marBottom w:val="0"/>
                      <w:divBdr>
                        <w:top w:val="none" w:sz="0" w:space="0" w:color="auto"/>
                        <w:left w:val="none" w:sz="0" w:space="0" w:color="auto"/>
                        <w:bottom w:val="none" w:sz="0" w:space="0" w:color="auto"/>
                        <w:right w:val="none" w:sz="0" w:space="0" w:color="auto"/>
                      </w:divBdr>
                    </w:div>
                  </w:divsChild>
                </w:div>
                <w:div w:id="921983809">
                  <w:marLeft w:val="0"/>
                  <w:marRight w:val="0"/>
                  <w:marTop w:val="0"/>
                  <w:marBottom w:val="0"/>
                  <w:divBdr>
                    <w:top w:val="none" w:sz="0" w:space="0" w:color="auto"/>
                    <w:left w:val="none" w:sz="0" w:space="0" w:color="auto"/>
                    <w:bottom w:val="none" w:sz="0" w:space="0" w:color="auto"/>
                    <w:right w:val="none" w:sz="0" w:space="0" w:color="auto"/>
                  </w:divBdr>
                  <w:divsChild>
                    <w:div w:id="42217063">
                      <w:marLeft w:val="0"/>
                      <w:marRight w:val="0"/>
                      <w:marTop w:val="0"/>
                      <w:marBottom w:val="0"/>
                      <w:divBdr>
                        <w:top w:val="none" w:sz="0" w:space="0" w:color="auto"/>
                        <w:left w:val="none" w:sz="0" w:space="0" w:color="auto"/>
                        <w:bottom w:val="none" w:sz="0" w:space="0" w:color="auto"/>
                        <w:right w:val="none" w:sz="0" w:space="0" w:color="auto"/>
                      </w:divBdr>
                    </w:div>
                  </w:divsChild>
                </w:div>
                <w:div w:id="981157439">
                  <w:marLeft w:val="0"/>
                  <w:marRight w:val="0"/>
                  <w:marTop w:val="0"/>
                  <w:marBottom w:val="0"/>
                  <w:divBdr>
                    <w:top w:val="none" w:sz="0" w:space="0" w:color="auto"/>
                    <w:left w:val="none" w:sz="0" w:space="0" w:color="auto"/>
                    <w:bottom w:val="none" w:sz="0" w:space="0" w:color="auto"/>
                    <w:right w:val="none" w:sz="0" w:space="0" w:color="auto"/>
                  </w:divBdr>
                  <w:divsChild>
                    <w:div w:id="819152639">
                      <w:marLeft w:val="0"/>
                      <w:marRight w:val="0"/>
                      <w:marTop w:val="0"/>
                      <w:marBottom w:val="0"/>
                      <w:divBdr>
                        <w:top w:val="none" w:sz="0" w:space="0" w:color="auto"/>
                        <w:left w:val="none" w:sz="0" w:space="0" w:color="auto"/>
                        <w:bottom w:val="none" w:sz="0" w:space="0" w:color="auto"/>
                        <w:right w:val="none" w:sz="0" w:space="0" w:color="auto"/>
                      </w:divBdr>
                    </w:div>
                  </w:divsChild>
                </w:div>
                <w:div w:id="1093741003">
                  <w:marLeft w:val="0"/>
                  <w:marRight w:val="0"/>
                  <w:marTop w:val="0"/>
                  <w:marBottom w:val="0"/>
                  <w:divBdr>
                    <w:top w:val="none" w:sz="0" w:space="0" w:color="auto"/>
                    <w:left w:val="none" w:sz="0" w:space="0" w:color="auto"/>
                    <w:bottom w:val="none" w:sz="0" w:space="0" w:color="auto"/>
                    <w:right w:val="none" w:sz="0" w:space="0" w:color="auto"/>
                  </w:divBdr>
                  <w:divsChild>
                    <w:div w:id="116536308">
                      <w:marLeft w:val="0"/>
                      <w:marRight w:val="0"/>
                      <w:marTop w:val="0"/>
                      <w:marBottom w:val="0"/>
                      <w:divBdr>
                        <w:top w:val="none" w:sz="0" w:space="0" w:color="auto"/>
                        <w:left w:val="none" w:sz="0" w:space="0" w:color="auto"/>
                        <w:bottom w:val="none" w:sz="0" w:space="0" w:color="auto"/>
                        <w:right w:val="none" w:sz="0" w:space="0" w:color="auto"/>
                      </w:divBdr>
                    </w:div>
                  </w:divsChild>
                </w:div>
                <w:div w:id="1190684510">
                  <w:marLeft w:val="0"/>
                  <w:marRight w:val="0"/>
                  <w:marTop w:val="0"/>
                  <w:marBottom w:val="0"/>
                  <w:divBdr>
                    <w:top w:val="none" w:sz="0" w:space="0" w:color="auto"/>
                    <w:left w:val="none" w:sz="0" w:space="0" w:color="auto"/>
                    <w:bottom w:val="none" w:sz="0" w:space="0" w:color="auto"/>
                    <w:right w:val="none" w:sz="0" w:space="0" w:color="auto"/>
                  </w:divBdr>
                  <w:divsChild>
                    <w:div w:id="1040323951">
                      <w:marLeft w:val="0"/>
                      <w:marRight w:val="0"/>
                      <w:marTop w:val="0"/>
                      <w:marBottom w:val="0"/>
                      <w:divBdr>
                        <w:top w:val="none" w:sz="0" w:space="0" w:color="auto"/>
                        <w:left w:val="none" w:sz="0" w:space="0" w:color="auto"/>
                        <w:bottom w:val="none" w:sz="0" w:space="0" w:color="auto"/>
                        <w:right w:val="none" w:sz="0" w:space="0" w:color="auto"/>
                      </w:divBdr>
                    </w:div>
                  </w:divsChild>
                </w:div>
                <w:div w:id="1203516567">
                  <w:marLeft w:val="0"/>
                  <w:marRight w:val="0"/>
                  <w:marTop w:val="0"/>
                  <w:marBottom w:val="0"/>
                  <w:divBdr>
                    <w:top w:val="none" w:sz="0" w:space="0" w:color="auto"/>
                    <w:left w:val="none" w:sz="0" w:space="0" w:color="auto"/>
                    <w:bottom w:val="none" w:sz="0" w:space="0" w:color="auto"/>
                    <w:right w:val="none" w:sz="0" w:space="0" w:color="auto"/>
                  </w:divBdr>
                  <w:divsChild>
                    <w:div w:id="178979852">
                      <w:marLeft w:val="0"/>
                      <w:marRight w:val="0"/>
                      <w:marTop w:val="0"/>
                      <w:marBottom w:val="0"/>
                      <w:divBdr>
                        <w:top w:val="none" w:sz="0" w:space="0" w:color="auto"/>
                        <w:left w:val="none" w:sz="0" w:space="0" w:color="auto"/>
                        <w:bottom w:val="none" w:sz="0" w:space="0" w:color="auto"/>
                        <w:right w:val="none" w:sz="0" w:space="0" w:color="auto"/>
                      </w:divBdr>
                    </w:div>
                  </w:divsChild>
                </w:div>
                <w:div w:id="1217818307">
                  <w:marLeft w:val="0"/>
                  <w:marRight w:val="0"/>
                  <w:marTop w:val="0"/>
                  <w:marBottom w:val="0"/>
                  <w:divBdr>
                    <w:top w:val="none" w:sz="0" w:space="0" w:color="auto"/>
                    <w:left w:val="none" w:sz="0" w:space="0" w:color="auto"/>
                    <w:bottom w:val="none" w:sz="0" w:space="0" w:color="auto"/>
                    <w:right w:val="none" w:sz="0" w:space="0" w:color="auto"/>
                  </w:divBdr>
                  <w:divsChild>
                    <w:div w:id="745686913">
                      <w:marLeft w:val="0"/>
                      <w:marRight w:val="0"/>
                      <w:marTop w:val="0"/>
                      <w:marBottom w:val="0"/>
                      <w:divBdr>
                        <w:top w:val="none" w:sz="0" w:space="0" w:color="auto"/>
                        <w:left w:val="none" w:sz="0" w:space="0" w:color="auto"/>
                        <w:bottom w:val="none" w:sz="0" w:space="0" w:color="auto"/>
                        <w:right w:val="none" w:sz="0" w:space="0" w:color="auto"/>
                      </w:divBdr>
                    </w:div>
                  </w:divsChild>
                </w:div>
                <w:div w:id="1244292960">
                  <w:marLeft w:val="0"/>
                  <w:marRight w:val="0"/>
                  <w:marTop w:val="0"/>
                  <w:marBottom w:val="0"/>
                  <w:divBdr>
                    <w:top w:val="none" w:sz="0" w:space="0" w:color="auto"/>
                    <w:left w:val="none" w:sz="0" w:space="0" w:color="auto"/>
                    <w:bottom w:val="none" w:sz="0" w:space="0" w:color="auto"/>
                    <w:right w:val="none" w:sz="0" w:space="0" w:color="auto"/>
                  </w:divBdr>
                  <w:divsChild>
                    <w:div w:id="724109605">
                      <w:marLeft w:val="0"/>
                      <w:marRight w:val="0"/>
                      <w:marTop w:val="0"/>
                      <w:marBottom w:val="0"/>
                      <w:divBdr>
                        <w:top w:val="none" w:sz="0" w:space="0" w:color="auto"/>
                        <w:left w:val="none" w:sz="0" w:space="0" w:color="auto"/>
                        <w:bottom w:val="none" w:sz="0" w:space="0" w:color="auto"/>
                        <w:right w:val="none" w:sz="0" w:space="0" w:color="auto"/>
                      </w:divBdr>
                    </w:div>
                  </w:divsChild>
                </w:div>
                <w:div w:id="1393696755">
                  <w:marLeft w:val="0"/>
                  <w:marRight w:val="0"/>
                  <w:marTop w:val="0"/>
                  <w:marBottom w:val="0"/>
                  <w:divBdr>
                    <w:top w:val="none" w:sz="0" w:space="0" w:color="auto"/>
                    <w:left w:val="none" w:sz="0" w:space="0" w:color="auto"/>
                    <w:bottom w:val="none" w:sz="0" w:space="0" w:color="auto"/>
                    <w:right w:val="none" w:sz="0" w:space="0" w:color="auto"/>
                  </w:divBdr>
                  <w:divsChild>
                    <w:div w:id="938097407">
                      <w:marLeft w:val="0"/>
                      <w:marRight w:val="0"/>
                      <w:marTop w:val="0"/>
                      <w:marBottom w:val="0"/>
                      <w:divBdr>
                        <w:top w:val="none" w:sz="0" w:space="0" w:color="auto"/>
                        <w:left w:val="none" w:sz="0" w:space="0" w:color="auto"/>
                        <w:bottom w:val="none" w:sz="0" w:space="0" w:color="auto"/>
                        <w:right w:val="none" w:sz="0" w:space="0" w:color="auto"/>
                      </w:divBdr>
                    </w:div>
                  </w:divsChild>
                </w:div>
                <w:div w:id="1437289079">
                  <w:marLeft w:val="0"/>
                  <w:marRight w:val="0"/>
                  <w:marTop w:val="0"/>
                  <w:marBottom w:val="0"/>
                  <w:divBdr>
                    <w:top w:val="none" w:sz="0" w:space="0" w:color="auto"/>
                    <w:left w:val="none" w:sz="0" w:space="0" w:color="auto"/>
                    <w:bottom w:val="none" w:sz="0" w:space="0" w:color="auto"/>
                    <w:right w:val="none" w:sz="0" w:space="0" w:color="auto"/>
                  </w:divBdr>
                  <w:divsChild>
                    <w:div w:id="1853253091">
                      <w:marLeft w:val="0"/>
                      <w:marRight w:val="0"/>
                      <w:marTop w:val="0"/>
                      <w:marBottom w:val="0"/>
                      <w:divBdr>
                        <w:top w:val="none" w:sz="0" w:space="0" w:color="auto"/>
                        <w:left w:val="none" w:sz="0" w:space="0" w:color="auto"/>
                        <w:bottom w:val="none" w:sz="0" w:space="0" w:color="auto"/>
                        <w:right w:val="none" w:sz="0" w:space="0" w:color="auto"/>
                      </w:divBdr>
                    </w:div>
                  </w:divsChild>
                </w:div>
                <w:div w:id="1512448060">
                  <w:marLeft w:val="0"/>
                  <w:marRight w:val="0"/>
                  <w:marTop w:val="0"/>
                  <w:marBottom w:val="0"/>
                  <w:divBdr>
                    <w:top w:val="none" w:sz="0" w:space="0" w:color="auto"/>
                    <w:left w:val="none" w:sz="0" w:space="0" w:color="auto"/>
                    <w:bottom w:val="none" w:sz="0" w:space="0" w:color="auto"/>
                    <w:right w:val="none" w:sz="0" w:space="0" w:color="auto"/>
                  </w:divBdr>
                  <w:divsChild>
                    <w:div w:id="477888668">
                      <w:marLeft w:val="0"/>
                      <w:marRight w:val="0"/>
                      <w:marTop w:val="0"/>
                      <w:marBottom w:val="0"/>
                      <w:divBdr>
                        <w:top w:val="none" w:sz="0" w:space="0" w:color="auto"/>
                        <w:left w:val="none" w:sz="0" w:space="0" w:color="auto"/>
                        <w:bottom w:val="none" w:sz="0" w:space="0" w:color="auto"/>
                        <w:right w:val="none" w:sz="0" w:space="0" w:color="auto"/>
                      </w:divBdr>
                    </w:div>
                  </w:divsChild>
                </w:div>
                <w:div w:id="1546526696">
                  <w:marLeft w:val="0"/>
                  <w:marRight w:val="0"/>
                  <w:marTop w:val="0"/>
                  <w:marBottom w:val="0"/>
                  <w:divBdr>
                    <w:top w:val="none" w:sz="0" w:space="0" w:color="auto"/>
                    <w:left w:val="none" w:sz="0" w:space="0" w:color="auto"/>
                    <w:bottom w:val="none" w:sz="0" w:space="0" w:color="auto"/>
                    <w:right w:val="none" w:sz="0" w:space="0" w:color="auto"/>
                  </w:divBdr>
                  <w:divsChild>
                    <w:div w:id="129442514">
                      <w:marLeft w:val="0"/>
                      <w:marRight w:val="0"/>
                      <w:marTop w:val="0"/>
                      <w:marBottom w:val="0"/>
                      <w:divBdr>
                        <w:top w:val="none" w:sz="0" w:space="0" w:color="auto"/>
                        <w:left w:val="none" w:sz="0" w:space="0" w:color="auto"/>
                        <w:bottom w:val="none" w:sz="0" w:space="0" w:color="auto"/>
                        <w:right w:val="none" w:sz="0" w:space="0" w:color="auto"/>
                      </w:divBdr>
                    </w:div>
                  </w:divsChild>
                </w:div>
                <w:div w:id="1646157899">
                  <w:marLeft w:val="0"/>
                  <w:marRight w:val="0"/>
                  <w:marTop w:val="0"/>
                  <w:marBottom w:val="0"/>
                  <w:divBdr>
                    <w:top w:val="none" w:sz="0" w:space="0" w:color="auto"/>
                    <w:left w:val="none" w:sz="0" w:space="0" w:color="auto"/>
                    <w:bottom w:val="none" w:sz="0" w:space="0" w:color="auto"/>
                    <w:right w:val="none" w:sz="0" w:space="0" w:color="auto"/>
                  </w:divBdr>
                  <w:divsChild>
                    <w:div w:id="219679343">
                      <w:marLeft w:val="0"/>
                      <w:marRight w:val="0"/>
                      <w:marTop w:val="0"/>
                      <w:marBottom w:val="0"/>
                      <w:divBdr>
                        <w:top w:val="none" w:sz="0" w:space="0" w:color="auto"/>
                        <w:left w:val="none" w:sz="0" w:space="0" w:color="auto"/>
                        <w:bottom w:val="none" w:sz="0" w:space="0" w:color="auto"/>
                        <w:right w:val="none" w:sz="0" w:space="0" w:color="auto"/>
                      </w:divBdr>
                    </w:div>
                  </w:divsChild>
                </w:div>
                <w:div w:id="1663510481">
                  <w:marLeft w:val="0"/>
                  <w:marRight w:val="0"/>
                  <w:marTop w:val="0"/>
                  <w:marBottom w:val="0"/>
                  <w:divBdr>
                    <w:top w:val="none" w:sz="0" w:space="0" w:color="auto"/>
                    <w:left w:val="none" w:sz="0" w:space="0" w:color="auto"/>
                    <w:bottom w:val="none" w:sz="0" w:space="0" w:color="auto"/>
                    <w:right w:val="none" w:sz="0" w:space="0" w:color="auto"/>
                  </w:divBdr>
                  <w:divsChild>
                    <w:div w:id="1345744706">
                      <w:marLeft w:val="0"/>
                      <w:marRight w:val="0"/>
                      <w:marTop w:val="0"/>
                      <w:marBottom w:val="0"/>
                      <w:divBdr>
                        <w:top w:val="none" w:sz="0" w:space="0" w:color="auto"/>
                        <w:left w:val="none" w:sz="0" w:space="0" w:color="auto"/>
                        <w:bottom w:val="none" w:sz="0" w:space="0" w:color="auto"/>
                        <w:right w:val="none" w:sz="0" w:space="0" w:color="auto"/>
                      </w:divBdr>
                    </w:div>
                  </w:divsChild>
                </w:div>
                <w:div w:id="1688602961">
                  <w:marLeft w:val="0"/>
                  <w:marRight w:val="0"/>
                  <w:marTop w:val="0"/>
                  <w:marBottom w:val="0"/>
                  <w:divBdr>
                    <w:top w:val="none" w:sz="0" w:space="0" w:color="auto"/>
                    <w:left w:val="none" w:sz="0" w:space="0" w:color="auto"/>
                    <w:bottom w:val="none" w:sz="0" w:space="0" w:color="auto"/>
                    <w:right w:val="none" w:sz="0" w:space="0" w:color="auto"/>
                  </w:divBdr>
                  <w:divsChild>
                    <w:div w:id="1773477029">
                      <w:marLeft w:val="0"/>
                      <w:marRight w:val="0"/>
                      <w:marTop w:val="0"/>
                      <w:marBottom w:val="0"/>
                      <w:divBdr>
                        <w:top w:val="none" w:sz="0" w:space="0" w:color="auto"/>
                        <w:left w:val="none" w:sz="0" w:space="0" w:color="auto"/>
                        <w:bottom w:val="none" w:sz="0" w:space="0" w:color="auto"/>
                        <w:right w:val="none" w:sz="0" w:space="0" w:color="auto"/>
                      </w:divBdr>
                    </w:div>
                  </w:divsChild>
                </w:div>
                <w:div w:id="1728066262">
                  <w:marLeft w:val="0"/>
                  <w:marRight w:val="0"/>
                  <w:marTop w:val="0"/>
                  <w:marBottom w:val="0"/>
                  <w:divBdr>
                    <w:top w:val="none" w:sz="0" w:space="0" w:color="auto"/>
                    <w:left w:val="none" w:sz="0" w:space="0" w:color="auto"/>
                    <w:bottom w:val="none" w:sz="0" w:space="0" w:color="auto"/>
                    <w:right w:val="none" w:sz="0" w:space="0" w:color="auto"/>
                  </w:divBdr>
                  <w:divsChild>
                    <w:div w:id="1046294934">
                      <w:marLeft w:val="0"/>
                      <w:marRight w:val="0"/>
                      <w:marTop w:val="0"/>
                      <w:marBottom w:val="0"/>
                      <w:divBdr>
                        <w:top w:val="none" w:sz="0" w:space="0" w:color="auto"/>
                        <w:left w:val="none" w:sz="0" w:space="0" w:color="auto"/>
                        <w:bottom w:val="none" w:sz="0" w:space="0" w:color="auto"/>
                        <w:right w:val="none" w:sz="0" w:space="0" w:color="auto"/>
                      </w:divBdr>
                    </w:div>
                  </w:divsChild>
                </w:div>
                <w:div w:id="1778864220">
                  <w:marLeft w:val="0"/>
                  <w:marRight w:val="0"/>
                  <w:marTop w:val="0"/>
                  <w:marBottom w:val="0"/>
                  <w:divBdr>
                    <w:top w:val="none" w:sz="0" w:space="0" w:color="auto"/>
                    <w:left w:val="none" w:sz="0" w:space="0" w:color="auto"/>
                    <w:bottom w:val="none" w:sz="0" w:space="0" w:color="auto"/>
                    <w:right w:val="none" w:sz="0" w:space="0" w:color="auto"/>
                  </w:divBdr>
                  <w:divsChild>
                    <w:div w:id="506748127">
                      <w:marLeft w:val="0"/>
                      <w:marRight w:val="0"/>
                      <w:marTop w:val="0"/>
                      <w:marBottom w:val="0"/>
                      <w:divBdr>
                        <w:top w:val="none" w:sz="0" w:space="0" w:color="auto"/>
                        <w:left w:val="none" w:sz="0" w:space="0" w:color="auto"/>
                        <w:bottom w:val="none" w:sz="0" w:space="0" w:color="auto"/>
                        <w:right w:val="none" w:sz="0" w:space="0" w:color="auto"/>
                      </w:divBdr>
                    </w:div>
                  </w:divsChild>
                </w:div>
                <w:div w:id="1855609667">
                  <w:marLeft w:val="0"/>
                  <w:marRight w:val="0"/>
                  <w:marTop w:val="0"/>
                  <w:marBottom w:val="0"/>
                  <w:divBdr>
                    <w:top w:val="none" w:sz="0" w:space="0" w:color="auto"/>
                    <w:left w:val="none" w:sz="0" w:space="0" w:color="auto"/>
                    <w:bottom w:val="none" w:sz="0" w:space="0" w:color="auto"/>
                    <w:right w:val="none" w:sz="0" w:space="0" w:color="auto"/>
                  </w:divBdr>
                  <w:divsChild>
                    <w:div w:id="71121256">
                      <w:marLeft w:val="0"/>
                      <w:marRight w:val="0"/>
                      <w:marTop w:val="0"/>
                      <w:marBottom w:val="0"/>
                      <w:divBdr>
                        <w:top w:val="none" w:sz="0" w:space="0" w:color="auto"/>
                        <w:left w:val="none" w:sz="0" w:space="0" w:color="auto"/>
                        <w:bottom w:val="none" w:sz="0" w:space="0" w:color="auto"/>
                        <w:right w:val="none" w:sz="0" w:space="0" w:color="auto"/>
                      </w:divBdr>
                    </w:div>
                  </w:divsChild>
                </w:div>
                <w:div w:id="1899441054">
                  <w:marLeft w:val="0"/>
                  <w:marRight w:val="0"/>
                  <w:marTop w:val="0"/>
                  <w:marBottom w:val="0"/>
                  <w:divBdr>
                    <w:top w:val="none" w:sz="0" w:space="0" w:color="auto"/>
                    <w:left w:val="none" w:sz="0" w:space="0" w:color="auto"/>
                    <w:bottom w:val="none" w:sz="0" w:space="0" w:color="auto"/>
                    <w:right w:val="none" w:sz="0" w:space="0" w:color="auto"/>
                  </w:divBdr>
                  <w:divsChild>
                    <w:div w:id="924608158">
                      <w:marLeft w:val="0"/>
                      <w:marRight w:val="0"/>
                      <w:marTop w:val="0"/>
                      <w:marBottom w:val="0"/>
                      <w:divBdr>
                        <w:top w:val="none" w:sz="0" w:space="0" w:color="auto"/>
                        <w:left w:val="none" w:sz="0" w:space="0" w:color="auto"/>
                        <w:bottom w:val="none" w:sz="0" w:space="0" w:color="auto"/>
                        <w:right w:val="none" w:sz="0" w:space="0" w:color="auto"/>
                      </w:divBdr>
                    </w:div>
                  </w:divsChild>
                </w:div>
                <w:div w:id="1911500680">
                  <w:marLeft w:val="0"/>
                  <w:marRight w:val="0"/>
                  <w:marTop w:val="0"/>
                  <w:marBottom w:val="0"/>
                  <w:divBdr>
                    <w:top w:val="none" w:sz="0" w:space="0" w:color="auto"/>
                    <w:left w:val="none" w:sz="0" w:space="0" w:color="auto"/>
                    <w:bottom w:val="none" w:sz="0" w:space="0" w:color="auto"/>
                    <w:right w:val="none" w:sz="0" w:space="0" w:color="auto"/>
                  </w:divBdr>
                  <w:divsChild>
                    <w:div w:id="1020855089">
                      <w:marLeft w:val="0"/>
                      <w:marRight w:val="0"/>
                      <w:marTop w:val="0"/>
                      <w:marBottom w:val="0"/>
                      <w:divBdr>
                        <w:top w:val="none" w:sz="0" w:space="0" w:color="auto"/>
                        <w:left w:val="none" w:sz="0" w:space="0" w:color="auto"/>
                        <w:bottom w:val="none" w:sz="0" w:space="0" w:color="auto"/>
                        <w:right w:val="none" w:sz="0" w:space="0" w:color="auto"/>
                      </w:divBdr>
                    </w:div>
                  </w:divsChild>
                </w:div>
                <w:div w:id="1915314914">
                  <w:marLeft w:val="0"/>
                  <w:marRight w:val="0"/>
                  <w:marTop w:val="0"/>
                  <w:marBottom w:val="0"/>
                  <w:divBdr>
                    <w:top w:val="none" w:sz="0" w:space="0" w:color="auto"/>
                    <w:left w:val="none" w:sz="0" w:space="0" w:color="auto"/>
                    <w:bottom w:val="none" w:sz="0" w:space="0" w:color="auto"/>
                    <w:right w:val="none" w:sz="0" w:space="0" w:color="auto"/>
                  </w:divBdr>
                  <w:divsChild>
                    <w:div w:id="1341742249">
                      <w:marLeft w:val="0"/>
                      <w:marRight w:val="0"/>
                      <w:marTop w:val="0"/>
                      <w:marBottom w:val="0"/>
                      <w:divBdr>
                        <w:top w:val="none" w:sz="0" w:space="0" w:color="auto"/>
                        <w:left w:val="none" w:sz="0" w:space="0" w:color="auto"/>
                        <w:bottom w:val="none" w:sz="0" w:space="0" w:color="auto"/>
                        <w:right w:val="none" w:sz="0" w:space="0" w:color="auto"/>
                      </w:divBdr>
                    </w:div>
                  </w:divsChild>
                </w:div>
                <w:div w:id="1926917122">
                  <w:marLeft w:val="0"/>
                  <w:marRight w:val="0"/>
                  <w:marTop w:val="0"/>
                  <w:marBottom w:val="0"/>
                  <w:divBdr>
                    <w:top w:val="none" w:sz="0" w:space="0" w:color="auto"/>
                    <w:left w:val="none" w:sz="0" w:space="0" w:color="auto"/>
                    <w:bottom w:val="none" w:sz="0" w:space="0" w:color="auto"/>
                    <w:right w:val="none" w:sz="0" w:space="0" w:color="auto"/>
                  </w:divBdr>
                  <w:divsChild>
                    <w:div w:id="1519588560">
                      <w:marLeft w:val="0"/>
                      <w:marRight w:val="0"/>
                      <w:marTop w:val="0"/>
                      <w:marBottom w:val="0"/>
                      <w:divBdr>
                        <w:top w:val="none" w:sz="0" w:space="0" w:color="auto"/>
                        <w:left w:val="none" w:sz="0" w:space="0" w:color="auto"/>
                        <w:bottom w:val="none" w:sz="0" w:space="0" w:color="auto"/>
                        <w:right w:val="none" w:sz="0" w:space="0" w:color="auto"/>
                      </w:divBdr>
                    </w:div>
                  </w:divsChild>
                </w:div>
                <w:div w:id="2049255434">
                  <w:marLeft w:val="0"/>
                  <w:marRight w:val="0"/>
                  <w:marTop w:val="0"/>
                  <w:marBottom w:val="0"/>
                  <w:divBdr>
                    <w:top w:val="none" w:sz="0" w:space="0" w:color="auto"/>
                    <w:left w:val="none" w:sz="0" w:space="0" w:color="auto"/>
                    <w:bottom w:val="none" w:sz="0" w:space="0" w:color="auto"/>
                    <w:right w:val="none" w:sz="0" w:space="0" w:color="auto"/>
                  </w:divBdr>
                  <w:divsChild>
                    <w:div w:id="1245456500">
                      <w:marLeft w:val="0"/>
                      <w:marRight w:val="0"/>
                      <w:marTop w:val="0"/>
                      <w:marBottom w:val="0"/>
                      <w:divBdr>
                        <w:top w:val="none" w:sz="0" w:space="0" w:color="auto"/>
                        <w:left w:val="none" w:sz="0" w:space="0" w:color="auto"/>
                        <w:bottom w:val="none" w:sz="0" w:space="0" w:color="auto"/>
                        <w:right w:val="none" w:sz="0" w:space="0" w:color="auto"/>
                      </w:divBdr>
                    </w:div>
                  </w:divsChild>
                </w:div>
                <w:div w:id="2111120291">
                  <w:marLeft w:val="0"/>
                  <w:marRight w:val="0"/>
                  <w:marTop w:val="0"/>
                  <w:marBottom w:val="0"/>
                  <w:divBdr>
                    <w:top w:val="none" w:sz="0" w:space="0" w:color="auto"/>
                    <w:left w:val="none" w:sz="0" w:space="0" w:color="auto"/>
                    <w:bottom w:val="none" w:sz="0" w:space="0" w:color="auto"/>
                    <w:right w:val="none" w:sz="0" w:space="0" w:color="auto"/>
                  </w:divBdr>
                  <w:divsChild>
                    <w:div w:id="52953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210172">
          <w:marLeft w:val="0"/>
          <w:marRight w:val="0"/>
          <w:marTop w:val="0"/>
          <w:marBottom w:val="0"/>
          <w:divBdr>
            <w:top w:val="none" w:sz="0" w:space="0" w:color="auto"/>
            <w:left w:val="none" w:sz="0" w:space="0" w:color="auto"/>
            <w:bottom w:val="none" w:sz="0" w:space="0" w:color="auto"/>
            <w:right w:val="none" w:sz="0" w:space="0" w:color="auto"/>
          </w:divBdr>
        </w:div>
      </w:divsChild>
    </w:div>
    <w:div w:id="420107298">
      <w:bodyDiv w:val="1"/>
      <w:marLeft w:val="0"/>
      <w:marRight w:val="0"/>
      <w:marTop w:val="0"/>
      <w:marBottom w:val="0"/>
      <w:divBdr>
        <w:top w:val="none" w:sz="0" w:space="0" w:color="auto"/>
        <w:left w:val="none" w:sz="0" w:space="0" w:color="auto"/>
        <w:bottom w:val="none" w:sz="0" w:space="0" w:color="auto"/>
        <w:right w:val="none" w:sz="0" w:space="0" w:color="auto"/>
      </w:divBdr>
      <w:divsChild>
        <w:div w:id="90708862">
          <w:marLeft w:val="0"/>
          <w:marRight w:val="0"/>
          <w:marTop w:val="0"/>
          <w:marBottom w:val="0"/>
          <w:divBdr>
            <w:top w:val="none" w:sz="0" w:space="0" w:color="auto"/>
            <w:left w:val="none" w:sz="0" w:space="0" w:color="auto"/>
            <w:bottom w:val="none" w:sz="0" w:space="0" w:color="auto"/>
            <w:right w:val="none" w:sz="0" w:space="0" w:color="auto"/>
          </w:divBdr>
        </w:div>
        <w:div w:id="97141938">
          <w:marLeft w:val="0"/>
          <w:marRight w:val="0"/>
          <w:marTop w:val="0"/>
          <w:marBottom w:val="0"/>
          <w:divBdr>
            <w:top w:val="none" w:sz="0" w:space="0" w:color="auto"/>
            <w:left w:val="none" w:sz="0" w:space="0" w:color="auto"/>
            <w:bottom w:val="none" w:sz="0" w:space="0" w:color="auto"/>
            <w:right w:val="none" w:sz="0" w:space="0" w:color="auto"/>
          </w:divBdr>
        </w:div>
        <w:div w:id="98913424">
          <w:marLeft w:val="0"/>
          <w:marRight w:val="0"/>
          <w:marTop w:val="0"/>
          <w:marBottom w:val="0"/>
          <w:divBdr>
            <w:top w:val="none" w:sz="0" w:space="0" w:color="auto"/>
            <w:left w:val="none" w:sz="0" w:space="0" w:color="auto"/>
            <w:bottom w:val="none" w:sz="0" w:space="0" w:color="auto"/>
            <w:right w:val="none" w:sz="0" w:space="0" w:color="auto"/>
          </w:divBdr>
        </w:div>
        <w:div w:id="335233332">
          <w:marLeft w:val="0"/>
          <w:marRight w:val="0"/>
          <w:marTop w:val="0"/>
          <w:marBottom w:val="0"/>
          <w:divBdr>
            <w:top w:val="none" w:sz="0" w:space="0" w:color="auto"/>
            <w:left w:val="none" w:sz="0" w:space="0" w:color="auto"/>
            <w:bottom w:val="none" w:sz="0" w:space="0" w:color="auto"/>
            <w:right w:val="none" w:sz="0" w:space="0" w:color="auto"/>
          </w:divBdr>
        </w:div>
        <w:div w:id="429350465">
          <w:marLeft w:val="0"/>
          <w:marRight w:val="0"/>
          <w:marTop w:val="0"/>
          <w:marBottom w:val="0"/>
          <w:divBdr>
            <w:top w:val="none" w:sz="0" w:space="0" w:color="auto"/>
            <w:left w:val="none" w:sz="0" w:space="0" w:color="auto"/>
            <w:bottom w:val="none" w:sz="0" w:space="0" w:color="auto"/>
            <w:right w:val="none" w:sz="0" w:space="0" w:color="auto"/>
          </w:divBdr>
        </w:div>
        <w:div w:id="451293750">
          <w:marLeft w:val="0"/>
          <w:marRight w:val="0"/>
          <w:marTop w:val="0"/>
          <w:marBottom w:val="0"/>
          <w:divBdr>
            <w:top w:val="none" w:sz="0" w:space="0" w:color="auto"/>
            <w:left w:val="none" w:sz="0" w:space="0" w:color="auto"/>
            <w:bottom w:val="none" w:sz="0" w:space="0" w:color="auto"/>
            <w:right w:val="none" w:sz="0" w:space="0" w:color="auto"/>
          </w:divBdr>
        </w:div>
        <w:div w:id="524948801">
          <w:marLeft w:val="0"/>
          <w:marRight w:val="0"/>
          <w:marTop w:val="0"/>
          <w:marBottom w:val="0"/>
          <w:divBdr>
            <w:top w:val="none" w:sz="0" w:space="0" w:color="auto"/>
            <w:left w:val="none" w:sz="0" w:space="0" w:color="auto"/>
            <w:bottom w:val="none" w:sz="0" w:space="0" w:color="auto"/>
            <w:right w:val="none" w:sz="0" w:space="0" w:color="auto"/>
          </w:divBdr>
        </w:div>
        <w:div w:id="589001954">
          <w:marLeft w:val="0"/>
          <w:marRight w:val="0"/>
          <w:marTop w:val="0"/>
          <w:marBottom w:val="0"/>
          <w:divBdr>
            <w:top w:val="none" w:sz="0" w:space="0" w:color="auto"/>
            <w:left w:val="none" w:sz="0" w:space="0" w:color="auto"/>
            <w:bottom w:val="none" w:sz="0" w:space="0" w:color="auto"/>
            <w:right w:val="none" w:sz="0" w:space="0" w:color="auto"/>
          </w:divBdr>
        </w:div>
        <w:div w:id="675113816">
          <w:marLeft w:val="0"/>
          <w:marRight w:val="0"/>
          <w:marTop w:val="0"/>
          <w:marBottom w:val="0"/>
          <w:divBdr>
            <w:top w:val="none" w:sz="0" w:space="0" w:color="auto"/>
            <w:left w:val="none" w:sz="0" w:space="0" w:color="auto"/>
            <w:bottom w:val="none" w:sz="0" w:space="0" w:color="auto"/>
            <w:right w:val="none" w:sz="0" w:space="0" w:color="auto"/>
          </w:divBdr>
        </w:div>
        <w:div w:id="725303300">
          <w:marLeft w:val="0"/>
          <w:marRight w:val="0"/>
          <w:marTop w:val="0"/>
          <w:marBottom w:val="0"/>
          <w:divBdr>
            <w:top w:val="none" w:sz="0" w:space="0" w:color="auto"/>
            <w:left w:val="none" w:sz="0" w:space="0" w:color="auto"/>
            <w:bottom w:val="none" w:sz="0" w:space="0" w:color="auto"/>
            <w:right w:val="none" w:sz="0" w:space="0" w:color="auto"/>
          </w:divBdr>
        </w:div>
        <w:div w:id="801923229">
          <w:marLeft w:val="0"/>
          <w:marRight w:val="0"/>
          <w:marTop w:val="0"/>
          <w:marBottom w:val="0"/>
          <w:divBdr>
            <w:top w:val="none" w:sz="0" w:space="0" w:color="auto"/>
            <w:left w:val="none" w:sz="0" w:space="0" w:color="auto"/>
            <w:bottom w:val="none" w:sz="0" w:space="0" w:color="auto"/>
            <w:right w:val="none" w:sz="0" w:space="0" w:color="auto"/>
          </w:divBdr>
        </w:div>
        <w:div w:id="860360658">
          <w:marLeft w:val="0"/>
          <w:marRight w:val="0"/>
          <w:marTop w:val="0"/>
          <w:marBottom w:val="0"/>
          <w:divBdr>
            <w:top w:val="none" w:sz="0" w:space="0" w:color="auto"/>
            <w:left w:val="none" w:sz="0" w:space="0" w:color="auto"/>
            <w:bottom w:val="none" w:sz="0" w:space="0" w:color="auto"/>
            <w:right w:val="none" w:sz="0" w:space="0" w:color="auto"/>
          </w:divBdr>
        </w:div>
        <w:div w:id="976104680">
          <w:marLeft w:val="0"/>
          <w:marRight w:val="0"/>
          <w:marTop w:val="0"/>
          <w:marBottom w:val="0"/>
          <w:divBdr>
            <w:top w:val="none" w:sz="0" w:space="0" w:color="auto"/>
            <w:left w:val="none" w:sz="0" w:space="0" w:color="auto"/>
            <w:bottom w:val="none" w:sz="0" w:space="0" w:color="auto"/>
            <w:right w:val="none" w:sz="0" w:space="0" w:color="auto"/>
          </w:divBdr>
        </w:div>
        <w:div w:id="993029362">
          <w:marLeft w:val="0"/>
          <w:marRight w:val="0"/>
          <w:marTop w:val="0"/>
          <w:marBottom w:val="0"/>
          <w:divBdr>
            <w:top w:val="none" w:sz="0" w:space="0" w:color="auto"/>
            <w:left w:val="none" w:sz="0" w:space="0" w:color="auto"/>
            <w:bottom w:val="none" w:sz="0" w:space="0" w:color="auto"/>
            <w:right w:val="none" w:sz="0" w:space="0" w:color="auto"/>
          </w:divBdr>
        </w:div>
        <w:div w:id="1036807052">
          <w:marLeft w:val="0"/>
          <w:marRight w:val="0"/>
          <w:marTop w:val="0"/>
          <w:marBottom w:val="0"/>
          <w:divBdr>
            <w:top w:val="none" w:sz="0" w:space="0" w:color="auto"/>
            <w:left w:val="none" w:sz="0" w:space="0" w:color="auto"/>
            <w:bottom w:val="none" w:sz="0" w:space="0" w:color="auto"/>
            <w:right w:val="none" w:sz="0" w:space="0" w:color="auto"/>
          </w:divBdr>
        </w:div>
        <w:div w:id="1056320764">
          <w:marLeft w:val="0"/>
          <w:marRight w:val="0"/>
          <w:marTop w:val="0"/>
          <w:marBottom w:val="0"/>
          <w:divBdr>
            <w:top w:val="none" w:sz="0" w:space="0" w:color="auto"/>
            <w:left w:val="none" w:sz="0" w:space="0" w:color="auto"/>
            <w:bottom w:val="none" w:sz="0" w:space="0" w:color="auto"/>
            <w:right w:val="none" w:sz="0" w:space="0" w:color="auto"/>
          </w:divBdr>
        </w:div>
        <w:div w:id="1071271936">
          <w:marLeft w:val="0"/>
          <w:marRight w:val="0"/>
          <w:marTop w:val="0"/>
          <w:marBottom w:val="0"/>
          <w:divBdr>
            <w:top w:val="none" w:sz="0" w:space="0" w:color="auto"/>
            <w:left w:val="none" w:sz="0" w:space="0" w:color="auto"/>
            <w:bottom w:val="none" w:sz="0" w:space="0" w:color="auto"/>
            <w:right w:val="none" w:sz="0" w:space="0" w:color="auto"/>
          </w:divBdr>
        </w:div>
        <w:div w:id="1120224287">
          <w:marLeft w:val="0"/>
          <w:marRight w:val="0"/>
          <w:marTop w:val="0"/>
          <w:marBottom w:val="0"/>
          <w:divBdr>
            <w:top w:val="none" w:sz="0" w:space="0" w:color="auto"/>
            <w:left w:val="none" w:sz="0" w:space="0" w:color="auto"/>
            <w:bottom w:val="none" w:sz="0" w:space="0" w:color="auto"/>
            <w:right w:val="none" w:sz="0" w:space="0" w:color="auto"/>
          </w:divBdr>
        </w:div>
        <w:div w:id="1121074473">
          <w:marLeft w:val="0"/>
          <w:marRight w:val="0"/>
          <w:marTop w:val="0"/>
          <w:marBottom w:val="0"/>
          <w:divBdr>
            <w:top w:val="none" w:sz="0" w:space="0" w:color="auto"/>
            <w:left w:val="none" w:sz="0" w:space="0" w:color="auto"/>
            <w:bottom w:val="none" w:sz="0" w:space="0" w:color="auto"/>
            <w:right w:val="none" w:sz="0" w:space="0" w:color="auto"/>
          </w:divBdr>
        </w:div>
        <w:div w:id="1133249624">
          <w:marLeft w:val="0"/>
          <w:marRight w:val="0"/>
          <w:marTop w:val="0"/>
          <w:marBottom w:val="0"/>
          <w:divBdr>
            <w:top w:val="none" w:sz="0" w:space="0" w:color="auto"/>
            <w:left w:val="none" w:sz="0" w:space="0" w:color="auto"/>
            <w:bottom w:val="none" w:sz="0" w:space="0" w:color="auto"/>
            <w:right w:val="none" w:sz="0" w:space="0" w:color="auto"/>
          </w:divBdr>
        </w:div>
        <w:div w:id="1261991393">
          <w:marLeft w:val="0"/>
          <w:marRight w:val="0"/>
          <w:marTop w:val="0"/>
          <w:marBottom w:val="0"/>
          <w:divBdr>
            <w:top w:val="none" w:sz="0" w:space="0" w:color="auto"/>
            <w:left w:val="none" w:sz="0" w:space="0" w:color="auto"/>
            <w:bottom w:val="none" w:sz="0" w:space="0" w:color="auto"/>
            <w:right w:val="none" w:sz="0" w:space="0" w:color="auto"/>
          </w:divBdr>
        </w:div>
        <w:div w:id="1484850998">
          <w:marLeft w:val="0"/>
          <w:marRight w:val="0"/>
          <w:marTop w:val="0"/>
          <w:marBottom w:val="0"/>
          <w:divBdr>
            <w:top w:val="none" w:sz="0" w:space="0" w:color="auto"/>
            <w:left w:val="none" w:sz="0" w:space="0" w:color="auto"/>
            <w:bottom w:val="none" w:sz="0" w:space="0" w:color="auto"/>
            <w:right w:val="none" w:sz="0" w:space="0" w:color="auto"/>
          </w:divBdr>
        </w:div>
        <w:div w:id="1572622062">
          <w:marLeft w:val="0"/>
          <w:marRight w:val="0"/>
          <w:marTop w:val="0"/>
          <w:marBottom w:val="0"/>
          <w:divBdr>
            <w:top w:val="none" w:sz="0" w:space="0" w:color="auto"/>
            <w:left w:val="none" w:sz="0" w:space="0" w:color="auto"/>
            <w:bottom w:val="none" w:sz="0" w:space="0" w:color="auto"/>
            <w:right w:val="none" w:sz="0" w:space="0" w:color="auto"/>
          </w:divBdr>
        </w:div>
        <w:div w:id="1586190180">
          <w:marLeft w:val="0"/>
          <w:marRight w:val="0"/>
          <w:marTop w:val="0"/>
          <w:marBottom w:val="0"/>
          <w:divBdr>
            <w:top w:val="none" w:sz="0" w:space="0" w:color="auto"/>
            <w:left w:val="none" w:sz="0" w:space="0" w:color="auto"/>
            <w:bottom w:val="none" w:sz="0" w:space="0" w:color="auto"/>
            <w:right w:val="none" w:sz="0" w:space="0" w:color="auto"/>
          </w:divBdr>
        </w:div>
        <w:div w:id="1604149914">
          <w:marLeft w:val="0"/>
          <w:marRight w:val="0"/>
          <w:marTop w:val="0"/>
          <w:marBottom w:val="0"/>
          <w:divBdr>
            <w:top w:val="none" w:sz="0" w:space="0" w:color="auto"/>
            <w:left w:val="none" w:sz="0" w:space="0" w:color="auto"/>
            <w:bottom w:val="none" w:sz="0" w:space="0" w:color="auto"/>
            <w:right w:val="none" w:sz="0" w:space="0" w:color="auto"/>
          </w:divBdr>
        </w:div>
        <w:div w:id="1637099947">
          <w:marLeft w:val="0"/>
          <w:marRight w:val="0"/>
          <w:marTop w:val="0"/>
          <w:marBottom w:val="0"/>
          <w:divBdr>
            <w:top w:val="none" w:sz="0" w:space="0" w:color="auto"/>
            <w:left w:val="none" w:sz="0" w:space="0" w:color="auto"/>
            <w:bottom w:val="none" w:sz="0" w:space="0" w:color="auto"/>
            <w:right w:val="none" w:sz="0" w:space="0" w:color="auto"/>
          </w:divBdr>
        </w:div>
        <w:div w:id="1683047692">
          <w:marLeft w:val="0"/>
          <w:marRight w:val="0"/>
          <w:marTop w:val="0"/>
          <w:marBottom w:val="0"/>
          <w:divBdr>
            <w:top w:val="none" w:sz="0" w:space="0" w:color="auto"/>
            <w:left w:val="none" w:sz="0" w:space="0" w:color="auto"/>
            <w:bottom w:val="none" w:sz="0" w:space="0" w:color="auto"/>
            <w:right w:val="none" w:sz="0" w:space="0" w:color="auto"/>
          </w:divBdr>
        </w:div>
        <w:div w:id="1819107613">
          <w:marLeft w:val="0"/>
          <w:marRight w:val="0"/>
          <w:marTop w:val="0"/>
          <w:marBottom w:val="0"/>
          <w:divBdr>
            <w:top w:val="none" w:sz="0" w:space="0" w:color="auto"/>
            <w:left w:val="none" w:sz="0" w:space="0" w:color="auto"/>
            <w:bottom w:val="none" w:sz="0" w:space="0" w:color="auto"/>
            <w:right w:val="none" w:sz="0" w:space="0" w:color="auto"/>
          </w:divBdr>
        </w:div>
        <w:div w:id="1856572522">
          <w:marLeft w:val="0"/>
          <w:marRight w:val="0"/>
          <w:marTop w:val="0"/>
          <w:marBottom w:val="0"/>
          <w:divBdr>
            <w:top w:val="none" w:sz="0" w:space="0" w:color="auto"/>
            <w:left w:val="none" w:sz="0" w:space="0" w:color="auto"/>
            <w:bottom w:val="none" w:sz="0" w:space="0" w:color="auto"/>
            <w:right w:val="none" w:sz="0" w:space="0" w:color="auto"/>
          </w:divBdr>
        </w:div>
        <w:div w:id="1869755854">
          <w:marLeft w:val="0"/>
          <w:marRight w:val="0"/>
          <w:marTop w:val="0"/>
          <w:marBottom w:val="0"/>
          <w:divBdr>
            <w:top w:val="none" w:sz="0" w:space="0" w:color="auto"/>
            <w:left w:val="none" w:sz="0" w:space="0" w:color="auto"/>
            <w:bottom w:val="none" w:sz="0" w:space="0" w:color="auto"/>
            <w:right w:val="none" w:sz="0" w:space="0" w:color="auto"/>
          </w:divBdr>
        </w:div>
        <w:div w:id="1876188249">
          <w:marLeft w:val="0"/>
          <w:marRight w:val="0"/>
          <w:marTop w:val="0"/>
          <w:marBottom w:val="0"/>
          <w:divBdr>
            <w:top w:val="none" w:sz="0" w:space="0" w:color="auto"/>
            <w:left w:val="none" w:sz="0" w:space="0" w:color="auto"/>
            <w:bottom w:val="none" w:sz="0" w:space="0" w:color="auto"/>
            <w:right w:val="none" w:sz="0" w:space="0" w:color="auto"/>
          </w:divBdr>
        </w:div>
        <w:div w:id="1894853238">
          <w:marLeft w:val="0"/>
          <w:marRight w:val="0"/>
          <w:marTop w:val="0"/>
          <w:marBottom w:val="0"/>
          <w:divBdr>
            <w:top w:val="none" w:sz="0" w:space="0" w:color="auto"/>
            <w:left w:val="none" w:sz="0" w:space="0" w:color="auto"/>
            <w:bottom w:val="none" w:sz="0" w:space="0" w:color="auto"/>
            <w:right w:val="none" w:sz="0" w:space="0" w:color="auto"/>
          </w:divBdr>
        </w:div>
        <w:div w:id="1947151113">
          <w:marLeft w:val="0"/>
          <w:marRight w:val="0"/>
          <w:marTop w:val="0"/>
          <w:marBottom w:val="0"/>
          <w:divBdr>
            <w:top w:val="none" w:sz="0" w:space="0" w:color="auto"/>
            <w:left w:val="none" w:sz="0" w:space="0" w:color="auto"/>
            <w:bottom w:val="none" w:sz="0" w:space="0" w:color="auto"/>
            <w:right w:val="none" w:sz="0" w:space="0" w:color="auto"/>
          </w:divBdr>
        </w:div>
        <w:div w:id="1950040707">
          <w:marLeft w:val="0"/>
          <w:marRight w:val="0"/>
          <w:marTop w:val="0"/>
          <w:marBottom w:val="0"/>
          <w:divBdr>
            <w:top w:val="none" w:sz="0" w:space="0" w:color="auto"/>
            <w:left w:val="none" w:sz="0" w:space="0" w:color="auto"/>
            <w:bottom w:val="none" w:sz="0" w:space="0" w:color="auto"/>
            <w:right w:val="none" w:sz="0" w:space="0" w:color="auto"/>
          </w:divBdr>
        </w:div>
        <w:div w:id="2126849712">
          <w:marLeft w:val="0"/>
          <w:marRight w:val="0"/>
          <w:marTop w:val="0"/>
          <w:marBottom w:val="0"/>
          <w:divBdr>
            <w:top w:val="none" w:sz="0" w:space="0" w:color="auto"/>
            <w:left w:val="none" w:sz="0" w:space="0" w:color="auto"/>
            <w:bottom w:val="none" w:sz="0" w:space="0" w:color="auto"/>
            <w:right w:val="none" w:sz="0" w:space="0" w:color="auto"/>
          </w:divBdr>
        </w:div>
      </w:divsChild>
    </w:div>
    <w:div w:id="448623964">
      <w:bodyDiv w:val="1"/>
      <w:marLeft w:val="0"/>
      <w:marRight w:val="0"/>
      <w:marTop w:val="0"/>
      <w:marBottom w:val="0"/>
      <w:divBdr>
        <w:top w:val="none" w:sz="0" w:space="0" w:color="auto"/>
        <w:left w:val="none" w:sz="0" w:space="0" w:color="auto"/>
        <w:bottom w:val="none" w:sz="0" w:space="0" w:color="auto"/>
        <w:right w:val="none" w:sz="0" w:space="0" w:color="auto"/>
      </w:divBdr>
    </w:div>
    <w:div w:id="567034476">
      <w:bodyDiv w:val="1"/>
      <w:marLeft w:val="0"/>
      <w:marRight w:val="0"/>
      <w:marTop w:val="0"/>
      <w:marBottom w:val="0"/>
      <w:divBdr>
        <w:top w:val="none" w:sz="0" w:space="0" w:color="auto"/>
        <w:left w:val="none" w:sz="0" w:space="0" w:color="auto"/>
        <w:bottom w:val="none" w:sz="0" w:space="0" w:color="auto"/>
        <w:right w:val="none" w:sz="0" w:space="0" w:color="auto"/>
      </w:divBdr>
    </w:div>
    <w:div w:id="645013395">
      <w:bodyDiv w:val="1"/>
      <w:marLeft w:val="0"/>
      <w:marRight w:val="0"/>
      <w:marTop w:val="0"/>
      <w:marBottom w:val="0"/>
      <w:divBdr>
        <w:top w:val="none" w:sz="0" w:space="0" w:color="auto"/>
        <w:left w:val="none" w:sz="0" w:space="0" w:color="auto"/>
        <w:bottom w:val="none" w:sz="0" w:space="0" w:color="auto"/>
        <w:right w:val="none" w:sz="0" w:space="0" w:color="auto"/>
      </w:divBdr>
    </w:div>
    <w:div w:id="655694487">
      <w:bodyDiv w:val="1"/>
      <w:marLeft w:val="0"/>
      <w:marRight w:val="0"/>
      <w:marTop w:val="0"/>
      <w:marBottom w:val="0"/>
      <w:divBdr>
        <w:top w:val="none" w:sz="0" w:space="0" w:color="auto"/>
        <w:left w:val="none" w:sz="0" w:space="0" w:color="auto"/>
        <w:bottom w:val="none" w:sz="0" w:space="0" w:color="auto"/>
        <w:right w:val="none" w:sz="0" w:space="0" w:color="auto"/>
      </w:divBdr>
      <w:divsChild>
        <w:div w:id="107745186">
          <w:marLeft w:val="0"/>
          <w:marRight w:val="0"/>
          <w:marTop w:val="0"/>
          <w:marBottom w:val="0"/>
          <w:divBdr>
            <w:top w:val="none" w:sz="0" w:space="0" w:color="auto"/>
            <w:left w:val="none" w:sz="0" w:space="0" w:color="auto"/>
            <w:bottom w:val="none" w:sz="0" w:space="0" w:color="auto"/>
            <w:right w:val="none" w:sz="0" w:space="0" w:color="auto"/>
          </w:divBdr>
        </w:div>
        <w:div w:id="383451554">
          <w:marLeft w:val="0"/>
          <w:marRight w:val="0"/>
          <w:marTop w:val="0"/>
          <w:marBottom w:val="0"/>
          <w:divBdr>
            <w:top w:val="none" w:sz="0" w:space="0" w:color="auto"/>
            <w:left w:val="none" w:sz="0" w:space="0" w:color="auto"/>
            <w:bottom w:val="none" w:sz="0" w:space="0" w:color="auto"/>
            <w:right w:val="none" w:sz="0" w:space="0" w:color="auto"/>
          </w:divBdr>
        </w:div>
        <w:div w:id="678773111">
          <w:marLeft w:val="0"/>
          <w:marRight w:val="0"/>
          <w:marTop w:val="0"/>
          <w:marBottom w:val="0"/>
          <w:divBdr>
            <w:top w:val="none" w:sz="0" w:space="0" w:color="auto"/>
            <w:left w:val="none" w:sz="0" w:space="0" w:color="auto"/>
            <w:bottom w:val="none" w:sz="0" w:space="0" w:color="auto"/>
            <w:right w:val="none" w:sz="0" w:space="0" w:color="auto"/>
          </w:divBdr>
        </w:div>
        <w:div w:id="712507836">
          <w:marLeft w:val="0"/>
          <w:marRight w:val="0"/>
          <w:marTop w:val="0"/>
          <w:marBottom w:val="0"/>
          <w:divBdr>
            <w:top w:val="none" w:sz="0" w:space="0" w:color="auto"/>
            <w:left w:val="none" w:sz="0" w:space="0" w:color="auto"/>
            <w:bottom w:val="none" w:sz="0" w:space="0" w:color="auto"/>
            <w:right w:val="none" w:sz="0" w:space="0" w:color="auto"/>
          </w:divBdr>
        </w:div>
        <w:div w:id="1487357594">
          <w:marLeft w:val="0"/>
          <w:marRight w:val="0"/>
          <w:marTop w:val="0"/>
          <w:marBottom w:val="0"/>
          <w:divBdr>
            <w:top w:val="none" w:sz="0" w:space="0" w:color="auto"/>
            <w:left w:val="none" w:sz="0" w:space="0" w:color="auto"/>
            <w:bottom w:val="none" w:sz="0" w:space="0" w:color="auto"/>
            <w:right w:val="none" w:sz="0" w:space="0" w:color="auto"/>
          </w:divBdr>
        </w:div>
      </w:divsChild>
    </w:div>
    <w:div w:id="674528510">
      <w:bodyDiv w:val="1"/>
      <w:marLeft w:val="0"/>
      <w:marRight w:val="0"/>
      <w:marTop w:val="0"/>
      <w:marBottom w:val="0"/>
      <w:divBdr>
        <w:top w:val="none" w:sz="0" w:space="0" w:color="auto"/>
        <w:left w:val="none" w:sz="0" w:space="0" w:color="auto"/>
        <w:bottom w:val="none" w:sz="0" w:space="0" w:color="auto"/>
        <w:right w:val="none" w:sz="0" w:space="0" w:color="auto"/>
      </w:divBdr>
    </w:div>
    <w:div w:id="725179106">
      <w:bodyDiv w:val="1"/>
      <w:marLeft w:val="0"/>
      <w:marRight w:val="0"/>
      <w:marTop w:val="0"/>
      <w:marBottom w:val="0"/>
      <w:divBdr>
        <w:top w:val="none" w:sz="0" w:space="0" w:color="auto"/>
        <w:left w:val="none" w:sz="0" w:space="0" w:color="auto"/>
        <w:bottom w:val="none" w:sz="0" w:space="0" w:color="auto"/>
        <w:right w:val="none" w:sz="0" w:space="0" w:color="auto"/>
      </w:divBdr>
    </w:div>
    <w:div w:id="726412345">
      <w:bodyDiv w:val="1"/>
      <w:marLeft w:val="0"/>
      <w:marRight w:val="0"/>
      <w:marTop w:val="0"/>
      <w:marBottom w:val="0"/>
      <w:divBdr>
        <w:top w:val="none" w:sz="0" w:space="0" w:color="auto"/>
        <w:left w:val="none" w:sz="0" w:space="0" w:color="auto"/>
        <w:bottom w:val="none" w:sz="0" w:space="0" w:color="auto"/>
        <w:right w:val="none" w:sz="0" w:space="0" w:color="auto"/>
      </w:divBdr>
      <w:divsChild>
        <w:div w:id="421491221">
          <w:marLeft w:val="0"/>
          <w:marRight w:val="0"/>
          <w:marTop w:val="0"/>
          <w:marBottom w:val="0"/>
          <w:divBdr>
            <w:top w:val="none" w:sz="0" w:space="0" w:color="auto"/>
            <w:left w:val="none" w:sz="0" w:space="0" w:color="auto"/>
            <w:bottom w:val="none" w:sz="0" w:space="0" w:color="auto"/>
            <w:right w:val="none" w:sz="0" w:space="0" w:color="auto"/>
          </w:divBdr>
        </w:div>
      </w:divsChild>
    </w:div>
    <w:div w:id="823549498">
      <w:bodyDiv w:val="1"/>
      <w:marLeft w:val="0"/>
      <w:marRight w:val="0"/>
      <w:marTop w:val="0"/>
      <w:marBottom w:val="0"/>
      <w:divBdr>
        <w:top w:val="none" w:sz="0" w:space="0" w:color="auto"/>
        <w:left w:val="none" w:sz="0" w:space="0" w:color="auto"/>
        <w:bottom w:val="none" w:sz="0" w:space="0" w:color="auto"/>
        <w:right w:val="none" w:sz="0" w:space="0" w:color="auto"/>
      </w:divBdr>
    </w:div>
    <w:div w:id="872616697">
      <w:bodyDiv w:val="1"/>
      <w:marLeft w:val="0"/>
      <w:marRight w:val="0"/>
      <w:marTop w:val="0"/>
      <w:marBottom w:val="0"/>
      <w:divBdr>
        <w:top w:val="none" w:sz="0" w:space="0" w:color="auto"/>
        <w:left w:val="none" w:sz="0" w:space="0" w:color="auto"/>
        <w:bottom w:val="none" w:sz="0" w:space="0" w:color="auto"/>
        <w:right w:val="none" w:sz="0" w:space="0" w:color="auto"/>
      </w:divBdr>
    </w:div>
    <w:div w:id="903295811">
      <w:bodyDiv w:val="1"/>
      <w:marLeft w:val="0"/>
      <w:marRight w:val="0"/>
      <w:marTop w:val="0"/>
      <w:marBottom w:val="0"/>
      <w:divBdr>
        <w:top w:val="none" w:sz="0" w:space="0" w:color="auto"/>
        <w:left w:val="none" w:sz="0" w:space="0" w:color="auto"/>
        <w:bottom w:val="none" w:sz="0" w:space="0" w:color="auto"/>
        <w:right w:val="none" w:sz="0" w:space="0" w:color="auto"/>
      </w:divBdr>
    </w:div>
    <w:div w:id="916549491">
      <w:bodyDiv w:val="1"/>
      <w:marLeft w:val="0"/>
      <w:marRight w:val="0"/>
      <w:marTop w:val="0"/>
      <w:marBottom w:val="0"/>
      <w:divBdr>
        <w:top w:val="none" w:sz="0" w:space="0" w:color="auto"/>
        <w:left w:val="none" w:sz="0" w:space="0" w:color="auto"/>
        <w:bottom w:val="none" w:sz="0" w:space="0" w:color="auto"/>
        <w:right w:val="none" w:sz="0" w:space="0" w:color="auto"/>
      </w:divBdr>
      <w:divsChild>
        <w:div w:id="32852598">
          <w:marLeft w:val="0"/>
          <w:marRight w:val="0"/>
          <w:marTop w:val="0"/>
          <w:marBottom w:val="0"/>
          <w:divBdr>
            <w:top w:val="none" w:sz="0" w:space="0" w:color="auto"/>
            <w:left w:val="none" w:sz="0" w:space="0" w:color="auto"/>
            <w:bottom w:val="none" w:sz="0" w:space="0" w:color="auto"/>
            <w:right w:val="none" w:sz="0" w:space="0" w:color="auto"/>
          </w:divBdr>
          <w:divsChild>
            <w:div w:id="11612330">
              <w:marLeft w:val="0"/>
              <w:marRight w:val="0"/>
              <w:marTop w:val="0"/>
              <w:marBottom w:val="0"/>
              <w:divBdr>
                <w:top w:val="none" w:sz="0" w:space="0" w:color="auto"/>
                <w:left w:val="none" w:sz="0" w:space="0" w:color="auto"/>
                <w:bottom w:val="none" w:sz="0" w:space="0" w:color="auto"/>
                <w:right w:val="none" w:sz="0" w:space="0" w:color="auto"/>
              </w:divBdr>
            </w:div>
          </w:divsChild>
        </w:div>
        <w:div w:id="415831040">
          <w:marLeft w:val="0"/>
          <w:marRight w:val="0"/>
          <w:marTop w:val="0"/>
          <w:marBottom w:val="0"/>
          <w:divBdr>
            <w:top w:val="none" w:sz="0" w:space="0" w:color="auto"/>
            <w:left w:val="none" w:sz="0" w:space="0" w:color="auto"/>
            <w:bottom w:val="none" w:sz="0" w:space="0" w:color="auto"/>
            <w:right w:val="none" w:sz="0" w:space="0" w:color="auto"/>
          </w:divBdr>
          <w:divsChild>
            <w:div w:id="697510719">
              <w:marLeft w:val="0"/>
              <w:marRight w:val="0"/>
              <w:marTop w:val="0"/>
              <w:marBottom w:val="0"/>
              <w:divBdr>
                <w:top w:val="none" w:sz="0" w:space="0" w:color="auto"/>
                <w:left w:val="none" w:sz="0" w:space="0" w:color="auto"/>
                <w:bottom w:val="none" w:sz="0" w:space="0" w:color="auto"/>
                <w:right w:val="none" w:sz="0" w:space="0" w:color="auto"/>
              </w:divBdr>
            </w:div>
          </w:divsChild>
        </w:div>
        <w:div w:id="465469398">
          <w:marLeft w:val="0"/>
          <w:marRight w:val="0"/>
          <w:marTop w:val="0"/>
          <w:marBottom w:val="0"/>
          <w:divBdr>
            <w:top w:val="none" w:sz="0" w:space="0" w:color="auto"/>
            <w:left w:val="none" w:sz="0" w:space="0" w:color="auto"/>
            <w:bottom w:val="none" w:sz="0" w:space="0" w:color="auto"/>
            <w:right w:val="none" w:sz="0" w:space="0" w:color="auto"/>
          </w:divBdr>
          <w:divsChild>
            <w:div w:id="688414053">
              <w:marLeft w:val="0"/>
              <w:marRight w:val="0"/>
              <w:marTop w:val="0"/>
              <w:marBottom w:val="0"/>
              <w:divBdr>
                <w:top w:val="none" w:sz="0" w:space="0" w:color="auto"/>
                <w:left w:val="none" w:sz="0" w:space="0" w:color="auto"/>
                <w:bottom w:val="none" w:sz="0" w:space="0" w:color="auto"/>
                <w:right w:val="none" w:sz="0" w:space="0" w:color="auto"/>
              </w:divBdr>
            </w:div>
          </w:divsChild>
        </w:div>
        <w:div w:id="525799416">
          <w:marLeft w:val="0"/>
          <w:marRight w:val="0"/>
          <w:marTop w:val="0"/>
          <w:marBottom w:val="0"/>
          <w:divBdr>
            <w:top w:val="none" w:sz="0" w:space="0" w:color="auto"/>
            <w:left w:val="none" w:sz="0" w:space="0" w:color="auto"/>
            <w:bottom w:val="none" w:sz="0" w:space="0" w:color="auto"/>
            <w:right w:val="none" w:sz="0" w:space="0" w:color="auto"/>
          </w:divBdr>
          <w:divsChild>
            <w:div w:id="1451630535">
              <w:marLeft w:val="0"/>
              <w:marRight w:val="0"/>
              <w:marTop w:val="0"/>
              <w:marBottom w:val="0"/>
              <w:divBdr>
                <w:top w:val="none" w:sz="0" w:space="0" w:color="auto"/>
                <w:left w:val="none" w:sz="0" w:space="0" w:color="auto"/>
                <w:bottom w:val="none" w:sz="0" w:space="0" w:color="auto"/>
                <w:right w:val="none" w:sz="0" w:space="0" w:color="auto"/>
              </w:divBdr>
            </w:div>
          </w:divsChild>
        </w:div>
        <w:div w:id="608514740">
          <w:marLeft w:val="0"/>
          <w:marRight w:val="0"/>
          <w:marTop w:val="0"/>
          <w:marBottom w:val="0"/>
          <w:divBdr>
            <w:top w:val="none" w:sz="0" w:space="0" w:color="auto"/>
            <w:left w:val="none" w:sz="0" w:space="0" w:color="auto"/>
            <w:bottom w:val="none" w:sz="0" w:space="0" w:color="auto"/>
            <w:right w:val="none" w:sz="0" w:space="0" w:color="auto"/>
          </w:divBdr>
          <w:divsChild>
            <w:div w:id="995037606">
              <w:marLeft w:val="0"/>
              <w:marRight w:val="0"/>
              <w:marTop w:val="0"/>
              <w:marBottom w:val="0"/>
              <w:divBdr>
                <w:top w:val="none" w:sz="0" w:space="0" w:color="auto"/>
                <w:left w:val="none" w:sz="0" w:space="0" w:color="auto"/>
                <w:bottom w:val="none" w:sz="0" w:space="0" w:color="auto"/>
                <w:right w:val="none" w:sz="0" w:space="0" w:color="auto"/>
              </w:divBdr>
            </w:div>
          </w:divsChild>
        </w:div>
        <w:div w:id="624821557">
          <w:marLeft w:val="0"/>
          <w:marRight w:val="0"/>
          <w:marTop w:val="0"/>
          <w:marBottom w:val="0"/>
          <w:divBdr>
            <w:top w:val="none" w:sz="0" w:space="0" w:color="auto"/>
            <w:left w:val="none" w:sz="0" w:space="0" w:color="auto"/>
            <w:bottom w:val="none" w:sz="0" w:space="0" w:color="auto"/>
            <w:right w:val="none" w:sz="0" w:space="0" w:color="auto"/>
          </w:divBdr>
          <w:divsChild>
            <w:div w:id="1378361120">
              <w:marLeft w:val="0"/>
              <w:marRight w:val="0"/>
              <w:marTop w:val="0"/>
              <w:marBottom w:val="0"/>
              <w:divBdr>
                <w:top w:val="none" w:sz="0" w:space="0" w:color="auto"/>
                <w:left w:val="none" w:sz="0" w:space="0" w:color="auto"/>
                <w:bottom w:val="none" w:sz="0" w:space="0" w:color="auto"/>
                <w:right w:val="none" w:sz="0" w:space="0" w:color="auto"/>
              </w:divBdr>
            </w:div>
          </w:divsChild>
        </w:div>
        <w:div w:id="625429391">
          <w:marLeft w:val="0"/>
          <w:marRight w:val="0"/>
          <w:marTop w:val="0"/>
          <w:marBottom w:val="0"/>
          <w:divBdr>
            <w:top w:val="none" w:sz="0" w:space="0" w:color="auto"/>
            <w:left w:val="none" w:sz="0" w:space="0" w:color="auto"/>
            <w:bottom w:val="none" w:sz="0" w:space="0" w:color="auto"/>
            <w:right w:val="none" w:sz="0" w:space="0" w:color="auto"/>
          </w:divBdr>
          <w:divsChild>
            <w:div w:id="1497457138">
              <w:marLeft w:val="0"/>
              <w:marRight w:val="0"/>
              <w:marTop w:val="0"/>
              <w:marBottom w:val="0"/>
              <w:divBdr>
                <w:top w:val="none" w:sz="0" w:space="0" w:color="auto"/>
                <w:left w:val="none" w:sz="0" w:space="0" w:color="auto"/>
                <w:bottom w:val="none" w:sz="0" w:space="0" w:color="auto"/>
                <w:right w:val="none" w:sz="0" w:space="0" w:color="auto"/>
              </w:divBdr>
            </w:div>
          </w:divsChild>
        </w:div>
        <w:div w:id="888762618">
          <w:marLeft w:val="0"/>
          <w:marRight w:val="0"/>
          <w:marTop w:val="0"/>
          <w:marBottom w:val="0"/>
          <w:divBdr>
            <w:top w:val="none" w:sz="0" w:space="0" w:color="auto"/>
            <w:left w:val="none" w:sz="0" w:space="0" w:color="auto"/>
            <w:bottom w:val="none" w:sz="0" w:space="0" w:color="auto"/>
            <w:right w:val="none" w:sz="0" w:space="0" w:color="auto"/>
          </w:divBdr>
          <w:divsChild>
            <w:div w:id="1055154568">
              <w:marLeft w:val="0"/>
              <w:marRight w:val="0"/>
              <w:marTop w:val="0"/>
              <w:marBottom w:val="0"/>
              <w:divBdr>
                <w:top w:val="none" w:sz="0" w:space="0" w:color="auto"/>
                <w:left w:val="none" w:sz="0" w:space="0" w:color="auto"/>
                <w:bottom w:val="none" w:sz="0" w:space="0" w:color="auto"/>
                <w:right w:val="none" w:sz="0" w:space="0" w:color="auto"/>
              </w:divBdr>
            </w:div>
          </w:divsChild>
        </w:div>
        <w:div w:id="1382288123">
          <w:marLeft w:val="0"/>
          <w:marRight w:val="0"/>
          <w:marTop w:val="0"/>
          <w:marBottom w:val="0"/>
          <w:divBdr>
            <w:top w:val="none" w:sz="0" w:space="0" w:color="auto"/>
            <w:left w:val="none" w:sz="0" w:space="0" w:color="auto"/>
            <w:bottom w:val="none" w:sz="0" w:space="0" w:color="auto"/>
            <w:right w:val="none" w:sz="0" w:space="0" w:color="auto"/>
          </w:divBdr>
          <w:divsChild>
            <w:div w:id="1590236100">
              <w:marLeft w:val="0"/>
              <w:marRight w:val="0"/>
              <w:marTop w:val="0"/>
              <w:marBottom w:val="0"/>
              <w:divBdr>
                <w:top w:val="none" w:sz="0" w:space="0" w:color="auto"/>
                <w:left w:val="none" w:sz="0" w:space="0" w:color="auto"/>
                <w:bottom w:val="none" w:sz="0" w:space="0" w:color="auto"/>
                <w:right w:val="none" w:sz="0" w:space="0" w:color="auto"/>
              </w:divBdr>
            </w:div>
          </w:divsChild>
        </w:div>
        <w:div w:id="1520435418">
          <w:marLeft w:val="0"/>
          <w:marRight w:val="0"/>
          <w:marTop w:val="0"/>
          <w:marBottom w:val="0"/>
          <w:divBdr>
            <w:top w:val="none" w:sz="0" w:space="0" w:color="auto"/>
            <w:left w:val="none" w:sz="0" w:space="0" w:color="auto"/>
            <w:bottom w:val="none" w:sz="0" w:space="0" w:color="auto"/>
            <w:right w:val="none" w:sz="0" w:space="0" w:color="auto"/>
          </w:divBdr>
          <w:divsChild>
            <w:div w:id="1515530108">
              <w:marLeft w:val="0"/>
              <w:marRight w:val="0"/>
              <w:marTop w:val="0"/>
              <w:marBottom w:val="0"/>
              <w:divBdr>
                <w:top w:val="none" w:sz="0" w:space="0" w:color="auto"/>
                <w:left w:val="none" w:sz="0" w:space="0" w:color="auto"/>
                <w:bottom w:val="none" w:sz="0" w:space="0" w:color="auto"/>
                <w:right w:val="none" w:sz="0" w:space="0" w:color="auto"/>
              </w:divBdr>
            </w:div>
          </w:divsChild>
        </w:div>
        <w:div w:id="1613973479">
          <w:marLeft w:val="0"/>
          <w:marRight w:val="0"/>
          <w:marTop w:val="0"/>
          <w:marBottom w:val="0"/>
          <w:divBdr>
            <w:top w:val="none" w:sz="0" w:space="0" w:color="auto"/>
            <w:left w:val="none" w:sz="0" w:space="0" w:color="auto"/>
            <w:bottom w:val="none" w:sz="0" w:space="0" w:color="auto"/>
            <w:right w:val="none" w:sz="0" w:space="0" w:color="auto"/>
          </w:divBdr>
          <w:divsChild>
            <w:div w:id="38867551">
              <w:marLeft w:val="0"/>
              <w:marRight w:val="0"/>
              <w:marTop w:val="0"/>
              <w:marBottom w:val="0"/>
              <w:divBdr>
                <w:top w:val="none" w:sz="0" w:space="0" w:color="auto"/>
                <w:left w:val="none" w:sz="0" w:space="0" w:color="auto"/>
                <w:bottom w:val="none" w:sz="0" w:space="0" w:color="auto"/>
                <w:right w:val="none" w:sz="0" w:space="0" w:color="auto"/>
              </w:divBdr>
            </w:div>
          </w:divsChild>
        </w:div>
        <w:div w:id="1687554289">
          <w:marLeft w:val="0"/>
          <w:marRight w:val="0"/>
          <w:marTop w:val="0"/>
          <w:marBottom w:val="0"/>
          <w:divBdr>
            <w:top w:val="none" w:sz="0" w:space="0" w:color="auto"/>
            <w:left w:val="none" w:sz="0" w:space="0" w:color="auto"/>
            <w:bottom w:val="none" w:sz="0" w:space="0" w:color="auto"/>
            <w:right w:val="none" w:sz="0" w:space="0" w:color="auto"/>
          </w:divBdr>
          <w:divsChild>
            <w:div w:id="1288852085">
              <w:marLeft w:val="0"/>
              <w:marRight w:val="0"/>
              <w:marTop w:val="0"/>
              <w:marBottom w:val="0"/>
              <w:divBdr>
                <w:top w:val="none" w:sz="0" w:space="0" w:color="auto"/>
                <w:left w:val="none" w:sz="0" w:space="0" w:color="auto"/>
                <w:bottom w:val="none" w:sz="0" w:space="0" w:color="auto"/>
                <w:right w:val="none" w:sz="0" w:space="0" w:color="auto"/>
              </w:divBdr>
            </w:div>
          </w:divsChild>
        </w:div>
        <w:div w:id="1722746361">
          <w:marLeft w:val="0"/>
          <w:marRight w:val="0"/>
          <w:marTop w:val="0"/>
          <w:marBottom w:val="0"/>
          <w:divBdr>
            <w:top w:val="none" w:sz="0" w:space="0" w:color="auto"/>
            <w:left w:val="none" w:sz="0" w:space="0" w:color="auto"/>
            <w:bottom w:val="none" w:sz="0" w:space="0" w:color="auto"/>
            <w:right w:val="none" w:sz="0" w:space="0" w:color="auto"/>
          </w:divBdr>
          <w:divsChild>
            <w:div w:id="1696231631">
              <w:marLeft w:val="0"/>
              <w:marRight w:val="0"/>
              <w:marTop w:val="0"/>
              <w:marBottom w:val="0"/>
              <w:divBdr>
                <w:top w:val="none" w:sz="0" w:space="0" w:color="auto"/>
                <w:left w:val="none" w:sz="0" w:space="0" w:color="auto"/>
                <w:bottom w:val="none" w:sz="0" w:space="0" w:color="auto"/>
                <w:right w:val="none" w:sz="0" w:space="0" w:color="auto"/>
              </w:divBdr>
            </w:div>
          </w:divsChild>
        </w:div>
        <w:div w:id="1868373386">
          <w:marLeft w:val="0"/>
          <w:marRight w:val="0"/>
          <w:marTop w:val="0"/>
          <w:marBottom w:val="0"/>
          <w:divBdr>
            <w:top w:val="none" w:sz="0" w:space="0" w:color="auto"/>
            <w:left w:val="none" w:sz="0" w:space="0" w:color="auto"/>
            <w:bottom w:val="none" w:sz="0" w:space="0" w:color="auto"/>
            <w:right w:val="none" w:sz="0" w:space="0" w:color="auto"/>
          </w:divBdr>
          <w:divsChild>
            <w:div w:id="495876981">
              <w:marLeft w:val="0"/>
              <w:marRight w:val="0"/>
              <w:marTop w:val="0"/>
              <w:marBottom w:val="0"/>
              <w:divBdr>
                <w:top w:val="none" w:sz="0" w:space="0" w:color="auto"/>
                <w:left w:val="none" w:sz="0" w:space="0" w:color="auto"/>
                <w:bottom w:val="none" w:sz="0" w:space="0" w:color="auto"/>
                <w:right w:val="none" w:sz="0" w:space="0" w:color="auto"/>
              </w:divBdr>
            </w:div>
          </w:divsChild>
        </w:div>
        <w:div w:id="1881166820">
          <w:marLeft w:val="0"/>
          <w:marRight w:val="0"/>
          <w:marTop w:val="0"/>
          <w:marBottom w:val="0"/>
          <w:divBdr>
            <w:top w:val="none" w:sz="0" w:space="0" w:color="auto"/>
            <w:left w:val="none" w:sz="0" w:space="0" w:color="auto"/>
            <w:bottom w:val="none" w:sz="0" w:space="0" w:color="auto"/>
            <w:right w:val="none" w:sz="0" w:space="0" w:color="auto"/>
          </w:divBdr>
          <w:divsChild>
            <w:div w:id="2140568347">
              <w:marLeft w:val="0"/>
              <w:marRight w:val="0"/>
              <w:marTop w:val="0"/>
              <w:marBottom w:val="0"/>
              <w:divBdr>
                <w:top w:val="none" w:sz="0" w:space="0" w:color="auto"/>
                <w:left w:val="none" w:sz="0" w:space="0" w:color="auto"/>
                <w:bottom w:val="none" w:sz="0" w:space="0" w:color="auto"/>
                <w:right w:val="none" w:sz="0" w:space="0" w:color="auto"/>
              </w:divBdr>
            </w:div>
          </w:divsChild>
        </w:div>
        <w:div w:id="1919091728">
          <w:marLeft w:val="0"/>
          <w:marRight w:val="0"/>
          <w:marTop w:val="0"/>
          <w:marBottom w:val="0"/>
          <w:divBdr>
            <w:top w:val="none" w:sz="0" w:space="0" w:color="auto"/>
            <w:left w:val="none" w:sz="0" w:space="0" w:color="auto"/>
            <w:bottom w:val="none" w:sz="0" w:space="0" w:color="auto"/>
            <w:right w:val="none" w:sz="0" w:space="0" w:color="auto"/>
          </w:divBdr>
          <w:divsChild>
            <w:div w:id="724528916">
              <w:marLeft w:val="0"/>
              <w:marRight w:val="0"/>
              <w:marTop w:val="0"/>
              <w:marBottom w:val="0"/>
              <w:divBdr>
                <w:top w:val="none" w:sz="0" w:space="0" w:color="auto"/>
                <w:left w:val="none" w:sz="0" w:space="0" w:color="auto"/>
                <w:bottom w:val="none" w:sz="0" w:space="0" w:color="auto"/>
                <w:right w:val="none" w:sz="0" w:space="0" w:color="auto"/>
              </w:divBdr>
            </w:div>
          </w:divsChild>
        </w:div>
        <w:div w:id="2005432384">
          <w:marLeft w:val="0"/>
          <w:marRight w:val="0"/>
          <w:marTop w:val="0"/>
          <w:marBottom w:val="0"/>
          <w:divBdr>
            <w:top w:val="none" w:sz="0" w:space="0" w:color="auto"/>
            <w:left w:val="none" w:sz="0" w:space="0" w:color="auto"/>
            <w:bottom w:val="none" w:sz="0" w:space="0" w:color="auto"/>
            <w:right w:val="none" w:sz="0" w:space="0" w:color="auto"/>
          </w:divBdr>
          <w:divsChild>
            <w:div w:id="1509171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581252">
      <w:bodyDiv w:val="1"/>
      <w:marLeft w:val="0"/>
      <w:marRight w:val="0"/>
      <w:marTop w:val="0"/>
      <w:marBottom w:val="0"/>
      <w:divBdr>
        <w:top w:val="none" w:sz="0" w:space="0" w:color="auto"/>
        <w:left w:val="none" w:sz="0" w:space="0" w:color="auto"/>
        <w:bottom w:val="none" w:sz="0" w:space="0" w:color="auto"/>
        <w:right w:val="none" w:sz="0" w:space="0" w:color="auto"/>
      </w:divBdr>
    </w:div>
    <w:div w:id="1034037166">
      <w:bodyDiv w:val="1"/>
      <w:marLeft w:val="0"/>
      <w:marRight w:val="0"/>
      <w:marTop w:val="0"/>
      <w:marBottom w:val="0"/>
      <w:divBdr>
        <w:top w:val="none" w:sz="0" w:space="0" w:color="auto"/>
        <w:left w:val="none" w:sz="0" w:space="0" w:color="auto"/>
        <w:bottom w:val="none" w:sz="0" w:space="0" w:color="auto"/>
        <w:right w:val="none" w:sz="0" w:space="0" w:color="auto"/>
      </w:divBdr>
      <w:divsChild>
        <w:div w:id="9456605">
          <w:marLeft w:val="0"/>
          <w:marRight w:val="0"/>
          <w:marTop w:val="0"/>
          <w:marBottom w:val="0"/>
          <w:divBdr>
            <w:top w:val="none" w:sz="0" w:space="0" w:color="auto"/>
            <w:left w:val="none" w:sz="0" w:space="0" w:color="auto"/>
            <w:bottom w:val="none" w:sz="0" w:space="0" w:color="auto"/>
            <w:right w:val="none" w:sz="0" w:space="0" w:color="auto"/>
          </w:divBdr>
        </w:div>
        <w:div w:id="105739266">
          <w:marLeft w:val="0"/>
          <w:marRight w:val="0"/>
          <w:marTop w:val="0"/>
          <w:marBottom w:val="0"/>
          <w:divBdr>
            <w:top w:val="none" w:sz="0" w:space="0" w:color="auto"/>
            <w:left w:val="none" w:sz="0" w:space="0" w:color="auto"/>
            <w:bottom w:val="none" w:sz="0" w:space="0" w:color="auto"/>
            <w:right w:val="none" w:sz="0" w:space="0" w:color="auto"/>
          </w:divBdr>
        </w:div>
        <w:div w:id="116263224">
          <w:marLeft w:val="0"/>
          <w:marRight w:val="0"/>
          <w:marTop w:val="0"/>
          <w:marBottom w:val="0"/>
          <w:divBdr>
            <w:top w:val="none" w:sz="0" w:space="0" w:color="auto"/>
            <w:left w:val="none" w:sz="0" w:space="0" w:color="auto"/>
            <w:bottom w:val="none" w:sz="0" w:space="0" w:color="auto"/>
            <w:right w:val="none" w:sz="0" w:space="0" w:color="auto"/>
          </w:divBdr>
        </w:div>
        <w:div w:id="203257525">
          <w:marLeft w:val="0"/>
          <w:marRight w:val="0"/>
          <w:marTop w:val="0"/>
          <w:marBottom w:val="0"/>
          <w:divBdr>
            <w:top w:val="none" w:sz="0" w:space="0" w:color="auto"/>
            <w:left w:val="none" w:sz="0" w:space="0" w:color="auto"/>
            <w:bottom w:val="none" w:sz="0" w:space="0" w:color="auto"/>
            <w:right w:val="none" w:sz="0" w:space="0" w:color="auto"/>
          </w:divBdr>
        </w:div>
        <w:div w:id="265700900">
          <w:marLeft w:val="0"/>
          <w:marRight w:val="0"/>
          <w:marTop w:val="0"/>
          <w:marBottom w:val="0"/>
          <w:divBdr>
            <w:top w:val="none" w:sz="0" w:space="0" w:color="auto"/>
            <w:left w:val="none" w:sz="0" w:space="0" w:color="auto"/>
            <w:bottom w:val="none" w:sz="0" w:space="0" w:color="auto"/>
            <w:right w:val="none" w:sz="0" w:space="0" w:color="auto"/>
          </w:divBdr>
        </w:div>
        <w:div w:id="297075041">
          <w:marLeft w:val="0"/>
          <w:marRight w:val="0"/>
          <w:marTop w:val="0"/>
          <w:marBottom w:val="0"/>
          <w:divBdr>
            <w:top w:val="none" w:sz="0" w:space="0" w:color="auto"/>
            <w:left w:val="none" w:sz="0" w:space="0" w:color="auto"/>
            <w:bottom w:val="none" w:sz="0" w:space="0" w:color="auto"/>
            <w:right w:val="none" w:sz="0" w:space="0" w:color="auto"/>
          </w:divBdr>
        </w:div>
        <w:div w:id="376590352">
          <w:marLeft w:val="0"/>
          <w:marRight w:val="0"/>
          <w:marTop w:val="0"/>
          <w:marBottom w:val="0"/>
          <w:divBdr>
            <w:top w:val="none" w:sz="0" w:space="0" w:color="auto"/>
            <w:left w:val="none" w:sz="0" w:space="0" w:color="auto"/>
            <w:bottom w:val="none" w:sz="0" w:space="0" w:color="auto"/>
            <w:right w:val="none" w:sz="0" w:space="0" w:color="auto"/>
          </w:divBdr>
        </w:div>
        <w:div w:id="429278415">
          <w:marLeft w:val="0"/>
          <w:marRight w:val="0"/>
          <w:marTop w:val="0"/>
          <w:marBottom w:val="0"/>
          <w:divBdr>
            <w:top w:val="none" w:sz="0" w:space="0" w:color="auto"/>
            <w:left w:val="none" w:sz="0" w:space="0" w:color="auto"/>
            <w:bottom w:val="none" w:sz="0" w:space="0" w:color="auto"/>
            <w:right w:val="none" w:sz="0" w:space="0" w:color="auto"/>
          </w:divBdr>
        </w:div>
        <w:div w:id="447356749">
          <w:marLeft w:val="0"/>
          <w:marRight w:val="0"/>
          <w:marTop w:val="0"/>
          <w:marBottom w:val="0"/>
          <w:divBdr>
            <w:top w:val="none" w:sz="0" w:space="0" w:color="auto"/>
            <w:left w:val="none" w:sz="0" w:space="0" w:color="auto"/>
            <w:bottom w:val="none" w:sz="0" w:space="0" w:color="auto"/>
            <w:right w:val="none" w:sz="0" w:space="0" w:color="auto"/>
          </w:divBdr>
        </w:div>
        <w:div w:id="487675938">
          <w:marLeft w:val="0"/>
          <w:marRight w:val="0"/>
          <w:marTop w:val="0"/>
          <w:marBottom w:val="0"/>
          <w:divBdr>
            <w:top w:val="none" w:sz="0" w:space="0" w:color="auto"/>
            <w:left w:val="none" w:sz="0" w:space="0" w:color="auto"/>
            <w:bottom w:val="none" w:sz="0" w:space="0" w:color="auto"/>
            <w:right w:val="none" w:sz="0" w:space="0" w:color="auto"/>
          </w:divBdr>
          <w:divsChild>
            <w:div w:id="55512571">
              <w:marLeft w:val="0"/>
              <w:marRight w:val="0"/>
              <w:marTop w:val="0"/>
              <w:marBottom w:val="0"/>
              <w:divBdr>
                <w:top w:val="none" w:sz="0" w:space="0" w:color="auto"/>
                <w:left w:val="none" w:sz="0" w:space="0" w:color="auto"/>
                <w:bottom w:val="none" w:sz="0" w:space="0" w:color="auto"/>
                <w:right w:val="none" w:sz="0" w:space="0" w:color="auto"/>
              </w:divBdr>
            </w:div>
            <w:div w:id="80610525">
              <w:marLeft w:val="0"/>
              <w:marRight w:val="0"/>
              <w:marTop w:val="0"/>
              <w:marBottom w:val="0"/>
              <w:divBdr>
                <w:top w:val="none" w:sz="0" w:space="0" w:color="auto"/>
                <w:left w:val="none" w:sz="0" w:space="0" w:color="auto"/>
                <w:bottom w:val="none" w:sz="0" w:space="0" w:color="auto"/>
                <w:right w:val="none" w:sz="0" w:space="0" w:color="auto"/>
              </w:divBdr>
            </w:div>
            <w:div w:id="146434920">
              <w:marLeft w:val="0"/>
              <w:marRight w:val="0"/>
              <w:marTop w:val="0"/>
              <w:marBottom w:val="0"/>
              <w:divBdr>
                <w:top w:val="none" w:sz="0" w:space="0" w:color="auto"/>
                <w:left w:val="none" w:sz="0" w:space="0" w:color="auto"/>
                <w:bottom w:val="none" w:sz="0" w:space="0" w:color="auto"/>
                <w:right w:val="none" w:sz="0" w:space="0" w:color="auto"/>
              </w:divBdr>
            </w:div>
            <w:div w:id="232158155">
              <w:marLeft w:val="0"/>
              <w:marRight w:val="0"/>
              <w:marTop w:val="0"/>
              <w:marBottom w:val="0"/>
              <w:divBdr>
                <w:top w:val="none" w:sz="0" w:space="0" w:color="auto"/>
                <w:left w:val="none" w:sz="0" w:space="0" w:color="auto"/>
                <w:bottom w:val="none" w:sz="0" w:space="0" w:color="auto"/>
                <w:right w:val="none" w:sz="0" w:space="0" w:color="auto"/>
              </w:divBdr>
            </w:div>
            <w:div w:id="352415849">
              <w:marLeft w:val="0"/>
              <w:marRight w:val="0"/>
              <w:marTop w:val="0"/>
              <w:marBottom w:val="0"/>
              <w:divBdr>
                <w:top w:val="none" w:sz="0" w:space="0" w:color="auto"/>
                <w:left w:val="none" w:sz="0" w:space="0" w:color="auto"/>
                <w:bottom w:val="none" w:sz="0" w:space="0" w:color="auto"/>
                <w:right w:val="none" w:sz="0" w:space="0" w:color="auto"/>
              </w:divBdr>
            </w:div>
            <w:div w:id="465783857">
              <w:marLeft w:val="0"/>
              <w:marRight w:val="0"/>
              <w:marTop w:val="0"/>
              <w:marBottom w:val="0"/>
              <w:divBdr>
                <w:top w:val="none" w:sz="0" w:space="0" w:color="auto"/>
                <w:left w:val="none" w:sz="0" w:space="0" w:color="auto"/>
                <w:bottom w:val="none" w:sz="0" w:space="0" w:color="auto"/>
                <w:right w:val="none" w:sz="0" w:space="0" w:color="auto"/>
              </w:divBdr>
            </w:div>
            <w:div w:id="480345197">
              <w:marLeft w:val="0"/>
              <w:marRight w:val="0"/>
              <w:marTop w:val="0"/>
              <w:marBottom w:val="0"/>
              <w:divBdr>
                <w:top w:val="none" w:sz="0" w:space="0" w:color="auto"/>
                <w:left w:val="none" w:sz="0" w:space="0" w:color="auto"/>
                <w:bottom w:val="none" w:sz="0" w:space="0" w:color="auto"/>
                <w:right w:val="none" w:sz="0" w:space="0" w:color="auto"/>
              </w:divBdr>
            </w:div>
            <w:div w:id="537862308">
              <w:marLeft w:val="0"/>
              <w:marRight w:val="0"/>
              <w:marTop w:val="0"/>
              <w:marBottom w:val="0"/>
              <w:divBdr>
                <w:top w:val="none" w:sz="0" w:space="0" w:color="auto"/>
                <w:left w:val="none" w:sz="0" w:space="0" w:color="auto"/>
                <w:bottom w:val="none" w:sz="0" w:space="0" w:color="auto"/>
                <w:right w:val="none" w:sz="0" w:space="0" w:color="auto"/>
              </w:divBdr>
            </w:div>
            <w:div w:id="903181338">
              <w:marLeft w:val="0"/>
              <w:marRight w:val="0"/>
              <w:marTop w:val="0"/>
              <w:marBottom w:val="0"/>
              <w:divBdr>
                <w:top w:val="none" w:sz="0" w:space="0" w:color="auto"/>
                <w:left w:val="none" w:sz="0" w:space="0" w:color="auto"/>
                <w:bottom w:val="none" w:sz="0" w:space="0" w:color="auto"/>
                <w:right w:val="none" w:sz="0" w:space="0" w:color="auto"/>
              </w:divBdr>
            </w:div>
            <w:div w:id="1084186434">
              <w:marLeft w:val="0"/>
              <w:marRight w:val="0"/>
              <w:marTop w:val="0"/>
              <w:marBottom w:val="0"/>
              <w:divBdr>
                <w:top w:val="none" w:sz="0" w:space="0" w:color="auto"/>
                <w:left w:val="none" w:sz="0" w:space="0" w:color="auto"/>
                <w:bottom w:val="none" w:sz="0" w:space="0" w:color="auto"/>
                <w:right w:val="none" w:sz="0" w:space="0" w:color="auto"/>
              </w:divBdr>
            </w:div>
            <w:div w:id="1155027555">
              <w:marLeft w:val="0"/>
              <w:marRight w:val="0"/>
              <w:marTop w:val="0"/>
              <w:marBottom w:val="0"/>
              <w:divBdr>
                <w:top w:val="none" w:sz="0" w:space="0" w:color="auto"/>
                <w:left w:val="none" w:sz="0" w:space="0" w:color="auto"/>
                <w:bottom w:val="none" w:sz="0" w:space="0" w:color="auto"/>
                <w:right w:val="none" w:sz="0" w:space="0" w:color="auto"/>
              </w:divBdr>
            </w:div>
            <w:div w:id="1159536132">
              <w:marLeft w:val="0"/>
              <w:marRight w:val="0"/>
              <w:marTop w:val="0"/>
              <w:marBottom w:val="0"/>
              <w:divBdr>
                <w:top w:val="none" w:sz="0" w:space="0" w:color="auto"/>
                <w:left w:val="none" w:sz="0" w:space="0" w:color="auto"/>
                <w:bottom w:val="none" w:sz="0" w:space="0" w:color="auto"/>
                <w:right w:val="none" w:sz="0" w:space="0" w:color="auto"/>
              </w:divBdr>
            </w:div>
            <w:div w:id="1170481344">
              <w:marLeft w:val="0"/>
              <w:marRight w:val="0"/>
              <w:marTop w:val="0"/>
              <w:marBottom w:val="0"/>
              <w:divBdr>
                <w:top w:val="none" w:sz="0" w:space="0" w:color="auto"/>
                <w:left w:val="none" w:sz="0" w:space="0" w:color="auto"/>
                <w:bottom w:val="none" w:sz="0" w:space="0" w:color="auto"/>
                <w:right w:val="none" w:sz="0" w:space="0" w:color="auto"/>
              </w:divBdr>
            </w:div>
            <w:div w:id="1391614680">
              <w:marLeft w:val="0"/>
              <w:marRight w:val="0"/>
              <w:marTop w:val="0"/>
              <w:marBottom w:val="0"/>
              <w:divBdr>
                <w:top w:val="none" w:sz="0" w:space="0" w:color="auto"/>
                <w:left w:val="none" w:sz="0" w:space="0" w:color="auto"/>
                <w:bottom w:val="none" w:sz="0" w:space="0" w:color="auto"/>
                <w:right w:val="none" w:sz="0" w:space="0" w:color="auto"/>
              </w:divBdr>
            </w:div>
            <w:div w:id="1438019706">
              <w:marLeft w:val="0"/>
              <w:marRight w:val="0"/>
              <w:marTop w:val="0"/>
              <w:marBottom w:val="0"/>
              <w:divBdr>
                <w:top w:val="none" w:sz="0" w:space="0" w:color="auto"/>
                <w:left w:val="none" w:sz="0" w:space="0" w:color="auto"/>
                <w:bottom w:val="none" w:sz="0" w:space="0" w:color="auto"/>
                <w:right w:val="none" w:sz="0" w:space="0" w:color="auto"/>
              </w:divBdr>
            </w:div>
            <w:div w:id="1520120204">
              <w:marLeft w:val="0"/>
              <w:marRight w:val="0"/>
              <w:marTop w:val="0"/>
              <w:marBottom w:val="0"/>
              <w:divBdr>
                <w:top w:val="none" w:sz="0" w:space="0" w:color="auto"/>
                <w:left w:val="none" w:sz="0" w:space="0" w:color="auto"/>
                <w:bottom w:val="none" w:sz="0" w:space="0" w:color="auto"/>
                <w:right w:val="none" w:sz="0" w:space="0" w:color="auto"/>
              </w:divBdr>
            </w:div>
            <w:div w:id="1676104328">
              <w:marLeft w:val="0"/>
              <w:marRight w:val="0"/>
              <w:marTop w:val="0"/>
              <w:marBottom w:val="0"/>
              <w:divBdr>
                <w:top w:val="none" w:sz="0" w:space="0" w:color="auto"/>
                <w:left w:val="none" w:sz="0" w:space="0" w:color="auto"/>
                <w:bottom w:val="none" w:sz="0" w:space="0" w:color="auto"/>
                <w:right w:val="none" w:sz="0" w:space="0" w:color="auto"/>
              </w:divBdr>
            </w:div>
            <w:div w:id="1739548743">
              <w:marLeft w:val="0"/>
              <w:marRight w:val="0"/>
              <w:marTop w:val="0"/>
              <w:marBottom w:val="0"/>
              <w:divBdr>
                <w:top w:val="none" w:sz="0" w:space="0" w:color="auto"/>
                <w:left w:val="none" w:sz="0" w:space="0" w:color="auto"/>
                <w:bottom w:val="none" w:sz="0" w:space="0" w:color="auto"/>
                <w:right w:val="none" w:sz="0" w:space="0" w:color="auto"/>
              </w:divBdr>
            </w:div>
            <w:div w:id="1939288599">
              <w:marLeft w:val="0"/>
              <w:marRight w:val="0"/>
              <w:marTop w:val="0"/>
              <w:marBottom w:val="0"/>
              <w:divBdr>
                <w:top w:val="none" w:sz="0" w:space="0" w:color="auto"/>
                <w:left w:val="none" w:sz="0" w:space="0" w:color="auto"/>
                <w:bottom w:val="none" w:sz="0" w:space="0" w:color="auto"/>
                <w:right w:val="none" w:sz="0" w:space="0" w:color="auto"/>
              </w:divBdr>
            </w:div>
          </w:divsChild>
        </w:div>
        <w:div w:id="588200825">
          <w:marLeft w:val="0"/>
          <w:marRight w:val="0"/>
          <w:marTop w:val="0"/>
          <w:marBottom w:val="0"/>
          <w:divBdr>
            <w:top w:val="none" w:sz="0" w:space="0" w:color="auto"/>
            <w:left w:val="none" w:sz="0" w:space="0" w:color="auto"/>
            <w:bottom w:val="none" w:sz="0" w:space="0" w:color="auto"/>
            <w:right w:val="none" w:sz="0" w:space="0" w:color="auto"/>
          </w:divBdr>
        </w:div>
        <w:div w:id="594481765">
          <w:marLeft w:val="0"/>
          <w:marRight w:val="0"/>
          <w:marTop w:val="0"/>
          <w:marBottom w:val="0"/>
          <w:divBdr>
            <w:top w:val="none" w:sz="0" w:space="0" w:color="auto"/>
            <w:left w:val="none" w:sz="0" w:space="0" w:color="auto"/>
            <w:bottom w:val="none" w:sz="0" w:space="0" w:color="auto"/>
            <w:right w:val="none" w:sz="0" w:space="0" w:color="auto"/>
          </w:divBdr>
        </w:div>
        <w:div w:id="789592305">
          <w:marLeft w:val="0"/>
          <w:marRight w:val="0"/>
          <w:marTop w:val="0"/>
          <w:marBottom w:val="0"/>
          <w:divBdr>
            <w:top w:val="none" w:sz="0" w:space="0" w:color="auto"/>
            <w:left w:val="none" w:sz="0" w:space="0" w:color="auto"/>
            <w:bottom w:val="none" w:sz="0" w:space="0" w:color="auto"/>
            <w:right w:val="none" w:sz="0" w:space="0" w:color="auto"/>
          </w:divBdr>
        </w:div>
        <w:div w:id="833573814">
          <w:marLeft w:val="0"/>
          <w:marRight w:val="0"/>
          <w:marTop w:val="0"/>
          <w:marBottom w:val="0"/>
          <w:divBdr>
            <w:top w:val="none" w:sz="0" w:space="0" w:color="auto"/>
            <w:left w:val="none" w:sz="0" w:space="0" w:color="auto"/>
            <w:bottom w:val="none" w:sz="0" w:space="0" w:color="auto"/>
            <w:right w:val="none" w:sz="0" w:space="0" w:color="auto"/>
          </w:divBdr>
        </w:div>
        <w:div w:id="900754504">
          <w:marLeft w:val="0"/>
          <w:marRight w:val="0"/>
          <w:marTop w:val="0"/>
          <w:marBottom w:val="0"/>
          <w:divBdr>
            <w:top w:val="none" w:sz="0" w:space="0" w:color="auto"/>
            <w:left w:val="none" w:sz="0" w:space="0" w:color="auto"/>
            <w:bottom w:val="none" w:sz="0" w:space="0" w:color="auto"/>
            <w:right w:val="none" w:sz="0" w:space="0" w:color="auto"/>
          </w:divBdr>
        </w:div>
        <w:div w:id="922683675">
          <w:marLeft w:val="0"/>
          <w:marRight w:val="0"/>
          <w:marTop w:val="0"/>
          <w:marBottom w:val="0"/>
          <w:divBdr>
            <w:top w:val="none" w:sz="0" w:space="0" w:color="auto"/>
            <w:left w:val="none" w:sz="0" w:space="0" w:color="auto"/>
            <w:bottom w:val="none" w:sz="0" w:space="0" w:color="auto"/>
            <w:right w:val="none" w:sz="0" w:space="0" w:color="auto"/>
          </w:divBdr>
        </w:div>
        <w:div w:id="1087730312">
          <w:marLeft w:val="0"/>
          <w:marRight w:val="0"/>
          <w:marTop w:val="0"/>
          <w:marBottom w:val="0"/>
          <w:divBdr>
            <w:top w:val="none" w:sz="0" w:space="0" w:color="auto"/>
            <w:left w:val="none" w:sz="0" w:space="0" w:color="auto"/>
            <w:bottom w:val="none" w:sz="0" w:space="0" w:color="auto"/>
            <w:right w:val="none" w:sz="0" w:space="0" w:color="auto"/>
          </w:divBdr>
        </w:div>
        <w:div w:id="1193765064">
          <w:marLeft w:val="0"/>
          <w:marRight w:val="0"/>
          <w:marTop w:val="0"/>
          <w:marBottom w:val="0"/>
          <w:divBdr>
            <w:top w:val="none" w:sz="0" w:space="0" w:color="auto"/>
            <w:left w:val="none" w:sz="0" w:space="0" w:color="auto"/>
            <w:bottom w:val="none" w:sz="0" w:space="0" w:color="auto"/>
            <w:right w:val="none" w:sz="0" w:space="0" w:color="auto"/>
          </w:divBdr>
        </w:div>
        <w:div w:id="1260018942">
          <w:marLeft w:val="0"/>
          <w:marRight w:val="0"/>
          <w:marTop w:val="0"/>
          <w:marBottom w:val="0"/>
          <w:divBdr>
            <w:top w:val="none" w:sz="0" w:space="0" w:color="auto"/>
            <w:left w:val="none" w:sz="0" w:space="0" w:color="auto"/>
            <w:bottom w:val="none" w:sz="0" w:space="0" w:color="auto"/>
            <w:right w:val="none" w:sz="0" w:space="0" w:color="auto"/>
          </w:divBdr>
          <w:divsChild>
            <w:div w:id="1236428646">
              <w:marLeft w:val="-75"/>
              <w:marRight w:val="0"/>
              <w:marTop w:val="30"/>
              <w:marBottom w:val="30"/>
              <w:divBdr>
                <w:top w:val="none" w:sz="0" w:space="0" w:color="auto"/>
                <w:left w:val="none" w:sz="0" w:space="0" w:color="auto"/>
                <w:bottom w:val="none" w:sz="0" w:space="0" w:color="auto"/>
                <w:right w:val="none" w:sz="0" w:space="0" w:color="auto"/>
              </w:divBdr>
              <w:divsChild>
                <w:div w:id="1319870">
                  <w:marLeft w:val="0"/>
                  <w:marRight w:val="0"/>
                  <w:marTop w:val="0"/>
                  <w:marBottom w:val="0"/>
                  <w:divBdr>
                    <w:top w:val="none" w:sz="0" w:space="0" w:color="auto"/>
                    <w:left w:val="none" w:sz="0" w:space="0" w:color="auto"/>
                    <w:bottom w:val="none" w:sz="0" w:space="0" w:color="auto"/>
                    <w:right w:val="none" w:sz="0" w:space="0" w:color="auto"/>
                  </w:divBdr>
                  <w:divsChild>
                    <w:div w:id="1301181218">
                      <w:marLeft w:val="0"/>
                      <w:marRight w:val="0"/>
                      <w:marTop w:val="0"/>
                      <w:marBottom w:val="0"/>
                      <w:divBdr>
                        <w:top w:val="none" w:sz="0" w:space="0" w:color="auto"/>
                        <w:left w:val="none" w:sz="0" w:space="0" w:color="auto"/>
                        <w:bottom w:val="none" w:sz="0" w:space="0" w:color="auto"/>
                        <w:right w:val="none" w:sz="0" w:space="0" w:color="auto"/>
                      </w:divBdr>
                    </w:div>
                  </w:divsChild>
                </w:div>
                <w:div w:id="2635754">
                  <w:marLeft w:val="0"/>
                  <w:marRight w:val="0"/>
                  <w:marTop w:val="0"/>
                  <w:marBottom w:val="0"/>
                  <w:divBdr>
                    <w:top w:val="none" w:sz="0" w:space="0" w:color="auto"/>
                    <w:left w:val="none" w:sz="0" w:space="0" w:color="auto"/>
                    <w:bottom w:val="none" w:sz="0" w:space="0" w:color="auto"/>
                    <w:right w:val="none" w:sz="0" w:space="0" w:color="auto"/>
                  </w:divBdr>
                  <w:divsChild>
                    <w:div w:id="950279957">
                      <w:marLeft w:val="0"/>
                      <w:marRight w:val="0"/>
                      <w:marTop w:val="0"/>
                      <w:marBottom w:val="0"/>
                      <w:divBdr>
                        <w:top w:val="none" w:sz="0" w:space="0" w:color="auto"/>
                        <w:left w:val="none" w:sz="0" w:space="0" w:color="auto"/>
                        <w:bottom w:val="none" w:sz="0" w:space="0" w:color="auto"/>
                        <w:right w:val="none" w:sz="0" w:space="0" w:color="auto"/>
                      </w:divBdr>
                    </w:div>
                  </w:divsChild>
                </w:div>
                <w:div w:id="25328213">
                  <w:marLeft w:val="0"/>
                  <w:marRight w:val="0"/>
                  <w:marTop w:val="0"/>
                  <w:marBottom w:val="0"/>
                  <w:divBdr>
                    <w:top w:val="none" w:sz="0" w:space="0" w:color="auto"/>
                    <w:left w:val="none" w:sz="0" w:space="0" w:color="auto"/>
                    <w:bottom w:val="none" w:sz="0" w:space="0" w:color="auto"/>
                    <w:right w:val="none" w:sz="0" w:space="0" w:color="auto"/>
                  </w:divBdr>
                  <w:divsChild>
                    <w:div w:id="65881289">
                      <w:marLeft w:val="0"/>
                      <w:marRight w:val="0"/>
                      <w:marTop w:val="0"/>
                      <w:marBottom w:val="0"/>
                      <w:divBdr>
                        <w:top w:val="none" w:sz="0" w:space="0" w:color="auto"/>
                        <w:left w:val="none" w:sz="0" w:space="0" w:color="auto"/>
                        <w:bottom w:val="none" w:sz="0" w:space="0" w:color="auto"/>
                        <w:right w:val="none" w:sz="0" w:space="0" w:color="auto"/>
                      </w:divBdr>
                    </w:div>
                  </w:divsChild>
                </w:div>
                <w:div w:id="60714976">
                  <w:marLeft w:val="0"/>
                  <w:marRight w:val="0"/>
                  <w:marTop w:val="0"/>
                  <w:marBottom w:val="0"/>
                  <w:divBdr>
                    <w:top w:val="none" w:sz="0" w:space="0" w:color="auto"/>
                    <w:left w:val="none" w:sz="0" w:space="0" w:color="auto"/>
                    <w:bottom w:val="none" w:sz="0" w:space="0" w:color="auto"/>
                    <w:right w:val="none" w:sz="0" w:space="0" w:color="auto"/>
                  </w:divBdr>
                  <w:divsChild>
                    <w:div w:id="18361257">
                      <w:marLeft w:val="0"/>
                      <w:marRight w:val="0"/>
                      <w:marTop w:val="0"/>
                      <w:marBottom w:val="0"/>
                      <w:divBdr>
                        <w:top w:val="none" w:sz="0" w:space="0" w:color="auto"/>
                        <w:left w:val="none" w:sz="0" w:space="0" w:color="auto"/>
                        <w:bottom w:val="none" w:sz="0" w:space="0" w:color="auto"/>
                        <w:right w:val="none" w:sz="0" w:space="0" w:color="auto"/>
                      </w:divBdr>
                    </w:div>
                  </w:divsChild>
                </w:div>
                <w:div w:id="75396071">
                  <w:marLeft w:val="0"/>
                  <w:marRight w:val="0"/>
                  <w:marTop w:val="0"/>
                  <w:marBottom w:val="0"/>
                  <w:divBdr>
                    <w:top w:val="none" w:sz="0" w:space="0" w:color="auto"/>
                    <w:left w:val="none" w:sz="0" w:space="0" w:color="auto"/>
                    <w:bottom w:val="none" w:sz="0" w:space="0" w:color="auto"/>
                    <w:right w:val="none" w:sz="0" w:space="0" w:color="auto"/>
                  </w:divBdr>
                  <w:divsChild>
                    <w:div w:id="247077396">
                      <w:marLeft w:val="0"/>
                      <w:marRight w:val="0"/>
                      <w:marTop w:val="0"/>
                      <w:marBottom w:val="0"/>
                      <w:divBdr>
                        <w:top w:val="none" w:sz="0" w:space="0" w:color="auto"/>
                        <w:left w:val="none" w:sz="0" w:space="0" w:color="auto"/>
                        <w:bottom w:val="none" w:sz="0" w:space="0" w:color="auto"/>
                        <w:right w:val="none" w:sz="0" w:space="0" w:color="auto"/>
                      </w:divBdr>
                    </w:div>
                  </w:divsChild>
                </w:div>
                <w:div w:id="77867530">
                  <w:marLeft w:val="0"/>
                  <w:marRight w:val="0"/>
                  <w:marTop w:val="0"/>
                  <w:marBottom w:val="0"/>
                  <w:divBdr>
                    <w:top w:val="none" w:sz="0" w:space="0" w:color="auto"/>
                    <w:left w:val="none" w:sz="0" w:space="0" w:color="auto"/>
                    <w:bottom w:val="none" w:sz="0" w:space="0" w:color="auto"/>
                    <w:right w:val="none" w:sz="0" w:space="0" w:color="auto"/>
                  </w:divBdr>
                  <w:divsChild>
                    <w:div w:id="1929269567">
                      <w:marLeft w:val="0"/>
                      <w:marRight w:val="0"/>
                      <w:marTop w:val="0"/>
                      <w:marBottom w:val="0"/>
                      <w:divBdr>
                        <w:top w:val="none" w:sz="0" w:space="0" w:color="auto"/>
                        <w:left w:val="none" w:sz="0" w:space="0" w:color="auto"/>
                        <w:bottom w:val="none" w:sz="0" w:space="0" w:color="auto"/>
                        <w:right w:val="none" w:sz="0" w:space="0" w:color="auto"/>
                      </w:divBdr>
                    </w:div>
                  </w:divsChild>
                </w:div>
                <w:div w:id="100564594">
                  <w:marLeft w:val="0"/>
                  <w:marRight w:val="0"/>
                  <w:marTop w:val="0"/>
                  <w:marBottom w:val="0"/>
                  <w:divBdr>
                    <w:top w:val="none" w:sz="0" w:space="0" w:color="auto"/>
                    <w:left w:val="none" w:sz="0" w:space="0" w:color="auto"/>
                    <w:bottom w:val="none" w:sz="0" w:space="0" w:color="auto"/>
                    <w:right w:val="none" w:sz="0" w:space="0" w:color="auto"/>
                  </w:divBdr>
                  <w:divsChild>
                    <w:div w:id="785469119">
                      <w:marLeft w:val="0"/>
                      <w:marRight w:val="0"/>
                      <w:marTop w:val="0"/>
                      <w:marBottom w:val="0"/>
                      <w:divBdr>
                        <w:top w:val="none" w:sz="0" w:space="0" w:color="auto"/>
                        <w:left w:val="none" w:sz="0" w:space="0" w:color="auto"/>
                        <w:bottom w:val="none" w:sz="0" w:space="0" w:color="auto"/>
                        <w:right w:val="none" w:sz="0" w:space="0" w:color="auto"/>
                      </w:divBdr>
                    </w:div>
                  </w:divsChild>
                </w:div>
                <w:div w:id="113445882">
                  <w:marLeft w:val="0"/>
                  <w:marRight w:val="0"/>
                  <w:marTop w:val="0"/>
                  <w:marBottom w:val="0"/>
                  <w:divBdr>
                    <w:top w:val="none" w:sz="0" w:space="0" w:color="auto"/>
                    <w:left w:val="none" w:sz="0" w:space="0" w:color="auto"/>
                    <w:bottom w:val="none" w:sz="0" w:space="0" w:color="auto"/>
                    <w:right w:val="none" w:sz="0" w:space="0" w:color="auto"/>
                  </w:divBdr>
                  <w:divsChild>
                    <w:div w:id="936207003">
                      <w:marLeft w:val="0"/>
                      <w:marRight w:val="0"/>
                      <w:marTop w:val="0"/>
                      <w:marBottom w:val="0"/>
                      <w:divBdr>
                        <w:top w:val="none" w:sz="0" w:space="0" w:color="auto"/>
                        <w:left w:val="none" w:sz="0" w:space="0" w:color="auto"/>
                        <w:bottom w:val="none" w:sz="0" w:space="0" w:color="auto"/>
                        <w:right w:val="none" w:sz="0" w:space="0" w:color="auto"/>
                      </w:divBdr>
                    </w:div>
                  </w:divsChild>
                </w:div>
                <w:div w:id="113906867">
                  <w:marLeft w:val="0"/>
                  <w:marRight w:val="0"/>
                  <w:marTop w:val="0"/>
                  <w:marBottom w:val="0"/>
                  <w:divBdr>
                    <w:top w:val="none" w:sz="0" w:space="0" w:color="auto"/>
                    <w:left w:val="none" w:sz="0" w:space="0" w:color="auto"/>
                    <w:bottom w:val="none" w:sz="0" w:space="0" w:color="auto"/>
                    <w:right w:val="none" w:sz="0" w:space="0" w:color="auto"/>
                  </w:divBdr>
                  <w:divsChild>
                    <w:div w:id="1405564698">
                      <w:marLeft w:val="0"/>
                      <w:marRight w:val="0"/>
                      <w:marTop w:val="0"/>
                      <w:marBottom w:val="0"/>
                      <w:divBdr>
                        <w:top w:val="none" w:sz="0" w:space="0" w:color="auto"/>
                        <w:left w:val="none" w:sz="0" w:space="0" w:color="auto"/>
                        <w:bottom w:val="none" w:sz="0" w:space="0" w:color="auto"/>
                        <w:right w:val="none" w:sz="0" w:space="0" w:color="auto"/>
                      </w:divBdr>
                    </w:div>
                  </w:divsChild>
                </w:div>
                <w:div w:id="118453434">
                  <w:marLeft w:val="0"/>
                  <w:marRight w:val="0"/>
                  <w:marTop w:val="0"/>
                  <w:marBottom w:val="0"/>
                  <w:divBdr>
                    <w:top w:val="none" w:sz="0" w:space="0" w:color="auto"/>
                    <w:left w:val="none" w:sz="0" w:space="0" w:color="auto"/>
                    <w:bottom w:val="none" w:sz="0" w:space="0" w:color="auto"/>
                    <w:right w:val="none" w:sz="0" w:space="0" w:color="auto"/>
                  </w:divBdr>
                  <w:divsChild>
                    <w:div w:id="1200629399">
                      <w:marLeft w:val="0"/>
                      <w:marRight w:val="0"/>
                      <w:marTop w:val="0"/>
                      <w:marBottom w:val="0"/>
                      <w:divBdr>
                        <w:top w:val="none" w:sz="0" w:space="0" w:color="auto"/>
                        <w:left w:val="none" w:sz="0" w:space="0" w:color="auto"/>
                        <w:bottom w:val="none" w:sz="0" w:space="0" w:color="auto"/>
                        <w:right w:val="none" w:sz="0" w:space="0" w:color="auto"/>
                      </w:divBdr>
                    </w:div>
                  </w:divsChild>
                </w:div>
                <w:div w:id="127088471">
                  <w:marLeft w:val="0"/>
                  <w:marRight w:val="0"/>
                  <w:marTop w:val="0"/>
                  <w:marBottom w:val="0"/>
                  <w:divBdr>
                    <w:top w:val="none" w:sz="0" w:space="0" w:color="auto"/>
                    <w:left w:val="none" w:sz="0" w:space="0" w:color="auto"/>
                    <w:bottom w:val="none" w:sz="0" w:space="0" w:color="auto"/>
                    <w:right w:val="none" w:sz="0" w:space="0" w:color="auto"/>
                  </w:divBdr>
                  <w:divsChild>
                    <w:div w:id="314842634">
                      <w:marLeft w:val="0"/>
                      <w:marRight w:val="0"/>
                      <w:marTop w:val="0"/>
                      <w:marBottom w:val="0"/>
                      <w:divBdr>
                        <w:top w:val="none" w:sz="0" w:space="0" w:color="auto"/>
                        <w:left w:val="none" w:sz="0" w:space="0" w:color="auto"/>
                        <w:bottom w:val="none" w:sz="0" w:space="0" w:color="auto"/>
                        <w:right w:val="none" w:sz="0" w:space="0" w:color="auto"/>
                      </w:divBdr>
                    </w:div>
                  </w:divsChild>
                </w:div>
                <w:div w:id="133716594">
                  <w:marLeft w:val="0"/>
                  <w:marRight w:val="0"/>
                  <w:marTop w:val="0"/>
                  <w:marBottom w:val="0"/>
                  <w:divBdr>
                    <w:top w:val="none" w:sz="0" w:space="0" w:color="auto"/>
                    <w:left w:val="none" w:sz="0" w:space="0" w:color="auto"/>
                    <w:bottom w:val="none" w:sz="0" w:space="0" w:color="auto"/>
                    <w:right w:val="none" w:sz="0" w:space="0" w:color="auto"/>
                  </w:divBdr>
                  <w:divsChild>
                    <w:div w:id="12457735">
                      <w:marLeft w:val="0"/>
                      <w:marRight w:val="0"/>
                      <w:marTop w:val="0"/>
                      <w:marBottom w:val="0"/>
                      <w:divBdr>
                        <w:top w:val="none" w:sz="0" w:space="0" w:color="auto"/>
                        <w:left w:val="none" w:sz="0" w:space="0" w:color="auto"/>
                        <w:bottom w:val="none" w:sz="0" w:space="0" w:color="auto"/>
                        <w:right w:val="none" w:sz="0" w:space="0" w:color="auto"/>
                      </w:divBdr>
                    </w:div>
                  </w:divsChild>
                </w:div>
                <w:div w:id="140654343">
                  <w:marLeft w:val="0"/>
                  <w:marRight w:val="0"/>
                  <w:marTop w:val="0"/>
                  <w:marBottom w:val="0"/>
                  <w:divBdr>
                    <w:top w:val="none" w:sz="0" w:space="0" w:color="auto"/>
                    <w:left w:val="none" w:sz="0" w:space="0" w:color="auto"/>
                    <w:bottom w:val="none" w:sz="0" w:space="0" w:color="auto"/>
                    <w:right w:val="none" w:sz="0" w:space="0" w:color="auto"/>
                  </w:divBdr>
                  <w:divsChild>
                    <w:div w:id="670252827">
                      <w:marLeft w:val="0"/>
                      <w:marRight w:val="0"/>
                      <w:marTop w:val="0"/>
                      <w:marBottom w:val="0"/>
                      <w:divBdr>
                        <w:top w:val="none" w:sz="0" w:space="0" w:color="auto"/>
                        <w:left w:val="none" w:sz="0" w:space="0" w:color="auto"/>
                        <w:bottom w:val="none" w:sz="0" w:space="0" w:color="auto"/>
                        <w:right w:val="none" w:sz="0" w:space="0" w:color="auto"/>
                      </w:divBdr>
                    </w:div>
                  </w:divsChild>
                </w:div>
                <w:div w:id="144588764">
                  <w:marLeft w:val="0"/>
                  <w:marRight w:val="0"/>
                  <w:marTop w:val="0"/>
                  <w:marBottom w:val="0"/>
                  <w:divBdr>
                    <w:top w:val="none" w:sz="0" w:space="0" w:color="auto"/>
                    <w:left w:val="none" w:sz="0" w:space="0" w:color="auto"/>
                    <w:bottom w:val="none" w:sz="0" w:space="0" w:color="auto"/>
                    <w:right w:val="none" w:sz="0" w:space="0" w:color="auto"/>
                  </w:divBdr>
                  <w:divsChild>
                    <w:div w:id="1149903247">
                      <w:marLeft w:val="0"/>
                      <w:marRight w:val="0"/>
                      <w:marTop w:val="0"/>
                      <w:marBottom w:val="0"/>
                      <w:divBdr>
                        <w:top w:val="none" w:sz="0" w:space="0" w:color="auto"/>
                        <w:left w:val="none" w:sz="0" w:space="0" w:color="auto"/>
                        <w:bottom w:val="none" w:sz="0" w:space="0" w:color="auto"/>
                        <w:right w:val="none" w:sz="0" w:space="0" w:color="auto"/>
                      </w:divBdr>
                    </w:div>
                  </w:divsChild>
                </w:div>
                <w:div w:id="166099016">
                  <w:marLeft w:val="0"/>
                  <w:marRight w:val="0"/>
                  <w:marTop w:val="0"/>
                  <w:marBottom w:val="0"/>
                  <w:divBdr>
                    <w:top w:val="none" w:sz="0" w:space="0" w:color="auto"/>
                    <w:left w:val="none" w:sz="0" w:space="0" w:color="auto"/>
                    <w:bottom w:val="none" w:sz="0" w:space="0" w:color="auto"/>
                    <w:right w:val="none" w:sz="0" w:space="0" w:color="auto"/>
                  </w:divBdr>
                  <w:divsChild>
                    <w:div w:id="324207863">
                      <w:marLeft w:val="0"/>
                      <w:marRight w:val="0"/>
                      <w:marTop w:val="0"/>
                      <w:marBottom w:val="0"/>
                      <w:divBdr>
                        <w:top w:val="none" w:sz="0" w:space="0" w:color="auto"/>
                        <w:left w:val="none" w:sz="0" w:space="0" w:color="auto"/>
                        <w:bottom w:val="none" w:sz="0" w:space="0" w:color="auto"/>
                        <w:right w:val="none" w:sz="0" w:space="0" w:color="auto"/>
                      </w:divBdr>
                    </w:div>
                  </w:divsChild>
                </w:div>
                <w:div w:id="179394766">
                  <w:marLeft w:val="0"/>
                  <w:marRight w:val="0"/>
                  <w:marTop w:val="0"/>
                  <w:marBottom w:val="0"/>
                  <w:divBdr>
                    <w:top w:val="none" w:sz="0" w:space="0" w:color="auto"/>
                    <w:left w:val="none" w:sz="0" w:space="0" w:color="auto"/>
                    <w:bottom w:val="none" w:sz="0" w:space="0" w:color="auto"/>
                    <w:right w:val="none" w:sz="0" w:space="0" w:color="auto"/>
                  </w:divBdr>
                  <w:divsChild>
                    <w:div w:id="476849432">
                      <w:marLeft w:val="0"/>
                      <w:marRight w:val="0"/>
                      <w:marTop w:val="0"/>
                      <w:marBottom w:val="0"/>
                      <w:divBdr>
                        <w:top w:val="none" w:sz="0" w:space="0" w:color="auto"/>
                        <w:left w:val="none" w:sz="0" w:space="0" w:color="auto"/>
                        <w:bottom w:val="none" w:sz="0" w:space="0" w:color="auto"/>
                        <w:right w:val="none" w:sz="0" w:space="0" w:color="auto"/>
                      </w:divBdr>
                    </w:div>
                  </w:divsChild>
                </w:div>
                <w:div w:id="198050962">
                  <w:marLeft w:val="0"/>
                  <w:marRight w:val="0"/>
                  <w:marTop w:val="0"/>
                  <w:marBottom w:val="0"/>
                  <w:divBdr>
                    <w:top w:val="none" w:sz="0" w:space="0" w:color="auto"/>
                    <w:left w:val="none" w:sz="0" w:space="0" w:color="auto"/>
                    <w:bottom w:val="none" w:sz="0" w:space="0" w:color="auto"/>
                    <w:right w:val="none" w:sz="0" w:space="0" w:color="auto"/>
                  </w:divBdr>
                  <w:divsChild>
                    <w:div w:id="1853834635">
                      <w:marLeft w:val="0"/>
                      <w:marRight w:val="0"/>
                      <w:marTop w:val="0"/>
                      <w:marBottom w:val="0"/>
                      <w:divBdr>
                        <w:top w:val="none" w:sz="0" w:space="0" w:color="auto"/>
                        <w:left w:val="none" w:sz="0" w:space="0" w:color="auto"/>
                        <w:bottom w:val="none" w:sz="0" w:space="0" w:color="auto"/>
                        <w:right w:val="none" w:sz="0" w:space="0" w:color="auto"/>
                      </w:divBdr>
                    </w:div>
                  </w:divsChild>
                </w:div>
                <w:div w:id="212742835">
                  <w:marLeft w:val="0"/>
                  <w:marRight w:val="0"/>
                  <w:marTop w:val="0"/>
                  <w:marBottom w:val="0"/>
                  <w:divBdr>
                    <w:top w:val="none" w:sz="0" w:space="0" w:color="auto"/>
                    <w:left w:val="none" w:sz="0" w:space="0" w:color="auto"/>
                    <w:bottom w:val="none" w:sz="0" w:space="0" w:color="auto"/>
                    <w:right w:val="none" w:sz="0" w:space="0" w:color="auto"/>
                  </w:divBdr>
                  <w:divsChild>
                    <w:div w:id="1867326690">
                      <w:marLeft w:val="0"/>
                      <w:marRight w:val="0"/>
                      <w:marTop w:val="0"/>
                      <w:marBottom w:val="0"/>
                      <w:divBdr>
                        <w:top w:val="none" w:sz="0" w:space="0" w:color="auto"/>
                        <w:left w:val="none" w:sz="0" w:space="0" w:color="auto"/>
                        <w:bottom w:val="none" w:sz="0" w:space="0" w:color="auto"/>
                        <w:right w:val="none" w:sz="0" w:space="0" w:color="auto"/>
                      </w:divBdr>
                    </w:div>
                  </w:divsChild>
                </w:div>
                <w:div w:id="224880021">
                  <w:marLeft w:val="0"/>
                  <w:marRight w:val="0"/>
                  <w:marTop w:val="0"/>
                  <w:marBottom w:val="0"/>
                  <w:divBdr>
                    <w:top w:val="none" w:sz="0" w:space="0" w:color="auto"/>
                    <w:left w:val="none" w:sz="0" w:space="0" w:color="auto"/>
                    <w:bottom w:val="none" w:sz="0" w:space="0" w:color="auto"/>
                    <w:right w:val="none" w:sz="0" w:space="0" w:color="auto"/>
                  </w:divBdr>
                  <w:divsChild>
                    <w:div w:id="779223988">
                      <w:marLeft w:val="0"/>
                      <w:marRight w:val="0"/>
                      <w:marTop w:val="0"/>
                      <w:marBottom w:val="0"/>
                      <w:divBdr>
                        <w:top w:val="none" w:sz="0" w:space="0" w:color="auto"/>
                        <w:left w:val="none" w:sz="0" w:space="0" w:color="auto"/>
                        <w:bottom w:val="none" w:sz="0" w:space="0" w:color="auto"/>
                        <w:right w:val="none" w:sz="0" w:space="0" w:color="auto"/>
                      </w:divBdr>
                    </w:div>
                  </w:divsChild>
                </w:div>
                <w:div w:id="239414591">
                  <w:marLeft w:val="0"/>
                  <w:marRight w:val="0"/>
                  <w:marTop w:val="0"/>
                  <w:marBottom w:val="0"/>
                  <w:divBdr>
                    <w:top w:val="none" w:sz="0" w:space="0" w:color="auto"/>
                    <w:left w:val="none" w:sz="0" w:space="0" w:color="auto"/>
                    <w:bottom w:val="none" w:sz="0" w:space="0" w:color="auto"/>
                    <w:right w:val="none" w:sz="0" w:space="0" w:color="auto"/>
                  </w:divBdr>
                  <w:divsChild>
                    <w:div w:id="639573581">
                      <w:marLeft w:val="0"/>
                      <w:marRight w:val="0"/>
                      <w:marTop w:val="0"/>
                      <w:marBottom w:val="0"/>
                      <w:divBdr>
                        <w:top w:val="none" w:sz="0" w:space="0" w:color="auto"/>
                        <w:left w:val="none" w:sz="0" w:space="0" w:color="auto"/>
                        <w:bottom w:val="none" w:sz="0" w:space="0" w:color="auto"/>
                        <w:right w:val="none" w:sz="0" w:space="0" w:color="auto"/>
                      </w:divBdr>
                    </w:div>
                  </w:divsChild>
                </w:div>
                <w:div w:id="254939448">
                  <w:marLeft w:val="0"/>
                  <w:marRight w:val="0"/>
                  <w:marTop w:val="0"/>
                  <w:marBottom w:val="0"/>
                  <w:divBdr>
                    <w:top w:val="none" w:sz="0" w:space="0" w:color="auto"/>
                    <w:left w:val="none" w:sz="0" w:space="0" w:color="auto"/>
                    <w:bottom w:val="none" w:sz="0" w:space="0" w:color="auto"/>
                    <w:right w:val="none" w:sz="0" w:space="0" w:color="auto"/>
                  </w:divBdr>
                  <w:divsChild>
                    <w:div w:id="1272396164">
                      <w:marLeft w:val="0"/>
                      <w:marRight w:val="0"/>
                      <w:marTop w:val="0"/>
                      <w:marBottom w:val="0"/>
                      <w:divBdr>
                        <w:top w:val="none" w:sz="0" w:space="0" w:color="auto"/>
                        <w:left w:val="none" w:sz="0" w:space="0" w:color="auto"/>
                        <w:bottom w:val="none" w:sz="0" w:space="0" w:color="auto"/>
                        <w:right w:val="none" w:sz="0" w:space="0" w:color="auto"/>
                      </w:divBdr>
                    </w:div>
                  </w:divsChild>
                </w:div>
                <w:div w:id="271285519">
                  <w:marLeft w:val="0"/>
                  <w:marRight w:val="0"/>
                  <w:marTop w:val="0"/>
                  <w:marBottom w:val="0"/>
                  <w:divBdr>
                    <w:top w:val="none" w:sz="0" w:space="0" w:color="auto"/>
                    <w:left w:val="none" w:sz="0" w:space="0" w:color="auto"/>
                    <w:bottom w:val="none" w:sz="0" w:space="0" w:color="auto"/>
                    <w:right w:val="none" w:sz="0" w:space="0" w:color="auto"/>
                  </w:divBdr>
                  <w:divsChild>
                    <w:div w:id="907769281">
                      <w:marLeft w:val="0"/>
                      <w:marRight w:val="0"/>
                      <w:marTop w:val="0"/>
                      <w:marBottom w:val="0"/>
                      <w:divBdr>
                        <w:top w:val="none" w:sz="0" w:space="0" w:color="auto"/>
                        <w:left w:val="none" w:sz="0" w:space="0" w:color="auto"/>
                        <w:bottom w:val="none" w:sz="0" w:space="0" w:color="auto"/>
                        <w:right w:val="none" w:sz="0" w:space="0" w:color="auto"/>
                      </w:divBdr>
                    </w:div>
                  </w:divsChild>
                </w:div>
                <w:div w:id="284822635">
                  <w:marLeft w:val="0"/>
                  <w:marRight w:val="0"/>
                  <w:marTop w:val="0"/>
                  <w:marBottom w:val="0"/>
                  <w:divBdr>
                    <w:top w:val="none" w:sz="0" w:space="0" w:color="auto"/>
                    <w:left w:val="none" w:sz="0" w:space="0" w:color="auto"/>
                    <w:bottom w:val="none" w:sz="0" w:space="0" w:color="auto"/>
                    <w:right w:val="none" w:sz="0" w:space="0" w:color="auto"/>
                  </w:divBdr>
                  <w:divsChild>
                    <w:div w:id="1014840094">
                      <w:marLeft w:val="0"/>
                      <w:marRight w:val="0"/>
                      <w:marTop w:val="0"/>
                      <w:marBottom w:val="0"/>
                      <w:divBdr>
                        <w:top w:val="none" w:sz="0" w:space="0" w:color="auto"/>
                        <w:left w:val="none" w:sz="0" w:space="0" w:color="auto"/>
                        <w:bottom w:val="none" w:sz="0" w:space="0" w:color="auto"/>
                        <w:right w:val="none" w:sz="0" w:space="0" w:color="auto"/>
                      </w:divBdr>
                    </w:div>
                  </w:divsChild>
                </w:div>
                <w:div w:id="336228211">
                  <w:marLeft w:val="0"/>
                  <w:marRight w:val="0"/>
                  <w:marTop w:val="0"/>
                  <w:marBottom w:val="0"/>
                  <w:divBdr>
                    <w:top w:val="none" w:sz="0" w:space="0" w:color="auto"/>
                    <w:left w:val="none" w:sz="0" w:space="0" w:color="auto"/>
                    <w:bottom w:val="none" w:sz="0" w:space="0" w:color="auto"/>
                    <w:right w:val="none" w:sz="0" w:space="0" w:color="auto"/>
                  </w:divBdr>
                  <w:divsChild>
                    <w:div w:id="1040596179">
                      <w:marLeft w:val="0"/>
                      <w:marRight w:val="0"/>
                      <w:marTop w:val="0"/>
                      <w:marBottom w:val="0"/>
                      <w:divBdr>
                        <w:top w:val="none" w:sz="0" w:space="0" w:color="auto"/>
                        <w:left w:val="none" w:sz="0" w:space="0" w:color="auto"/>
                        <w:bottom w:val="none" w:sz="0" w:space="0" w:color="auto"/>
                        <w:right w:val="none" w:sz="0" w:space="0" w:color="auto"/>
                      </w:divBdr>
                    </w:div>
                  </w:divsChild>
                </w:div>
                <w:div w:id="344287826">
                  <w:marLeft w:val="0"/>
                  <w:marRight w:val="0"/>
                  <w:marTop w:val="0"/>
                  <w:marBottom w:val="0"/>
                  <w:divBdr>
                    <w:top w:val="none" w:sz="0" w:space="0" w:color="auto"/>
                    <w:left w:val="none" w:sz="0" w:space="0" w:color="auto"/>
                    <w:bottom w:val="none" w:sz="0" w:space="0" w:color="auto"/>
                    <w:right w:val="none" w:sz="0" w:space="0" w:color="auto"/>
                  </w:divBdr>
                  <w:divsChild>
                    <w:div w:id="22556946">
                      <w:marLeft w:val="0"/>
                      <w:marRight w:val="0"/>
                      <w:marTop w:val="0"/>
                      <w:marBottom w:val="0"/>
                      <w:divBdr>
                        <w:top w:val="none" w:sz="0" w:space="0" w:color="auto"/>
                        <w:left w:val="none" w:sz="0" w:space="0" w:color="auto"/>
                        <w:bottom w:val="none" w:sz="0" w:space="0" w:color="auto"/>
                        <w:right w:val="none" w:sz="0" w:space="0" w:color="auto"/>
                      </w:divBdr>
                    </w:div>
                    <w:div w:id="1731686781">
                      <w:marLeft w:val="0"/>
                      <w:marRight w:val="0"/>
                      <w:marTop w:val="0"/>
                      <w:marBottom w:val="0"/>
                      <w:divBdr>
                        <w:top w:val="none" w:sz="0" w:space="0" w:color="auto"/>
                        <w:left w:val="none" w:sz="0" w:space="0" w:color="auto"/>
                        <w:bottom w:val="none" w:sz="0" w:space="0" w:color="auto"/>
                        <w:right w:val="none" w:sz="0" w:space="0" w:color="auto"/>
                      </w:divBdr>
                    </w:div>
                  </w:divsChild>
                </w:div>
                <w:div w:id="367682702">
                  <w:marLeft w:val="0"/>
                  <w:marRight w:val="0"/>
                  <w:marTop w:val="0"/>
                  <w:marBottom w:val="0"/>
                  <w:divBdr>
                    <w:top w:val="none" w:sz="0" w:space="0" w:color="auto"/>
                    <w:left w:val="none" w:sz="0" w:space="0" w:color="auto"/>
                    <w:bottom w:val="none" w:sz="0" w:space="0" w:color="auto"/>
                    <w:right w:val="none" w:sz="0" w:space="0" w:color="auto"/>
                  </w:divBdr>
                  <w:divsChild>
                    <w:div w:id="551618371">
                      <w:marLeft w:val="0"/>
                      <w:marRight w:val="0"/>
                      <w:marTop w:val="0"/>
                      <w:marBottom w:val="0"/>
                      <w:divBdr>
                        <w:top w:val="none" w:sz="0" w:space="0" w:color="auto"/>
                        <w:left w:val="none" w:sz="0" w:space="0" w:color="auto"/>
                        <w:bottom w:val="none" w:sz="0" w:space="0" w:color="auto"/>
                        <w:right w:val="none" w:sz="0" w:space="0" w:color="auto"/>
                      </w:divBdr>
                    </w:div>
                  </w:divsChild>
                </w:div>
                <w:div w:id="390350084">
                  <w:marLeft w:val="0"/>
                  <w:marRight w:val="0"/>
                  <w:marTop w:val="0"/>
                  <w:marBottom w:val="0"/>
                  <w:divBdr>
                    <w:top w:val="none" w:sz="0" w:space="0" w:color="auto"/>
                    <w:left w:val="none" w:sz="0" w:space="0" w:color="auto"/>
                    <w:bottom w:val="none" w:sz="0" w:space="0" w:color="auto"/>
                    <w:right w:val="none" w:sz="0" w:space="0" w:color="auto"/>
                  </w:divBdr>
                  <w:divsChild>
                    <w:div w:id="335807999">
                      <w:marLeft w:val="0"/>
                      <w:marRight w:val="0"/>
                      <w:marTop w:val="0"/>
                      <w:marBottom w:val="0"/>
                      <w:divBdr>
                        <w:top w:val="none" w:sz="0" w:space="0" w:color="auto"/>
                        <w:left w:val="none" w:sz="0" w:space="0" w:color="auto"/>
                        <w:bottom w:val="none" w:sz="0" w:space="0" w:color="auto"/>
                        <w:right w:val="none" w:sz="0" w:space="0" w:color="auto"/>
                      </w:divBdr>
                    </w:div>
                    <w:div w:id="1061709705">
                      <w:marLeft w:val="0"/>
                      <w:marRight w:val="0"/>
                      <w:marTop w:val="0"/>
                      <w:marBottom w:val="0"/>
                      <w:divBdr>
                        <w:top w:val="none" w:sz="0" w:space="0" w:color="auto"/>
                        <w:left w:val="none" w:sz="0" w:space="0" w:color="auto"/>
                        <w:bottom w:val="none" w:sz="0" w:space="0" w:color="auto"/>
                        <w:right w:val="none" w:sz="0" w:space="0" w:color="auto"/>
                      </w:divBdr>
                    </w:div>
                  </w:divsChild>
                </w:div>
                <w:div w:id="395934620">
                  <w:marLeft w:val="0"/>
                  <w:marRight w:val="0"/>
                  <w:marTop w:val="0"/>
                  <w:marBottom w:val="0"/>
                  <w:divBdr>
                    <w:top w:val="none" w:sz="0" w:space="0" w:color="auto"/>
                    <w:left w:val="none" w:sz="0" w:space="0" w:color="auto"/>
                    <w:bottom w:val="none" w:sz="0" w:space="0" w:color="auto"/>
                    <w:right w:val="none" w:sz="0" w:space="0" w:color="auto"/>
                  </w:divBdr>
                  <w:divsChild>
                    <w:div w:id="546528770">
                      <w:marLeft w:val="0"/>
                      <w:marRight w:val="0"/>
                      <w:marTop w:val="0"/>
                      <w:marBottom w:val="0"/>
                      <w:divBdr>
                        <w:top w:val="none" w:sz="0" w:space="0" w:color="auto"/>
                        <w:left w:val="none" w:sz="0" w:space="0" w:color="auto"/>
                        <w:bottom w:val="none" w:sz="0" w:space="0" w:color="auto"/>
                        <w:right w:val="none" w:sz="0" w:space="0" w:color="auto"/>
                      </w:divBdr>
                    </w:div>
                  </w:divsChild>
                </w:div>
                <w:div w:id="406848425">
                  <w:marLeft w:val="0"/>
                  <w:marRight w:val="0"/>
                  <w:marTop w:val="0"/>
                  <w:marBottom w:val="0"/>
                  <w:divBdr>
                    <w:top w:val="none" w:sz="0" w:space="0" w:color="auto"/>
                    <w:left w:val="none" w:sz="0" w:space="0" w:color="auto"/>
                    <w:bottom w:val="none" w:sz="0" w:space="0" w:color="auto"/>
                    <w:right w:val="none" w:sz="0" w:space="0" w:color="auto"/>
                  </w:divBdr>
                  <w:divsChild>
                    <w:div w:id="1020351751">
                      <w:marLeft w:val="0"/>
                      <w:marRight w:val="0"/>
                      <w:marTop w:val="0"/>
                      <w:marBottom w:val="0"/>
                      <w:divBdr>
                        <w:top w:val="none" w:sz="0" w:space="0" w:color="auto"/>
                        <w:left w:val="none" w:sz="0" w:space="0" w:color="auto"/>
                        <w:bottom w:val="none" w:sz="0" w:space="0" w:color="auto"/>
                        <w:right w:val="none" w:sz="0" w:space="0" w:color="auto"/>
                      </w:divBdr>
                    </w:div>
                  </w:divsChild>
                </w:div>
                <w:div w:id="418868932">
                  <w:marLeft w:val="0"/>
                  <w:marRight w:val="0"/>
                  <w:marTop w:val="0"/>
                  <w:marBottom w:val="0"/>
                  <w:divBdr>
                    <w:top w:val="none" w:sz="0" w:space="0" w:color="auto"/>
                    <w:left w:val="none" w:sz="0" w:space="0" w:color="auto"/>
                    <w:bottom w:val="none" w:sz="0" w:space="0" w:color="auto"/>
                    <w:right w:val="none" w:sz="0" w:space="0" w:color="auto"/>
                  </w:divBdr>
                  <w:divsChild>
                    <w:div w:id="1864853705">
                      <w:marLeft w:val="0"/>
                      <w:marRight w:val="0"/>
                      <w:marTop w:val="0"/>
                      <w:marBottom w:val="0"/>
                      <w:divBdr>
                        <w:top w:val="none" w:sz="0" w:space="0" w:color="auto"/>
                        <w:left w:val="none" w:sz="0" w:space="0" w:color="auto"/>
                        <w:bottom w:val="none" w:sz="0" w:space="0" w:color="auto"/>
                        <w:right w:val="none" w:sz="0" w:space="0" w:color="auto"/>
                      </w:divBdr>
                    </w:div>
                  </w:divsChild>
                </w:div>
                <w:div w:id="457652166">
                  <w:marLeft w:val="0"/>
                  <w:marRight w:val="0"/>
                  <w:marTop w:val="0"/>
                  <w:marBottom w:val="0"/>
                  <w:divBdr>
                    <w:top w:val="none" w:sz="0" w:space="0" w:color="auto"/>
                    <w:left w:val="none" w:sz="0" w:space="0" w:color="auto"/>
                    <w:bottom w:val="none" w:sz="0" w:space="0" w:color="auto"/>
                    <w:right w:val="none" w:sz="0" w:space="0" w:color="auto"/>
                  </w:divBdr>
                  <w:divsChild>
                    <w:div w:id="2052728995">
                      <w:marLeft w:val="0"/>
                      <w:marRight w:val="0"/>
                      <w:marTop w:val="0"/>
                      <w:marBottom w:val="0"/>
                      <w:divBdr>
                        <w:top w:val="none" w:sz="0" w:space="0" w:color="auto"/>
                        <w:left w:val="none" w:sz="0" w:space="0" w:color="auto"/>
                        <w:bottom w:val="none" w:sz="0" w:space="0" w:color="auto"/>
                        <w:right w:val="none" w:sz="0" w:space="0" w:color="auto"/>
                      </w:divBdr>
                    </w:div>
                  </w:divsChild>
                </w:div>
                <w:div w:id="465703660">
                  <w:marLeft w:val="0"/>
                  <w:marRight w:val="0"/>
                  <w:marTop w:val="0"/>
                  <w:marBottom w:val="0"/>
                  <w:divBdr>
                    <w:top w:val="none" w:sz="0" w:space="0" w:color="auto"/>
                    <w:left w:val="none" w:sz="0" w:space="0" w:color="auto"/>
                    <w:bottom w:val="none" w:sz="0" w:space="0" w:color="auto"/>
                    <w:right w:val="none" w:sz="0" w:space="0" w:color="auto"/>
                  </w:divBdr>
                  <w:divsChild>
                    <w:div w:id="296882701">
                      <w:marLeft w:val="0"/>
                      <w:marRight w:val="0"/>
                      <w:marTop w:val="0"/>
                      <w:marBottom w:val="0"/>
                      <w:divBdr>
                        <w:top w:val="none" w:sz="0" w:space="0" w:color="auto"/>
                        <w:left w:val="none" w:sz="0" w:space="0" w:color="auto"/>
                        <w:bottom w:val="none" w:sz="0" w:space="0" w:color="auto"/>
                        <w:right w:val="none" w:sz="0" w:space="0" w:color="auto"/>
                      </w:divBdr>
                    </w:div>
                  </w:divsChild>
                </w:div>
                <w:div w:id="470756912">
                  <w:marLeft w:val="0"/>
                  <w:marRight w:val="0"/>
                  <w:marTop w:val="0"/>
                  <w:marBottom w:val="0"/>
                  <w:divBdr>
                    <w:top w:val="none" w:sz="0" w:space="0" w:color="auto"/>
                    <w:left w:val="none" w:sz="0" w:space="0" w:color="auto"/>
                    <w:bottom w:val="none" w:sz="0" w:space="0" w:color="auto"/>
                    <w:right w:val="none" w:sz="0" w:space="0" w:color="auto"/>
                  </w:divBdr>
                  <w:divsChild>
                    <w:div w:id="452789389">
                      <w:marLeft w:val="0"/>
                      <w:marRight w:val="0"/>
                      <w:marTop w:val="0"/>
                      <w:marBottom w:val="0"/>
                      <w:divBdr>
                        <w:top w:val="none" w:sz="0" w:space="0" w:color="auto"/>
                        <w:left w:val="none" w:sz="0" w:space="0" w:color="auto"/>
                        <w:bottom w:val="none" w:sz="0" w:space="0" w:color="auto"/>
                        <w:right w:val="none" w:sz="0" w:space="0" w:color="auto"/>
                      </w:divBdr>
                    </w:div>
                  </w:divsChild>
                </w:div>
                <w:div w:id="478420278">
                  <w:marLeft w:val="0"/>
                  <w:marRight w:val="0"/>
                  <w:marTop w:val="0"/>
                  <w:marBottom w:val="0"/>
                  <w:divBdr>
                    <w:top w:val="none" w:sz="0" w:space="0" w:color="auto"/>
                    <w:left w:val="none" w:sz="0" w:space="0" w:color="auto"/>
                    <w:bottom w:val="none" w:sz="0" w:space="0" w:color="auto"/>
                    <w:right w:val="none" w:sz="0" w:space="0" w:color="auto"/>
                  </w:divBdr>
                  <w:divsChild>
                    <w:div w:id="1681663022">
                      <w:marLeft w:val="0"/>
                      <w:marRight w:val="0"/>
                      <w:marTop w:val="0"/>
                      <w:marBottom w:val="0"/>
                      <w:divBdr>
                        <w:top w:val="none" w:sz="0" w:space="0" w:color="auto"/>
                        <w:left w:val="none" w:sz="0" w:space="0" w:color="auto"/>
                        <w:bottom w:val="none" w:sz="0" w:space="0" w:color="auto"/>
                        <w:right w:val="none" w:sz="0" w:space="0" w:color="auto"/>
                      </w:divBdr>
                    </w:div>
                  </w:divsChild>
                </w:div>
                <w:div w:id="502862215">
                  <w:marLeft w:val="0"/>
                  <w:marRight w:val="0"/>
                  <w:marTop w:val="0"/>
                  <w:marBottom w:val="0"/>
                  <w:divBdr>
                    <w:top w:val="none" w:sz="0" w:space="0" w:color="auto"/>
                    <w:left w:val="none" w:sz="0" w:space="0" w:color="auto"/>
                    <w:bottom w:val="none" w:sz="0" w:space="0" w:color="auto"/>
                    <w:right w:val="none" w:sz="0" w:space="0" w:color="auto"/>
                  </w:divBdr>
                  <w:divsChild>
                    <w:div w:id="474034334">
                      <w:marLeft w:val="0"/>
                      <w:marRight w:val="0"/>
                      <w:marTop w:val="0"/>
                      <w:marBottom w:val="0"/>
                      <w:divBdr>
                        <w:top w:val="none" w:sz="0" w:space="0" w:color="auto"/>
                        <w:left w:val="none" w:sz="0" w:space="0" w:color="auto"/>
                        <w:bottom w:val="none" w:sz="0" w:space="0" w:color="auto"/>
                        <w:right w:val="none" w:sz="0" w:space="0" w:color="auto"/>
                      </w:divBdr>
                    </w:div>
                    <w:div w:id="836505678">
                      <w:marLeft w:val="0"/>
                      <w:marRight w:val="0"/>
                      <w:marTop w:val="0"/>
                      <w:marBottom w:val="0"/>
                      <w:divBdr>
                        <w:top w:val="none" w:sz="0" w:space="0" w:color="auto"/>
                        <w:left w:val="none" w:sz="0" w:space="0" w:color="auto"/>
                        <w:bottom w:val="none" w:sz="0" w:space="0" w:color="auto"/>
                        <w:right w:val="none" w:sz="0" w:space="0" w:color="auto"/>
                      </w:divBdr>
                    </w:div>
                  </w:divsChild>
                </w:div>
                <w:div w:id="524565693">
                  <w:marLeft w:val="0"/>
                  <w:marRight w:val="0"/>
                  <w:marTop w:val="0"/>
                  <w:marBottom w:val="0"/>
                  <w:divBdr>
                    <w:top w:val="none" w:sz="0" w:space="0" w:color="auto"/>
                    <w:left w:val="none" w:sz="0" w:space="0" w:color="auto"/>
                    <w:bottom w:val="none" w:sz="0" w:space="0" w:color="auto"/>
                    <w:right w:val="none" w:sz="0" w:space="0" w:color="auto"/>
                  </w:divBdr>
                  <w:divsChild>
                    <w:div w:id="926616154">
                      <w:marLeft w:val="0"/>
                      <w:marRight w:val="0"/>
                      <w:marTop w:val="0"/>
                      <w:marBottom w:val="0"/>
                      <w:divBdr>
                        <w:top w:val="none" w:sz="0" w:space="0" w:color="auto"/>
                        <w:left w:val="none" w:sz="0" w:space="0" w:color="auto"/>
                        <w:bottom w:val="none" w:sz="0" w:space="0" w:color="auto"/>
                        <w:right w:val="none" w:sz="0" w:space="0" w:color="auto"/>
                      </w:divBdr>
                    </w:div>
                  </w:divsChild>
                </w:div>
                <w:div w:id="537592096">
                  <w:marLeft w:val="0"/>
                  <w:marRight w:val="0"/>
                  <w:marTop w:val="0"/>
                  <w:marBottom w:val="0"/>
                  <w:divBdr>
                    <w:top w:val="none" w:sz="0" w:space="0" w:color="auto"/>
                    <w:left w:val="none" w:sz="0" w:space="0" w:color="auto"/>
                    <w:bottom w:val="none" w:sz="0" w:space="0" w:color="auto"/>
                    <w:right w:val="none" w:sz="0" w:space="0" w:color="auto"/>
                  </w:divBdr>
                  <w:divsChild>
                    <w:div w:id="1338121122">
                      <w:marLeft w:val="0"/>
                      <w:marRight w:val="0"/>
                      <w:marTop w:val="0"/>
                      <w:marBottom w:val="0"/>
                      <w:divBdr>
                        <w:top w:val="none" w:sz="0" w:space="0" w:color="auto"/>
                        <w:left w:val="none" w:sz="0" w:space="0" w:color="auto"/>
                        <w:bottom w:val="none" w:sz="0" w:space="0" w:color="auto"/>
                        <w:right w:val="none" w:sz="0" w:space="0" w:color="auto"/>
                      </w:divBdr>
                    </w:div>
                  </w:divsChild>
                </w:div>
                <w:div w:id="563681803">
                  <w:marLeft w:val="0"/>
                  <w:marRight w:val="0"/>
                  <w:marTop w:val="0"/>
                  <w:marBottom w:val="0"/>
                  <w:divBdr>
                    <w:top w:val="none" w:sz="0" w:space="0" w:color="auto"/>
                    <w:left w:val="none" w:sz="0" w:space="0" w:color="auto"/>
                    <w:bottom w:val="none" w:sz="0" w:space="0" w:color="auto"/>
                    <w:right w:val="none" w:sz="0" w:space="0" w:color="auto"/>
                  </w:divBdr>
                  <w:divsChild>
                    <w:div w:id="593247394">
                      <w:marLeft w:val="0"/>
                      <w:marRight w:val="0"/>
                      <w:marTop w:val="0"/>
                      <w:marBottom w:val="0"/>
                      <w:divBdr>
                        <w:top w:val="none" w:sz="0" w:space="0" w:color="auto"/>
                        <w:left w:val="none" w:sz="0" w:space="0" w:color="auto"/>
                        <w:bottom w:val="none" w:sz="0" w:space="0" w:color="auto"/>
                        <w:right w:val="none" w:sz="0" w:space="0" w:color="auto"/>
                      </w:divBdr>
                    </w:div>
                  </w:divsChild>
                </w:div>
                <w:div w:id="579339545">
                  <w:marLeft w:val="0"/>
                  <w:marRight w:val="0"/>
                  <w:marTop w:val="0"/>
                  <w:marBottom w:val="0"/>
                  <w:divBdr>
                    <w:top w:val="none" w:sz="0" w:space="0" w:color="auto"/>
                    <w:left w:val="none" w:sz="0" w:space="0" w:color="auto"/>
                    <w:bottom w:val="none" w:sz="0" w:space="0" w:color="auto"/>
                    <w:right w:val="none" w:sz="0" w:space="0" w:color="auto"/>
                  </w:divBdr>
                  <w:divsChild>
                    <w:div w:id="1511211480">
                      <w:marLeft w:val="0"/>
                      <w:marRight w:val="0"/>
                      <w:marTop w:val="0"/>
                      <w:marBottom w:val="0"/>
                      <w:divBdr>
                        <w:top w:val="none" w:sz="0" w:space="0" w:color="auto"/>
                        <w:left w:val="none" w:sz="0" w:space="0" w:color="auto"/>
                        <w:bottom w:val="none" w:sz="0" w:space="0" w:color="auto"/>
                        <w:right w:val="none" w:sz="0" w:space="0" w:color="auto"/>
                      </w:divBdr>
                    </w:div>
                  </w:divsChild>
                </w:div>
                <w:div w:id="584193154">
                  <w:marLeft w:val="0"/>
                  <w:marRight w:val="0"/>
                  <w:marTop w:val="0"/>
                  <w:marBottom w:val="0"/>
                  <w:divBdr>
                    <w:top w:val="none" w:sz="0" w:space="0" w:color="auto"/>
                    <w:left w:val="none" w:sz="0" w:space="0" w:color="auto"/>
                    <w:bottom w:val="none" w:sz="0" w:space="0" w:color="auto"/>
                    <w:right w:val="none" w:sz="0" w:space="0" w:color="auto"/>
                  </w:divBdr>
                  <w:divsChild>
                    <w:div w:id="1222868935">
                      <w:marLeft w:val="0"/>
                      <w:marRight w:val="0"/>
                      <w:marTop w:val="0"/>
                      <w:marBottom w:val="0"/>
                      <w:divBdr>
                        <w:top w:val="none" w:sz="0" w:space="0" w:color="auto"/>
                        <w:left w:val="none" w:sz="0" w:space="0" w:color="auto"/>
                        <w:bottom w:val="none" w:sz="0" w:space="0" w:color="auto"/>
                        <w:right w:val="none" w:sz="0" w:space="0" w:color="auto"/>
                      </w:divBdr>
                    </w:div>
                  </w:divsChild>
                </w:div>
                <w:div w:id="587350533">
                  <w:marLeft w:val="0"/>
                  <w:marRight w:val="0"/>
                  <w:marTop w:val="0"/>
                  <w:marBottom w:val="0"/>
                  <w:divBdr>
                    <w:top w:val="none" w:sz="0" w:space="0" w:color="auto"/>
                    <w:left w:val="none" w:sz="0" w:space="0" w:color="auto"/>
                    <w:bottom w:val="none" w:sz="0" w:space="0" w:color="auto"/>
                    <w:right w:val="none" w:sz="0" w:space="0" w:color="auto"/>
                  </w:divBdr>
                  <w:divsChild>
                    <w:div w:id="1543592900">
                      <w:marLeft w:val="0"/>
                      <w:marRight w:val="0"/>
                      <w:marTop w:val="0"/>
                      <w:marBottom w:val="0"/>
                      <w:divBdr>
                        <w:top w:val="none" w:sz="0" w:space="0" w:color="auto"/>
                        <w:left w:val="none" w:sz="0" w:space="0" w:color="auto"/>
                        <w:bottom w:val="none" w:sz="0" w:space="0" w:color="auto"/>
                        <w:right w:val="none" w:sz="0" w:space="0" w:color="auto"/>
                      </w:divBdr>
                    </w:div>
                  </w:divsChild>
                </w:div>
                <w:div w:id="588320147">
                  <w:marLeft w:val="0"/>
                  <w:marRight w:val="0"/>
                  <w:marTop w:val="0"/>
                  <w:marBottom w:val="0"/>
                  <w:divBdr>
                    <w:top w:val="none" w:sz="0" w:space="0" w:color="auto"/>
                    <w:left w:val="none" w:sz="0" w:space="0" w:color="auto"/>
                    <w:bottom w:val="none" w:sz="0" w:space="0" w:color="auto"/>
                    <w:right w:val="none" w:sz="0" w:space="0" w:color="auto"/>
                  </w:divBdr>
                  <w:divsChild>
                    <w:div w:id="1792046980">
                      <w:marLeft w:val="0"/>
                      <w:marRight w:val="0"/>
                      <w:marTop w:val="0"/>
                      <w:marBottom w:val="0"/>
                      <w:divBdr>
                        <w:top w:val="none" w:sz="0" w:space="0" w:color="auto"/>
                        <w:left w:val="none" w:sz="0" w:space="0" w:color="auto"/>
                        <w:bottom w:val="none" w:sz="0" w:space="0" w:color="auto"/>
                        <w:right w:val="none" w:sz="0" w:space="0" w:color="auto"/>
                      </w:divBdr>
                    </w:div>
                  </w:divsChild>
                </w:div>
                <w:div w:id="623537684">
                  <w:marLeft w:val="0"/>
                  <w:marRight w:val="0"/>
                  <w:marTop w:val="0"/>
                  <w:marBottom w:val="0"/>
                  <w:divBdr>
                    <w:top w:val="none" w:sz="0" w:space="0" w:color="auto"/>
                    <w:left w:val="none" w:sz="0" w:space="0" w:color="auto"/>
                    <w:bottom w:val="none" w:sz="0" w:space="0" w:color="auto"/>
                    <w:right w:val="none" w:sz="0" w:space="0" w:color="auto"/>
                  </w:divBdr>
                  <w:divsChild>
                    <w:div w:id="1043404893">
                      <w:marLeft w:val="0"/>
                      <w:marRight w:val="0"/>
                      <w:marTop w:val="0"/>
                      <w:marBottom w:val="0"/>
                      <w:divBdr>
                        <w:top w:val="none" w:sz="0" w:space="0" w:color="auto"/>
                        <w:left w:val="none" w:sz="0" w:space="0" w:color="auto"/>
                        <w:bottom w:val="none" w:sz="0" w:space="0" w:color="auto"/>
                        <w:right w:val="none" w:sz="0" w:space="0" w:color="auto"/>
                      </w:divBdr>
                    </w:div>
                  </w:divsChild>
                </w:div>
                <w:div w:id="638457226">
                  <w:marLeft w:val="0"/>
                  <w:marRight w:val="0"/>
                  <w:marTop w:val="0"/>
                  <w:marBottom w:val="0"/>
                  <w:divBdr>
                    <w:top w:val="none" w:sz="0" w:space="0" w:color="auto"/>
                    <w:left w:val="none" w:sz="0" w:space="0" w:color="auto"/>
                    <w:bottom w:val="none" w:sz="0" w:space="0" w:color="auto"/>
                    <w:right w:val="none" w:sz="0" w:space="0" w:color="auto"/>
                  </w:divBdr>
                  <w:divsChild>
                    <w:div w:id="2014212438">
                      <w:marLeft w:val="0"/>
                      <w:marRight w:val="0"/>
                      <w:marTop w:val="0"/>
                      <w:marBottom w:val="0"/>
                      <w:divBdr>
                        <w:top w:val="none" w:sz="0" w:space="0" w:color="auto"/>
                        <w:left w:val="none" w:sz="0" w:space="0" w:color="auto"/>
                        <w:bottom w:val="none" w:sz="0" w:space="0" w:color="auto"/>
                        <w:right w:val="none" w:sz="0" w:space="0" w:color="auto"/>
                      </w:divBdr>
                    </w:div>
                  </w:divsChild>
                </w:div>
                <w:div w:id="646085730">
                  <w:marLeft w:val="0"/>
                  <w:marRight w:val="0"/>
                  <w:marTop w:val="0"/>
                  <w:marBottom w:val="0"/>
                  <w:divBdr>
                    <w:top w:val="none" w:sz="0" w:space="0" w:color="auto"/>
                    <w:left w:val="none" w:sz="0" w:space="0" w:color="auto"/>
                    <w:bottom w:val="none" w:sz="0" w:space="0" w:color="auto"/>
                    <w:right w:val="none" w:sz="0" w:space="0" w:color="auto"/>
                  </w:divBdr>
                  <w:divsChild>
                    <w:div w:id="1528106469">
                      <w:marLeft w:val="0"/>
                      <w:marRight w:val="0"/>
                      <w:marTop w:val="0"/>
                      <w:marBottom w:val="0"/>
                      <w:divBdr>
                        <w:top w:val="none" w:sz="0" w:space="0" w:color="auto"/>
                        <w:left w:val="none" w:sz="0" w:space="0" w:color="auto"/>
                        <w:bottom w:val="none" w:sz="0" w:space="0" w:color="auto"/>
                        <w:right w:val="none" w:sz="0" w:space="0" w:color="auto"/>
                      </w:divBdr>
                    </w:div>
                  </w:divsChild>
                </w:div>
                <w:div w:id="650401494">
                  <w:marLeft w:val="0"/>
                  <w:marRight w:val="0"/>
                  <w:marTop w:val="0"/>
                  <w:marBottom w:val="0"/>
                  <w:divBdr>
                    <w:top w:val="none" w:sz="0" w:space="0" w:color="auto"/>
                    <w:left w:val="none" w:sz="0" w:space="0" w:color="auto"/>
                    <w:bottom w:val="none" w:sz="0" w:space="0" w:color="auto"/>
                    <w:right w:val="none" w:sz="0" w:space="0" w:color="auto"/>
                  </w:divBdr>
                  <w:divsChild>
                    <w:div w:id="1839151465">
                      <w:marLeft w:val="0"/>
                      <w:marRight w:val="0"/>
                      <w:marTop w:val="0"/>
                      <w:marBottom w:val="0"/>
                      <w:divBdr>
                        <w:top w:val="none" w:sz="0" w:space="0" w:color="auto"/>
                        <w:left w:val="none" w:sz="0" w:space="0" w:color="auto"/>
                        <w:bottom w:val="none" w:sz="0" w:space="0" w:color="auto"/>
                        <w:right w:val="none" w:sz="0" w:space="0" w:color="auto"/>
                      </w:divBdr>
                    </w:div>
                    <w:div w:id="2024624371">
                      <w:marLeft w:val="0"/>
                      <w:marRight w:val="0"/>
                      <w:marTop w:val="0"/>
                      <w:marBottom w:val="0"/>
                      <w:divBdr>
                        <w:top w:val="none" w:sz="0" w:space="0" w:color="auto"/>
                        <w:left w:val="none" w:sz="0" w:space="0" w:color="auto"/>
                        <w:bottom w:val="none" w:sz="0" w:space="0" w:color="auto"/>
                        <w:right w:val="none" w:sz="0" w:space="0" w:color="auto"/>
                      </w:divBdr>
                    </w:div>
                  </w:divsChild>
                </w:div>
                <w:div w:id="650869161">
                  <w:marLeft w:val="0"/>
                  <w:marRight w:val="0"/>
                  <w:marTop w:val="0"/>
                  <w:marBottom w:val="0"/>
                  <w:divBdr>
                    <w:top w:val="none" w:sz="0" w:space="0" w:color="auto"/>
                    <w:left w:val="none" w:sz="0" w:space="0" w:color="auto"/>
                    <w:bottom w:val="none" w:sz="0" w:space="0" w:color="auto"/>
                    <w:right w:val="none" w:sz="0" w:space="0" w:color="auto"/>
                  </w:divBdr>
                  <w:divsChild>
                    <w:div w:id="1077823100">
                      <w:marLeft w:val="0"/>
                      <w:marRight w:val="0"/>
                      <w:marTop w:val="0"/>
                      <w:marBottom w:val="0"/>
                      <w:divBdr>
                        <w:top w:val="none" w:sz="0" w:space="0" w:color="auto"/>
                        <w:left w:val="none" w:sz="0" w:space="0" w:color="auto"/>
                        <w:bottom w:val="none" w:sz="0" w:space="0" w:color="auto"/>
                        <w:right w:val="none" w:sz="0" w:space="0" w:color="auto"/>
                      </w:divBdr>
                    </w:div>
                  </w:divsChild>
                </w:div>
                <w:div w:id="672758696">
                  <w:marLeft w:val="0"/>
                  <w:marRight w:val="0"/>
                  <w:marTop w:val="0"/>
                  <w:marBottom w:val="0"/>
                  <w:divBdr>
                    <w:top w:val="none" w:sz="0" w:space="0" w:color="auto"/>
                    <w:left w:val="none" w:sz="0" w:space="0" w:color="auto"/>
                    <w:bottom w:val="none" w:sz="0" w:space="0" w:color="auto"/>
                    <w:right w:val="none" w:sz="0" w:space="0" w:color="auto"/>
                  </w:divBdr>
                  <w:divsChild>
                    <w:div w:id="1728609570">
                      <w:marLeft w:val="0"/>
                      <w:marRight w:val="0"/>
                      <w:marTop w:val="0"/>
                      <w:marBottom w:val="0"/>
                      <w:divBdr>
                        <w:top w:val="none" w:sz="0" w:space="0" w:color="auto"/>
                        <w:left w:val="none" w:sz="0" w:space="0" w:color="auto"/>
                        <w:bottom w:val="none" w:sz="0" w:space="0" w:color="auto"/>
                        <w:right w:val="none" w:sz="0" w:space="0" w:color="auto"/>
                      </w:divBdr>
                    </w:div>
                  </w:divsChild>
                </w:div>
                <w:div w:id="686100221">
                  <w:marLeft w:val="0"/>
                  <w:marRight w:val="0"/>
                  <w:marTop w:val="0"/>
                  <w:marBottom w:val="0"/>
                  <w:divBdr>
                    <w:top w:val="none" w:sz="0" w:space="0" w:color="auto"/>
                    <w:left w:val="none" w:sz="0" w:space="0" w:color="auto"/>
                    <w:bottom w:val="none" w:sz="0" w:space="0" w:color="auto"/>
                    <w:right w:val="none" w:sz="0" w:space="0" w:color="auto"/>
                  </w:divBdr>
                  <w:divsChild>
                    <w:div w:id="838232032">
                      <w:marLeft w:val="0"/>
                      <w:marRight w:val="0"/>
                      <w:marTop w:val="0"/>
                      <w:marBottom w:val="0"/>
                      <w:divBdr>
                        <w:top w:val="none" w:sz="0" w:space="0" w:color="auto"/>
                        <w:left w:val="none" w:sz="0" w:space="0" w:color="auto"/>
                        <w:bottom w:val="none" w:sz="0" w:space="0" w:color="auto"/>
                        <w:right w:val="none" w:sz="0" w:space="0" w:color="auto"/>
                      </w:divBdr>
                    </w:div>
                  </w:divsChild>
                </w:div>
                <w:div w:id="720054929">
                  <w:marLeft w:val="0"/>
                  <w:marRight w:val="0"/>
                  <w:marTop w:val="0"/>
                  <w:marBottom w:val="0"/>
                  <w:divBdr>
                    <w:top w:val="none" w:sz="0" w:space="0" w:color="auto"/>
                    <w:left w:val="none" w:sz="0" w:space="0" w:color="auto"/>
                    <w:bottom w:val="none" w:sz="0" w:space="0" w:color="auto"/>
                    <w:right w:val="none" w:sz="0" w:space="0" w:color="auto"/>
                  </w:divBdr>
                  <w:divsChild>
                    <w:div w:id="1012757516">
                      <w:marLeft w:val="0"/>
                      <w:marRight w:val="0"/>
                      <w:marTop w:val="0"/>
                      <w:marBottom w:val="0"/>
                      <w:divBdr>
                        <w:top w:val="none" w:sz="0" w:space="0" w:color="auto"/>
                        <w:left w:val="none" w:sz="0" w:space="0" w:color="auto"/>
                        <w:bottom w:val="none" w:sz="0" w:space="0" w:color="auto"/>
                        <w:right w:val="none" w:sz="0" w:space="0" w:color="auto"/>
                      </w:divBdr>
                    </w:div>
                  </w:divsChild>
                </w:div>
                <w:div w:id="737362004">
                  <w:marLeft w:val="0"/>
                  <w:marRight w:val="0"/>
                  <w:marTop w:val="0"/>
                  <w:marBottom w:val="0"/>
                  <w:divBdr>
                    <w:top w:val="none" w:sz="0" w:space="0" w:color="auto"/>
                    <w:left w:val="none" w:sz="0" w:space="0" w:color="auto"/>
                    <w:bottom w:val="none" w:sz="0" w:space="0" w:color="auto"/>
                    <w:right w:val="none" w:sz="0" w:space="0" w:color="auto"/>
                  </w:divBdr>
                  <w:divsChild>
                    <w:div w:id="2037854139">
                      <w:marLeft w:val="0"/>
                      <w:marRight w:val="0"/>
                      <w:marTop w:val="0"/>
                      <w:marBottom w:val="0"/>
                      <w:divBdr>
                        <w:top w:val="none" w:sz="0" w:space="0" w:color="auto"/>
                        <w:left w:val="none" w:sz="0" w:space="0" w:color="auto"/>
                        <w:bottom w:val="none" w:sz="0" w:space="0" w:color="auto"/>
                        <w:right w:val="none" w:sz="0" w:space="0" w:color="auto"/>
                      </w:divBdr>
                    </w:div>
                  </w:divsChild>
                </w:div>
                <w:div w:id="741484839">
                  <w:marLeft w:val="0"/>
                  <w:marRight w:val="0"/>
                  <w:marTop w:val="0"/>
                  <w:marBottom w:val="0"/>
                  <w:divBdr>
                    <w:top w:val="none" w:sz="0" w:space="0" w:color="auto"/>
                    <w:left w:val="none" w:sz="0" w:space="0" w:color="auto"/>
                    <w:bottom w:val="none" w:sz="0" w:space="0" w:color="auto"/>
                    <w:right w:val="none" w:sz="0" w:space="0" w:color="auto"/>
                  </w:divBdr>
                  <w:divsChild>
                    <w:div w:id="1550141179">
                      <w:marLeft w:val="0"/>
                      <w:marRight w:val="0"/>
                      <w:marTop w:val="0"/>
                      <w:marBottom w:val="0"/>
                      <w:divBdr>
                        <w:top w:val="none" w:sz="0" w:space="0" w:color="auto"/>
                        <w:left w:val="none" w:sz="0" w:space="0" w:color="auto"/>
                        <w:bottom w:val="none" w:sz="0" w:space="0" w:color="auto"/>
                        <w:right w:val="none" w:sz="0" w:space="0" w:color="auto"/>
                      </w:divBdr>
                    </w:div>
                  </w:divsChild>
                </w:div>
                <w:div w:id="749161872">
                  <w:marLeft w:val="0"/>
                  <w:marRight w:val="0"/>
                  <w:marTop w:val="0"/>
                  <w:marBottom w:val="0"/>
                  <w:divBdr>
                    <w:top w:val="none" w:sz="0" w:space="0" w:color="auto"/>
                    <w:left w:val="none" w:sz="0" w:space="0" w:color="auto"/>
                    <w:bottom w:val="none" w:sz="0" w:space="0" w:color="auto"/>
                    <w:right w:val="none" w:sz="0" w:space="0" w:color="auto"/>
                  </w:divBdr>
                  <w:divsChild>
                    <w:div w:id="478882486">
                      <w:marLeft w:val="0"/>
                      <w:marRight w:val="0"/>
                      <w:marTop w:val="0"/>
                      <w:marBottom w:val="0"/>
                      <w:divBdr>
                        <w:top w:val="none" w:sz="0" w:space="0" w:color="auto"/>
                        <w:left w:val="none" w:sz="0" w:space="0" w:color="auto"/>
                        <w:bottom w:val="none" w:sz="0" w:space="0" w:color="auto"/>
                        <w:right w:val="none" w:sz="0" w:space="0" w:color="auto"/>
                      </w:divBdr>
                    </w:div>
                  </w:divsChild>
                </w:div>
                <w:div w:id="763917268">
                  <w:marLeft w:val="0"/>
                  <w:marRight w:val="0"/>
                  <w:marTop w:val="0"/>
                  <w:marBottom w:val="0"/>
                  <w:divBdr>
                    <w:top w:val="none" w:sz="0" w:space="0" w:color="auto"/>
                    <w:left w:val="none" w:sz="0" w:space="0" w:color="auto"/>
                    <w:bottom w:val="none" w:sz="0" w:space="0" w:color="auto"/>
                    <w:right w:val="none" w:sz="0" w:space="0" w:color="auto"/>
                  </w:divBdr>
                  <w:divsChild>
                    <w:div w:id="472061631">
                      <w:marLeft w:val="0"/>
                      <w:marRight w:val="0"/>
                      <w:marTop w:val="0"/>
                      <w:marBottom w:val="0"/>
                      <w:divBdr>
                        <w:top w:val="none" w:sz="0" w:space="0" w:color="auto"/>
                        <w:left w:val="none" w:sz="0" w:space="0" w:color="auto"/>
                        <w:bottom w:val="none" w:sz="0" w:space="0" w:color="auto"/>
                        <w:right w:val="none" w:sz="0" w:space="0" w:color="auto"/>
                      </w:divBdr>
                    </w:div>
                  </w:divsChild>
                </w:div>
                <w:div w:id="789323409">
                  <w:marLeft w:val="0"/>
                  <w:marRight w:val="0"/>
                  <w:marTop w:val="0"/>
                  <w:marBottom w:val="0"/>
                  <w:divBdr>
                    <w:top w:val="none" w:sz="0" w:space="0" w:color="auto"/>
                    <w:left w:val="none" w:sz="0" w:space="0" w:color="auto"/>
                    <w:bottom w:val="none" w:sz="0" w:space="0" w:color="auto"/>
                    <w:right w:val="none" w:sz="0" w:space="0" w:color="auto"/>
                  </w:divBdr>
                  <w:divsChild>
                    <w:div w:id="221063122">
                      <w:marLeft w:val="0"/>
                      <w:marRight w:val="0"/>
                      <w:marTop w:val="0"/>
                      <w:marBottom w:val="0"/>
                      <w:divBdr>
                        <w:top w:val="none" w:sz="0" w:space="0" w:color="auto"/>
                        <w:left w:val="none" w:sz="0" w:space="0" w:color="auto"/>
                        <w:bottom w:val="none" w:sz="0" w:space="0" w:color="auto"/>
                        <w:right w:val="none" w:sz="0" w:space="0" w:color="auto"/>
                      </w:divBdr>
                    </w:div>
                  </w:divsChild>
                </w:div>
                <w:div w:id="851605537">
                  <w:marLeft w:val="0"/>
                  <w:marRight w:val="0"/>
                  <w:marTop w:val="0"/>
                  <w:marBottom w:val="0"/>
                  <w:divBdr>
                    <w:top w:val="none" w:sz="0" w:space="0" w:color="auto"/>
                    <w:left w:val="none" w:sz="0" w:space="0" w:color="auto"/>
                    <w:bottom w:val="none" w:sz="0" w:space="0" w:color="auto"/>
                    <w:right w:val="none" w:sz="0" w:space="0" w:color="auto"/>
                  </w:divBdr>
                  <w:divsChild>
                    <w:div w:id="1956058445">
                      <w:marLeft w:val="0"/>
                      <w:marRight w:val="0"/>
                      <w:marTop w:val="0"/>
                      <w:marBottom w:val="0"/>
                      <w:divBdr>
                        <w:top w:val="none" w:sz="0" w:space="0" w:color="auto"/>
                        <w:left w:val="none" w:sz="0" w:space="0" w:color="auto"/>
                        <w:bottom w:val="none" w:sz="0" w:space="0" w:color="auto"/>
                        <w:right w:val="none" w:sz="0" w:space="0" w:color="auto"/>
                      </w:divBdr>
                    </w:div>
                  </w:divsChild>
                </w:div>
                <w:div w:id="853499719">
                  <w:marLeft w:val="0"/>
                  <w:marRight w:val="0"/>
                  <w:marTop w:val="0"/>
                  <w:marBottom w:val="0"/>
                  <w:divBdr>
                    <w:top w:val="none" w:sz="0" w:space="0" w:color="auto"/>
                    <w:left w:val="none" w:sz="0" w:space="0" w:color="auto"/>
                    <w:bottom w:val="none" w:sz="0" w:space="0" w:color="auto"/>
                    <w:right w:val="none" w:sz="0" w:space="0" w:color="auto"/>
                  </w:divBdr>
                  <w:divsChild>
                    <w:div w:id="616833895">
                      <w:marLeft w:val="0"/>
                      <w:marRight w:val="0"/>
                      <w:marTop w:val="0"/>
                      <w:marBottom w:val="0"/>
                      <w:divBdr>
                        <w:top w:val="none" w:sz="0" w:space="0" w:color="auto"/>
                        <w:left w:val="none" w:sz="0" w:space="0" w:color="auto"/>
                        <w:bottom w:val="none" w:sz="0" w:space="0" w:color="auto"/>
                        <w:right w:val="none" w:sz="0" w:space="0" w:color="auto"/>
                      </w:divBdr>
                    </w:div>
                  </w:divsChild>
                </w:div>
                <w:div w:id="901907187">
                  <w:marLeft w:val="0"/>
                  <w:marRight w:val="0"/>
                  <w:marTop w:val="0"/>
                  <w:marBottom w:val="0"/>
                  <w:divBdr>
                    <w:top w:val="none" w:sz="0" w:space="0" w:color="auto"/>
                    <w:left w:val="none" w:sz="0" w:space="0" w:color="auto"/>
                    <w:bottom w:val="none" w:sz="0" w:space="0" w:color="auto"/>
                    <w:right w:val="none" w:sz="0" w:space="0" w:color="auto"/>
                  </w:divBdr>
                  <w:divsChild>
                    <w:div w:id="253779706">
                      <w:marLeft w:val="0"/>
                      <w:marRight w:val="0"/>
                      <w:marTop w:val="0"/>
                      <w:marBottom w:val="0"/>
                      <w:divBdr>
                        <w:top w:val="none" w:sz="0" w:space="0" w:color="auto"/>
                        <w:left w:val="none" w:sz="0" w:space="0" w:color="auto"/>
                        <w:bottom w:val="none" w:sz="0" w:space="0" w:color="auto"/>
                        <w:right w:val="none" w:sz="0" w:space="0" w:color="auto"/>
                      </w:divBdr>
                    </w:div>
                  </w:divsChild>
                </w:div>
                <w:div w:id="950165699">
                  <w:marLeft w:val="0"/>
                  <w:marRight w:val="0"/>
                  <w:marTop w:val="0"/>
                  <w:marBottom w:val="0"/>
                  <w:divBdr>
                    <w:top w:val="none" w:sz="0" w:space="0" w:color="auto"/>
                    <w:left w:val="none" w:sz="0" w:space="0" w:color="auto"/>
                    <w:bottom w:val="none" w:sz="0" w:space="0" w:color="auto"/>
                    <w:right w:val="none" w:sz="0" w:space="0" w:color="auto"/>
                  </w:divBdr>
                  <w:divsChild>
                    <w:div w:id="431633340">
                      <w:marLeft w:val="0"/>
                      <w:marRight w:val="0"/>
                      <w:marTop w:val="0"/>
                      <w:marBottom w:val="0"/>
                      <w:divBdr>
                        <w:top w:val="none" w:sz="0" w:space="0" w:color="auto"/>
                        <w:left w:val="none" w:sz="0" w:space="0" w:color="auto"/>
                        <w:bottom w:val="none" w:sz="0" w:space="0" w:color="auto"/>
                        <w:right w:val="none" w:sz="0" w:space="0" w:color="auto"/>
                      </w:divBdr>
                    </w:div>
                  </w:divsChild>
                </w:div>
                <w:div w:id="1027415301">
                  <w:marLeft w:val="0"/>
                  <w:marRight w:val="0"/>
                  <w:marTop w:val="0"/>
                  <w:marBottom w:val="0"/>
                  <w:divBdr>
                    <w:top w:val="none" w:sz="0" w:space="0" w:color="auto"/>
                    <w:left w:val="none" w:sz="0" w:space="0" w:color="auto"/>
                    <w:bottom w:val="none" w:sz="0" w:space="0" w:color="auto"/>
                    <w:right w:val="none" w:sz="0" w:space="0" w:color="auto"/>
                  </w:divBdr>
                  <w:divsChild>
                    <w:div w:id="1841390484">
                      <w:marLeft w:val="0"/>
                      <w:marRight w:val="0"/>
                      <w:marTop w:val="0"/>
                      <w:marBottom w:val="0"/>
                      <w:divBdr>
                        <w:top w:val="none" w:sz="0" w:space="0" w:color="auto"/>
                        <w:left w:val="none" w:sz="0" w:space="0" w:color="auto"/>
                        <w:bottom w:val="none" w:sz="0" w:space="0" w:color="auto"/>
                        <w:right w:val="none" w:sz="0" w:space="0" w:color="auto"/>
                      </w:divBdr>
                    </w:div>
                  </w:divsChild>
                </w:div>
                <w:div w:id="1040740423">
                  <w:marLeft w:val="0"/>
                  <w:marRight w:val="0"/>
                  <w:marTop w:val="0"/>
                  <w:marBottom w:val="0"/>
                  <w:divBdr>
                    <w:top w:val="none" w:sz="0" w:space="0" w:color="auto"/>
                    <w:left w:val="none" w:sz="0" w:space="0" w:color="auto"/>
                    <w:bottom w:val="none" w:sz="0" w:space="0" w:color="auto"/>
                    <w:right w:val="none" w:sz="0" w:space="0" w:color="auto"/>
                  </w:divBdr>
                  <w:divsChild>
                    <w:div w:id="1930384361">
                      <w:marLeft w:val="0"/>
                      <w:marRight w:val="0"/>
                      <w:marTop w:val="0"/>
                      <w:marBottom w:val="0"/>
                      <w:divBdr>
                        <w:top w:val="none" w:sz="0" w:space="0" w:color="auto"/>
                        <w:left w:val="none" w:sz="0" w:space="0" w:color="auto"/>
                        <w:bottom w:val="none" w:sz="0" w:space="0" w:color="auto"/>
                        <w:right w:val="none" w:sz="0" w:space="0" w:color="auto"/>
                      </w:divBdr>
                    </w:div>
                  </w:divsChild>
                </w:div>
                <w:div w:id="1052849971">
                  <w:marLeft w:val="0"/>
                  <w:marRight w:val="0"/>
                  <w:marTop w:val="0"/>
                  <w:marBottom w:val="0"/>
                  <w:divBdr>
                    <w:top w:val="none" w:sz="0" w:space="0" w:color="auto"/>
                    <w:left w:val="none" w:sz="0" w:space="0" w:color="auto"/>
                    <w:bottom w:val="none" w:sz="0" w:space="0" w:color="auto"/>
                    <w:right w:val="none" w:sz="0" w:space="0" w:color="auto"/>
                  </w:divBdr>
                  <w:divsChild>
                    <w:div w:id="2118674047">
                      <w:marLeft w:val="0"/>
                      <w:marRight w:val="0"/>
                      <w:marTop w:val="0"/>
                      <w:marBottom w:val="0"/>
                      <w:divBdr>
                        <w:top w:val="none" w:sz="0" w:space="0" w:color="auto"/>
                        <w:left w:val="none" w:sz="0" w:space="0" w:color="auto"/>
                        <w:bottom w:val="none" w:sz="0" w:space="0" w:color="auto"/>
                        <w:right w:val="none" w:sz="0" w:space="0" w:color="auto"/>
                      </w:divBdr>
                    </w:div>
                  </w:divsChild>
                </w:div>
                <w:div w:id="1137379727">
                  <w:marLeft w:val="0"/>
                  <w:marRight w:val="0"/>
                  <w:marTop w:val="0"/>
                  <w:marBottom w:val="0"/>
                  <w:divBdr>
                    <w:top w:val="none" w:sz="0" w:space="0" w:color="auto"/>
                    <w:left w:val="none" w:sz="0" w:space="0" w:color="auto"/>
                    <w:bottom w:val="none" w:sz="0" w:space="0" w:color="auto"/>
                    <w:right w:val="none" w:sz="0" w:space="0" w:color="auto"/>
                  </w:divBdr>
                  <w:divsChild>
                    <w:div w:id="1131631907">
                      <w:marLeft w:val="0"/>
                      <w:marRight w:val="0"/>
                      <w:marTop w:val="0"/>
                      <w:marBottom w:val="0"/>
                      <w:divBdr>
                        <w:top w:val="none" w:sz="0" w:space="0" w:color="auto"/>
                        <w:left w:val="none" w:sz="0" w:space="0" w:color="auto"/>
                        <w:bottom w:val="none" w:sz="0" w:space="0" w:color="auto"/>
                        <w:right w:val="none" w:sz="0" w:space="0" w:color="auto"/>
                      </w:divBdr>
                    </w:div>
                  </w:divsChild>
                </w:div>
                <w:div w:id="1150681512">
                  <w:marLeft w:val="0"/>
                  <w:marRight w:val="0"/>
                  <w:marTop w:val="0"/>
                  <w:marBottom w:val="0"/>
                  <w:divBdr>
                    <w:top w:val="none" w:sz="0" w:space="0" w:color="auto"/>
                    <w:left w:val="none" w:sz="0" w:space="0" w:color="auto"/>
                    <w:bottom w:val="none" w:sz="0" w:space="0" w:color="auto"/>
                    <w:right w:val="none" w:sz="0" w:space="0" w:color="auto"/>
                  </w:divBdr>
                  <w:divsChild>
                    <w:div w:id="1285388715">
                      <w:marLeft w:val="0"/>
                      <w:marRight w:val="0"/>
                      <w:marTop w:val="0"/>
                      <w:marBottom w:val="0"/>
                      <w:divBdr>
                        <w:top w:val="none" w:sz="0" w:space="0" w:color="auto"/>
                        <w:left w:val="none" w:sz="0" w:space="0" w:color="auto"/>
                        <w:bottom w:val="none" w:sz="0" w:space="0" w:color="auto"/>
                        <w:right w:val="none" w:sz="0" w:space="0" w:color="auto"/>
                      </w:divBdr>
                    </w:div>
                  </w:divsChild>
                </w:div>
                <w:div w:id="1170558954">
                  <w:marLeft w:val="0"/>
                  <w:marRight w:val="0"/>
                  <w:marTop w:val="0"/>
                  <w:marBottom w:val="0"/>
                  <w:divBdr>
                    <w:top w:val="none" w:sz="0" w:space="0" w:color="auto"/>
                    <w:left w:val="none" w:sz="0" w:space="0" w:color="auto"/>
                    <w:bottom w:val="none" w:sz="0" w:space="0" w:color="auto"/>
                    <w:right w:val="none" w:sz="0" w:space="0" w:color="auto"/>
                  </w:divBdr>
                  <w:divsChild>
                    <w:div w:id="398552931">
                      <w:marLeft w:val="0"/>
                      <w:marRight w:val="0"/>
                      <w:marTop w:val="0"/>
                      <w:marBottom w:val="0"/>
                      <w:divBdr>
                        <w:top w:val="none" w:sz="0" w:space="0" w:color="auto"/>
                        <w:left w:val="none" w:sz="0" w:space="0" w:color="auto"/>
                        <w:bottom w:val="none" w:sz="0" w:space="0" w:color="auto"/>
                        <w:right w:val="none" w:sz="0" w:space="0" w:color="auto"/>
                      </w:divBdr>
                    </w:div>
                  </w:divsChild>
                </w:div>
                <w:div w:id="1180893567">
                  <w:marLeft w:val="0"/>
                  <w:marRight w:val="0"/>
                  <w:marTop w:val="0"/>
                  <w:marBottom w:val="0"/>
                  <w:divBdr>
                    <w:top w:val="none" w:sz="0" w:space="0" w:color="auto"/>
                    <w:left w:val="none" w:sz="0" w:space="0" w:color="auto"/>
                    <w:bottom w:val="none" w:sz="0" w:space="0" w:color="auto"/>
                    <w:right w:val="none" w:sz="0" w:space="0" w:color="auto"/>
                  </w:divBdr>
                  <w:divsChild>
                    <w:div w:id="1288776775">
                      <w:marLeft w:val="0"/>
                      <w:marRight w:val="0"/>
                      <w:marTop w:val="0"/>
                      <w:marBottom w:val="0"/>
                      <w:divBdr>
                        <w:top w:val="none" w:sz="0" w:space="0" w:color="auto"/>
                        <w:left w:val="none" w:sz="0" w:space="0" w:color="auto"/>
                        <w:bottom w:val="none" w:sz="0" w:space="0" w:color="auto"/>
                        <w:right w:val="none" w:sz="0" w:space="0" w:color="auto"/>
                      </w:divBdr>
                    </w:div>
                  </w:divsChild>
                </w:div>
                <w:div w:id="1189684401">
                  <w:marLeft w:val="0"/>
                  <w:marRight w:val="0"/>
                  <w:marTop w:val="0"/>
                  <w:marBottom w:val="0"/>
                  <w:divBdr>
                    <w:top w:val="none" w:sz="0" w:space="0" w:color="auto"/>
                    <w:left w:val="none" w:sz="0" w:space="0" w:color="auto"/>
                    <w:bottom w:val="none" w:sz="0" w:space="0" w:color="auto"/>
                    <w:right w:val="none" w:sz="0" w:space="0" w:color="auto"/>
                  </w:divBdr>
                  <w:divsChild>
                    <w:div w:id="347802296">
                      <w:marLeft w:val="0"/>
                      <w:marRight w:val="0"/>
                      <w:marTop w:val="0"/>
                      <w:marBottom w:val="0"/>
                      <w:divBdr>
                        <w:top w:val="none" w:sz="0" w:space="0" w:color="auto"/>
                        <w:left w:val="none" w:sz="0" w:space="0" w:color="auto"/>
                        <w:bottom w:val="none" w:sz="0" w:space="0" w:color="auto"/>
                        <w:right w:val="none" w:sz="0" w:space="0" w:color="auto"/>
                      </w:divBdr>
                    </w:div>
                  </w:divsChild>
                </w:div>
                <w:div w:id="1198851608">
                  <w:marLeft w:val="0"/>
                  <w:marRight w:val="0"/>
                  <w:marTop w:val="0"/>
                  <w:marBottom w:val="0"/>
                  <w:divBdr>
                    <w:top w:val="none" w:sz="0" w:space="0" w:color="auto"/>
                    <w:left w:val="none" w:sz="0" w:space="0" w:color="auto"/>
                    <w:bottom w:val="none" w:sz="0" w:space="0" w:color="auto"/>
                    <w:right w:val="none" w:sz="0" w:space="0" w:color="auto"/>
                  </w:divBdr>
                  <w:divsChild>
                    <w:div w:id="487790112">
                      <w:marLeft w:val="0"/>
                      <w:marRight w:val="0"/>
                      <w:marTop w:val="0"/>
                      <w:marBottom w:val="0"/>
                      <w:divBdr>
                        <w:top w:val="none" w:sz="0" w:space="0" w:color="auto"/>
                        <w:left w:val="none" w:sz="0" w:space="0" w:color="auto"/>
                        <w:bottom w:val="none" w:sz="0" w:space="0" w:color="auto"/>
                        <w:right w:val="none" w:sz="0" w:space="0" w:color="auto"/>
                      </w:divBdr>
                    </w:div>
                  </w:divsChild>
                </w:div>
                <w:div w:id="1232424922">
                  <w:marLeft w:val="0"/>
                  <w:marRight w:val="0"/>
                  <w:marTop w:val="0"/>
                  <w:marBottom w:val="0"/>
                  <w:divBdr>
                    <w:top w:val="none" w:sz="0" w:space="0" w:color="auto"/>
                    <w:left w:val="none" w:sz="0" w:space="0" w:color="auto"/>
                    <w:bottom w:val="none" w:sz="0" w:space="0" w:color="auto"/>
                    <w:right w:val="none" w:sz="0" w:space="0" w:color="auto"/>
                  </w:divBdr>
                  <w:divsChild>
                    <w:div w:id="131291978">
                      <w:marLeft w:val="0"/>
                      <w:marRight w:val="0"/>
                      <w:marTop w:val="0"/>
                      <w:marBottom w:val="0"/>
                      <w:divBdr>
                        <w:top w:val="none" w:sz="0" w:space="0" w:color="auto"/>
                        <w:left w:val="none" w:sz="0" w:space="0" w:color="auto"/>
                        <w:bottom w:val="none" w:sz="0" w:space="0" w:color="auto"/>
                        <w:right w:val="none" w:sz="0" w:space="0" w:color="auto"/>
                      </w:divBdr>
                    </w:div>
                  </w:divsChild>
                </w:div>
                <w:div w:id="1254775672">
                  <w:marLeft w:val="0"/>
                  <w:marRight w:val="0"/>
                  <w:marTop w:val="0"/>
                  <w:marBottom w:val="0"/>
                  <w:divBdr>
                    <w:top w:val="none" w:sz="0" w:space="0" w:color="auto"/>
                    <w:left w:val="none" w:sz="0" w:space="0" w:color="auto"/>
                    <w:bottom w:val="none" w:sz="0" w:space="0" w:color="auto"/>
                    <w:right w:val="none" w:sz="0" w:space="0" w:color="auto"/>
                  </w:divBdr>
                  <w:divsChild>
                    <w:div w:id="2137947794">
                      <w:marLeft w:val="0"/>
                      <w:marRight w:val="0"/>
                      <w:marTop w:val="0"/>
                      <w:marBottom w:val="0"/>
                      <w:divBdr>
                        <w:top w:val="none" w:sz="0" w:space="0" w:color="auto"/>
                        <w:left w:val="none" w:sz="0" w:space="0" w:color="auto"/>
                        <w:bottom w:val="none" w:sz="0" w:space="0" w:color="auto"/>
                        <w:right w:val="none" w:sz="0" w:space="0" w:color="auto"/>
                      </w:divBdr>
                    </w:div>
                  </w:divsChild>
                </w:div>
                <w:div w:id="1273242080">
                  <w:marLeft w:val="0"/>
                  <w:marRight w:val="0"/>
                  <w:marTop w:val="0"/>
                  <w:marBottom w:val="0"/>
                  <w:divBdr>
                    <w:top w:val="none" w:sz="0" w:space="0" w:color="auto"/>
                    <w:left w:val="none" w:sz="0" w:space="0" w:color="auto"/>
                    <w:bottom w:val="none" w:sz="0" w:space="0" w:color="auto"/>
                    <w:right w:val="none" w:sz="0" w:space="0" w:color="auto"/>
                  </w:divBdr>
                  <w:divsChild>
                    <w:div w:id="1425106316">
                      <w:marLeft w:val="0"/>
                      <w:marRight w:val="0"/>
                      <w:marTop w:val="0"/>
                      <w:marBottom w:val="0"/>
                      <w:divBdr>
                        <w:top w:val="none" w:sz="0" w:space="0" w:color="auto"/>
                        <w:left w:val="none" w:sz="0" w:space="0" w:color="auto"/>
                        <w:bottom w:val="none" w:sz="0" w:space="0" w:color="auto"/>
                        <w:right w:val="none" w:sz="0" w:space="0" w:color="auto"/>
                      </w:divBdr>
                    </w:div>
                    <w:div w:id="1763912038">
                      <w:marLeft w:val="0"/>
                      <w:marRight w:val="0"/>
                      <w:marTop w:val="0"/>
                      <w:marBottom w:val="0"/>
                      <w:divBdr>
                        <w:top w:val="none" w:sz="0" w:space="0" w:color="auto"/>
                        <w:left w:val="none" w:sz="0" w:space="0" w:color="auto"/>
                        <w:bottom w:val="none" w:sz="0" w:space="0" w:color="auto"/>
                        <w:right w:val="none" w:sz="0" w:space="0" w:color="auto"/>
                      </w:divBdr>
                    </w:div>
                  </w:divsChild>
                </w:div>
                <w:div w:id="1273367950">
                  <w:marLeft w:val="0"/>
                  <w:marRight w:val="0"/>
                  <w:marTop w:val="0"/>
                  <w:marBottom w:val="0"/>
                  <w:divBdr>
                    <w:top w:val="none" w:sz="0" w:space="0" w:color="auto"/>
                    <w:left w:val="none" w:sz="0" w:space="0" w:color="auto"/>
                    <w:bottom w:val="none" w:sz="0" w:space="0" w:color="auto"/>
                    <w:right w:val="none" w:sz="0" w:space="0" w:color="auto"/>
                  </w:divBdr>
                  <w:divsChild>
                    <w:div w:id="1864127192">
                      <w:marLeft w:val="0"/>
                      <w:marRight w:val="0"/>
                      <w:marTop w:val="0"/>
                      <w:marBottom w:val="0"/>
                      <w:divBdr>
                        <w:top w:val="none" w:sz="0" w:space="0" w:color="auto"/>
                        <w:left w:val="none" w:sz="0" w:space="0" w:color="auto"/>
                        <w:bottom w:val="none" w:sz="0" w:space="0" w:color="auto"/>
                        <w:right w:val="none" w:sz="0" w:space="0" w:color="auto"/>
                      </w:divBdr>
                    </w:div>
                  </w:divsChild>
                </w:div>
                <w:div w:id="1279949430">
                  <w:marLeft w:val="0"/>
                  <w:marRight w:val="0"/>
                  <w:marTop w:val="0"/>
                  <w:marBottom w:val="0"/>
                  <w:divBdr>
                    <w:top w:val="none" w:sz="0" w:space="0" w:color="auto"/>
                    <w:left w:val="none" w:sz="0" w:space="0" w:color="auto"/>
                    <w:bottom w:val="none" w:sz="0" w:space="0" w:color="auto"/>
                    <w:right w:val="none" w:sz="0" w:space="0" w:color="auto"/>
                  </w:divBdr>
                  <w:divsChild>
                    <w:div w:id="1286044155">
                      <w:marLeft w:val="0"/>
                      <w:marRight w:val="0"/>
                      <w:marTop w:val="0"/>
                      <w:marBottom w:val="0"/>
                      <w:divBdr>
                        <w:top w:val="none" w:sz="0" w:space="0" w:color="auto"/>
                        <w:left w:val="none" w:sz="0" w:space="0" w:color="auto"/>
                        <w:bottom w:val="none" w:sz="0" w:space="0" w:color="auto"/>
                        <w:right w:val="none" w:sz="0" w:space="0" w:color="auto"/>
                      </w:divBdr>
                    </w:div>
                  </w:divsChild>
                </w:div>
                <w:div w:id="1286429001">
                  <w:marLeft w:val="0"/>
                  <w:marRight w:val="0"/>
                  <w:marTop w:val="0"/>
                  <w:marBottom w:val="0"/>
                  <w:divBdr>
                    <w:top w:val="none" w:sz="0" w:space="0" w:color="auto"/>
                    <w:left w:val="none" w:sz="0" w:space="0" w:color="auto"/>
                    <w:bottom w:val="none" w:sz="0" w:space="0" w:color="auto"/>
                    <w:right w:val="none" w:sz="0" w:space="0" w:color="auto"/>
                  </w:divBdr>
                  <w:divsChild>
                    <w:div w:id="342634575">
                      <w:marLeft w:val="0"/>
                      <w:marRight w:val="0"/>
                      <w:marTop w:val="0"/>
                      <w:marBottom w:val="0"/>
                      <w:divBdr>
                        <w:top w:val="none" w:sz="0" w:space="0" w:color="auto"/>
                        <w:left w:val="none" w:sz="0" w:space="0" w:color="auto"/>
                        <w:bottom w:val="none" w:sz="0" w:space="0" w:color="auto"/>
                        <w:right w:val="none" w:sz="0" w:space="0" w:color="auto"/>
                      </w:divBdr>
                    </w:div>
                  </w:divsChild>
                </w:div>
                <w:div w:id="1305886387">
                  <w:marLeft w:val="0"/>
                  <w:marRight w:val="0"/>
                  <w:marTop w:val="0"/>
                  <w:marBottom w:val="0"/>
                  <w:divBdr>
                    <w:top w:val="none" w:sz="0" w:space="0" w:color="auto"/>
                    <w:left w:val="none" w:sz="0" w:space="0" w:color="auto"/>
                    <w:bottom w:val="none" w:sz="0" w:space="0" w:color="auto"/>
                    <w:right w:val="none" w:sz="0" w:space="0" w:color="auto"/>
                  </w:divBdr>
                  <w:divsChild>
                    <w:div w:id="1089347828">
                      <w:marLeft w:val="0"/>
                      <w:marRight w:val="0"/>
                      <w:marTop w:val="0"/>
                      <w:marBottom w:val="0"/>
                      <w:divBdr>
                        <w:top w:val="none" w:sz="0" w:space="0" w:color="auto"/>
                        <w:left w:val="none" w:sz="0" w:space="0" w:color="auto"/>
                        <w:bottom w:val="none" w:sz="0" w:space="0" w:color="auto"/>
                        <w:right w:val="none" w:sz="0" w:space="0" w:color="auto"/>
                      </w:divBdr>
                    </w:div>
                  </w:divsChild>
                </w:div>
                <w:div w:id="1313145637">
                  <w:marLeft w:val="0"/>
                  <w:marRight w:val="0"/>
                  <w:marTop w:val="0"/>
                  <w:marBottom w:val="0"/>
                  <w:divBdr>
                    <w:top w:val="none" w:sz="0" w:space="0" w:color="auto"/>
                    <w:left w:val="none" w:sz="0" w:space="0" w:color="auto"/>
                    <w:bottom w:val="none" w:sz="0" w:space="0" w:color="auto"/>
                    <w:right w:val="none" w:sz="0" w:space="0" w:color="auto"/>
                  </w:divBdr>
                  <w:divsChild>
                    <w:div w:id="757209772">
                      <w:marLeft w:val="0"/>
                      <w:marRight w:val="0"/>
                      <w:marTop w:val="0"/>
                      <w:marBottom w:val="0"/>
                      <w:divBdr>
                        <w:top w:val="none" w:sz="0" w:space="0" w:color="auto"/>
                        <w:left w:val="none" w:sz="0" w:space="0" w:color="auto"/>
                        <w:bottom w:val="none" w:sz="0" w:space="0" w:color="auto"/>
                        <w:right w:val="none" w:sz="0" w:space="0" w:color="auto"/>
                      </w:divBdr>
                    </w:div>
                  </w:divsChild>
                </w:div>
                <w:div w:id="1354071989">
                  <w:marLeft w:val="0"/>
                  <w:marRight w:val="0"/>
                  <w:marTop w:val="0"/>
                  <w:marBottom w:val="0"/>
                  <w:divBdr>
                    <w:top w:val="none" w:sz="0" w:space="0" w:color="auto"/>
                    <w:left w:val="none" w:sz="0" w:space="0" w:color="auto"/>
                    <w:bottom w:val="none" w:sz="0" w:space="0" w:color="auto"/>
                    <w:right w:val="none" w:sz="0" w:space="0" w:color="auto"/>
                  </w:divBdr>
                  <w:divsChild>
                    <w:div w:id="1682009411">
                      <w:marLeft w:val="0"/>
                      <w:marRight w:val="0"/>
                      <w:marTop w:val="0"/>
                      <w:marBottom w:val="0"/>
                      <w:divBdr>
                        <w:top w:val="none" w:sz="0" w:space="0" w:color="auto"/>
                        <w:left w:val="none" w:sz="0" w:space="0" w:color="auto"/>
                        <w:bottom w:val="none" w:sz="0" w:space="0" w:color="auto"/>
                        <w:right w:val="none" w:sz="0" w:space="0" w:color="auto"/>
                      </w:divBdr>
                    </w:div>
                  </w:divsChild>
                </w:div>
                <w:div w:id="1357543606">
                  <w:marLeft w:val="0"/>
                  <w:marRight w:val="0"/>
                  <w:marTop w:val="0"/>
                  <w:marBottom w:val="0"/>
                  <w:divBdr>
                    <w:top w:val="none" w:sz="0" w:space="0" w:color="auto"/>
                    <w:left w:val="none" w:sz="0" w:space="0" w:color="auto"/>
                    <w:bottom w:val="none" w:sz="0" w:space="0" w:color="auto"/>
                    <w:right w:val="none" w:sz="0" w:space="0" w:color="auto"/>
                  </w:divBdr>
                  <w:divsChild>
                    <w:div w:id="49425940">
                      <w:marLeft w:val="0"/>
                      <w:marRight w:val="0"/>
                      <w:marTop w:val="0"/>
                      <w:marBottom w:val="0"/>
                      <w:divBdr>
                        <w:top w:val="none" w:sz="0" w:space="0" w:color="auto"/>
                        <w:left w:val="none" w:sz="0" w:space="0" w:color="auto"/>
                        <w:bottom w:val="none" w:sz="0" w:space="0" w:color="auto"/>
                        <w:right w:val="none" w:sz="0" w:space="0" w:color="auto"/>
                      </w:divBdr>
                    </w:div>
                  </w:divsChild>
                </w:div>
                <w:div w:id="1360087665">
                  <w:marLeft w:val="0"/>
                  <w:marRight w:val="0"/>
                  <w:marTop w:val="0"/>
                  <w:marBottom w:val="0"/>
                  <w:divBdr>
                    <w:top w:val="none" w:sz="0" w:space="0" w:color="auto"/>
                    <w:left w:val="none" w:sz="0" w:space="0" w:color="auto"/>
                    <w:bottom w:val="none" w:sz="0" w:space="0" w:color="auto"/>
                    <w:right w:val="none" w:sz="0" w:space="0" w:color="auto"/>
                  </w:divBdr>
                  <w:divsChild>
                    <w:div w:id="906764235">
                      <w:marLeft w:val="0"/>
                      <w:marRight w:val="0"/>
                      <w:marTop w:val="0"/>
                      <w:marBottom w:val="0"/>
                      <w:divBdr>
                        <w:top w:val="none" w:sz="0" w:space="0" w:color="auto"/>
                        <w:left w:val="none" w:sz="0" w:space="0" w:color="auto"/>
                        <w:bottom w:val="none" w:sz="0" w:space="0" w:color="auto"/>
                        <w:right w:val="none" w:sz="0" w:space="0" w:color="auto"/>
                      </w:divBdr>
                    </w:div>
                  </w:divsChild>
                </w:div>
                <w:div w:id="1376201589">
                  <w:marLeft w:val="0"/>
                  <w:marRight w:val="0"/>
                  <w:marTop w:val="0"/>
                  <w:marBottom w:val="0"/>
                  <w:divBdr>
                    <w:top w:val="none" w:sz="0" w:space="0" w:color="auto"/>
                    <w:left w:val="none" w:sz="0" w:space="0" w:color="auto"/>
                    <w:bottom w:val="none" w:sz="0" w:space="0" w:color="auto"/>
                    <w:right w:val="none" w:sz="0" w:space="0" w:color="auto"/>
                  </w:divBdr>
                  <w:divsChild>
                    <w:div w:id="1384479127">
                      <w:marLeft w:val="0"/>
                      <w:marRight w:val="0"/>
                      <w:marTop w:val="0"/>
                      <w:marBottom w:val="0"/>
                      <w:divBdr>
                        <w:top w:val="none" w:sz="0" w:space="0" w:color="auto"/>
                        <w:left w:val="none" w:sz="0" w:space="0" w:color="auto"/>
                        <w:bottom w:val="none" w:sz="0" w:space="0" w:color="auto"/>
                        <w:right w:val="none" w:sz="0" w:space="0" w:color="auto"/>
                      </w:divBdr>
                    </w:div>
                  </w:divsChild>
                </w:div>
                <w:div w:id="1399594500">
                  <w:marLeft w:val="0"/>
                  <w:marRight w:val="0"/>
                  <w:marTop w:val="0"/>
                  <w:marBottom w:val="0"/>
                  <w:divBdr>
                    <w:top w:val="none" w:sz="0" w:space="0" w:color="auto"/>
                    <w:left w:val="none" w:sz="0" w:space="0" w:color="auto"/>
                    <w:bottom w:val="none" w:sz="0" w:space="0" w:color="auto"/>
                    <w:right w:val="none" w:sz="0" w:space="0" w:color="auto"/>
                  </w:divBdr>
                  <w:divsChild>
                    <w:div w:id="1398166005">
                      <w:marLeft w:val="0"/>
                      <w:marRight w:val="0"/>
                      <w:marTop w:val="0"/>
                      <w:marBottom w:val="0"/>
                      <w:divBdr>
                        <w:top w:val="none" w:sz="0" w:space="0" w:color="auto"/>
                        <w:left w:val="none" w:sz="0" w:space="0" w:color="auto"/>
                        <w:bottom w:val="none" w:sz="0" w:space="0" w:color="auto"/>
                        <w:right w:val="none" w:sz="0" w:space="0" w:color="auto"/>
                      </w:divBdr>
                    </w:div>
                  </w:divsChild>
                </w:div>
                <w:div w:id="1414476347">
                  <w:marLeft w:val="0"/>
                  <w:marRight w:val="0"/>
                  <w:marTop w:val="0"/>
                  <w:marBottom w:val="0"/>
                  <w:divBdr>
                    <w:top w:val="none" w:sz="0" w:space="0" w:color="auto"/>
                    <w:left w:val="none" w:sz="0" w:space="0" w:color="auto"/>
                    <w:bottom w:val="none" w:sz="0" w:space="0" w:color="auto"/>
                    <w:right w:val="none" w:sz="0" w:space="0" w:color="auto"/>
                  </w:divBdr>
                  <w:divsChild>
                    <w:div w:id="1921867972">
                      <w:marLeft w:val="0"/>
                      <w:marRight w:val="0"/>
                      <w:marTop w:val="0"/>
                      <w:marBottom w:val="0"/>
                      <w:divBdr>
                        <w:top w:val="none" w:sz="0" w:space="0" w:color="auto"/>
                        <w:left w:val="none" w:sz="0" w:space="0" w:color="auto"/>
                        <w:bottom w:val="none" w:sz="0" w:space="0" w:color="auto"/>
                        <w:right w:val="none" w:sz="0" w:space="0" w:color="auto"/>
                      </w:divBdr>
                    </w:div>
                  </w:divsChild>
                </w:div>
                <w:div w:id="1436555914">
                  <w:marLeft w:val="0"/>
                  <w:marRight w:val="0"/>
                  <w:marTop w:val="0"/>
                  <w:marBottom w:val="0"/>
                  <w:divBdr>
                    <w:top w:val="none" w:sz="0" w:space="0" w:color="auto"/>
                    <w:left w:val="none" w:sz="0" w:space="0" w:color="auto"/>
                    <w:bottom w:val="none" w:sz="0" w:space="0" w:color="auto"/>
                    <w:right w:val="none" w:sz="0" w:space="0" w:color="auto"/>
                  </w:divBdr>
                  <w:divsChild>
                    <w:div w:id="573586438">
                      <w:marLeft w:val="0"/>
                      <w:marRight w:val="0"/>
                      <w:marTop w:val="0"/>
                      <w:marBottom w:val="0"/>
                      <w:divBdr>
                        <w:top w:val="none" w:sz="0" w:space="0" w:color="auto"/>
                        <w:left w:val="none" w:sz="0" w:space="0" w:color="auto"/>
                        <w:bottom w:val="none" w:sz="0" w:space="0" w:color="auto"/>
                        <w:right w:val="none" w:sz="0" w:space="0" w:color="auto"/>
                      </w:divBdr>
                    </w:div>
                  </w:divsChild>
                </w:div>
                <w:div w:id="1447117490">
                  <w:marLeft w:val="0"/>
                  <w:marRight w:val="0"/>
                  <w:marTop w:val="0"/>
                  <w:marBottom w:val="0"/>
                  <w:divBdr>
                    <w:top w:val="none" w:sz="0" w:space="0" w:color="auto"/>
                    <w:left w:val="none" w:sz="0" w:space="0" w:color="auto"/>
                    <w:bottom w:val="none" w:sz="0" w:space="0" w:color="auto"/>
                    <w:right w:val="none" w:sz="0" w:space="0" w:color="auto"/>
                  </w:divBdr>
                  <w:divsChild>
                    <w:div w:id="780338155">
                      <w:marLeft w:val="0"/>
                      <w:marRight w:val="0"/>
                      <w:marTop w:val="0"/>
                      <w:marBottom w:val="0"/>
                      <w:divBdr>
                        <w:top w:val="none" w:sz="0" w:space="0" w:color="auto"/>
                        <w:left w:val="none" w:sz="0" w:space="0" w:color="auto"/>
                        <w:bottom w:val="none" w:sz="0" w:space="0" w:color="auto"/>
                        <w:right w:val="none" w:sz="0" w:space="0" w:color="auto"/>
                      </w:divBdr>
                    </w:div>
                  </w:divsChild>
                </w:div>
                <w:div w:id="1451164852">
                  <w:marLeft w:val="0"/>
                  <w:marRight w:val="0"/>
                  <w:marTop w:val="0"/>
                  <w:marBottom w:val="0"/>
                  <w:divBdr>
                    <w:top w:val="none" w:sz="0" w:space="0" w:color="auto"/>
                    <w:left w:val="none" w:sz="0" w:space="0" w:color="auto"/>
                    <w:bottom w:val="none" w:sz="0" w:space="0" w:color="auto"/>
                    <w:right w:val="none" w:sz="0" w:space="0" w:color="auto"/>
                  </w:divBdr>
                  <w:divsChild>
                    <w:div w:id="592325607">
                      <w:marLeft w:val="0"/>
                      <w:marRight w:val="0"/>
                      <w:marTop w:val="0"/>
                      <w:marBottom w:val="0"/>
                      <w:divBdr>
                        <w:top w:val="none" w:sz="0" w:space="0" w:color="auto"/>
                        <w:left w:val="none" w:sz="0" w:space="0" w:color="auto"/>
                        <w:bottom w:val="none" w:sz="0" w:space="0" w:color="auto"/>
                        <w:right w:val="none" w:sz="0" w:space="0" w:color="auto"/>
                      </w:divBdr>
                    </w:div>
                    <w:div w:id="1623149014">
                      <w:marLeft w:val="0"/>
                      <w:marRight w:val="0"/>
                      <w:marTop w:val="0"/>
                      <w:marBottom w:val="0"/>
                      <w:divBdr>
                        <w:top w:val="none" w:sz="0" w:space="0" w:color="auto"/>
                        <w:left w:val="none" w:sz="0" w:space="0" w:color="auto"/>
                        <w:bottom w:val="none" w:sz="0" w:space="0" w:color="auto"/>
                        <w:right w:val="none" w:sz="0" w:space="0" w:color="auto"/>
                      </w:divBdr>
                    </w:div>
                  </w:divsChild>
                </w:div>
                <w:div w:id="1455058649">
                  <w:marLeft w:val="0"/>
                  <w:marRight w:val="0"/>
                  <w:marTop w:val="0"/>
                  <w:marBottom w:val="0"/>
                  <w:divBdr>
                    <w:top w:val="none" w:sz="0" w:space="0" w:color="auto"/>
                    <w:left w:val="none" w:sz="0" w:space="0" w:color="auto"/>
                    <w:bottom w:val="none" w:sz="0" w:space="0" w:color="auto"/>
                    <w:right w:val="none" w:sz="0" w:space="0" w:color="auto"/>
                  </w:divBdr>
                  <w:divsChild>
                    <w:div w:id="1714423050">
                      <w:marLeft w:val="0"/>
                      <w:marRight w:val="0"/>
                      <w:marTop w:val="0"/>
                      <w:marBottom w:val="0"/>
                      <w:divBdr>
                        <w:top w:val="none" w:sz="0" w:space="0" w:color="auto"/>
                        <w:left w:val="none" w:sz="0" w:space="0" w:color="auto"/>
                        <w:bottom w:val="none" w:sz="0" w:space="0" w:color="auto"/>
                        <w:right w:val="none" w:sz="0" w:space="0" w:color="auto"/>
                      </w:divBdr>
                    </w:div>
                  </w:divsChild>
                </w:div>
                <w:div w:id="1476215134">
                  <w:marLeft w:val="0"/>
                  <w:marRight w:val="0"/>
                  <w:marTop w:val="0"/>
                  <w:marBottom w:val="0"/>
                  <w:divBdr>
                    <w:top w:val="none" w:sz="0" w:space="0" w:color="auto"/>
                    <w:left w:val="none" w:sz="0" w:space="0" w:color="auto"/>
                    <w:bottom w:val="none" w:sz="0" w:space="0" w:color="auto"/>
                    <w:right w:val="none" w:sz="0" w:space="0" w:color="auto"/>
                  </w:divBdr>
                  <w:divsChild>
                    <w:div w:id="1226142160">
                      <w:marLeft w:val="0"/>
                      <w:marRight w:val="0"/>
                      <w:marTop w:val="0"/>
                      <w:marBottom w:val="0"/>
                      <w:divBdr>
                        <w:top w:val="none" w:sz="0" w:space="0" w:color="auto"/>
                        <w:left w:val="none" w:sz="0" w:space="0" w:color="auto"/>
                        <w:bottom w:val="none" w:sz="0" w:space="0" w:color="auto"/>
                        <w:right w:val="none" w:sz="0" w:space="0" w:color="auto"/>
                      </w:divBdr>
                    </w:div>
                  </w:divsChild>
                </w:div>
                <w:div w:id="1489328148">
                  <w:marLeft w:val="0"/>
                  <w:marRight w:val="0"/>
                  <w:marTop w:val="0"/>
                  <w:marBottom w:val="0"/>
                  <w:divBdr>
                    <w:top w:val="none" w:sz="0" w:space="0" w:color="auto"/>
                    <w:left w:val="none" w:sz="0" w:space="0" w:color="auto"/>
                    <w:bottom w:val="none" w:sz="0" w:space="0" w:color="auto"/>
                    <w:right w:val="none" w:sz="0" w:space="0" w:color="auto"/>
                  </w:divBdr>
                  <w:divsChild>
                    <w:div w:id="1125276594">
                      <w:marLeft w:val="0"/>
                      <w:marRight w:val="0"/>
                      <w:marTop w:val="0"/>
                      <w:marBottom w:val="0"/>
                      <w:divBdr>
                        <w:top w:val="none" w:sz="0" w:space="0" w:color="auto"/>
                        <w:left w:val="none" w:sz="0" w:space="0" w:color="auto"/>
                        <w:bottom w:val="none" w:sz="0" w:space="0" w:color="auto"/>
                        <w:right w:val="none" w:sz="0" w:space="0" w:color="auto"/>
                      </w:divBdr>
                    </w:div>
                  </w:divsChild>
                </w:div>
                <w:div w:id="1492522132">
                  <w:marLeft w:val="0"/>
                  <w:marRight w:val="0"/>
                  <w:marTop w:val="0"/>
                  <w:marBottom w:val="0"/>
                  <w:divBdr>
                    <w:top w:val="none" w:sz="0" w:space="0" w:color="auto"/>
                    <w:left w:val="none" w:sz="0" w:space="0" w:color="auto"/>
                    <w:bottom w:val="none" w:sz="0" w:space="0" w:color="auto"/>
                    <w:right w:val="none" w:sz="0" w:space="0" w:color="auto"/>
                  </w:divBdr>
                  <w:divsChild>
                    <w:div w:id="372194784">
                      <w:marLeft w:val="0"/>
                      <w:marRight w:val="0"/>
                      <w:marTop w:val="0"/>
                      <w:marBottom w:val="0"/>
                      <w:divBdr>
                        <w:top w:val="none" w:sz="0" w:space="0" w:color="auto"/>
                        <w:left w:val="none" w:sz="0" w:space="0" w:color="auto"/>
                        <w:bottom w:val="none" w:sz="0" w:space="0" w:color="auto"/>
                        <w:right w:val="none" w:sz="0" w:space="0" w:color="auto"/>
                      </w:divBdr>
                    </w:div>
                  </w:divsChild>
                </w:div>
                <w:div w:id="1532450801">
                  <w:marLeft w:val="0"/>
                  <w:marRight w:val="0"/>
                  <w:marTop w:val="0"/>
                  <w:marBottom w:val="0"/>
                  <w:divBdr>
                    <w:top w:val="none" w:sz="0" w:space="0" w:color="auto"/>
                    <w:left w:val="none" w:sz="0" w:space="0" w:color="auto"/>
                    <w:bottom w:val="none" w:sz="0" w:space="0" w:color="auto"/>
                    <w:right w:val="none" w:sz="0" w:space="0" w:color="auto"/>
                  </w:divBdr>
                  <w:divsChild>
                    <w:div w:id="1018964177">
                      <w:marLeft w:val="0"/>
                      <w:marRight w:val="0"/>
                      <w:marTop w:val="0"/>
                      <w:marBottom w:val="0"/>
                      <w:divBdr>
                        <w:top w:val="none" w:sz="0" w:space="0" w:color="auto"/>
                        <w:left w:val="none" w:sz="0" w:space="0" w:color="auto"/>
                        <w:bottom w:val="none" w:sz="0" w:space="0" w:color="auto"/>
                        <w:right w:val="none" w:sz="0" w:space="0" w:color="auto"/>
                      </w:divBdr>
                    </w:div>
                  </w:divsChild>
                </w:div>
                <w:div w:id="1534688250">
                  <w:marLeft w:val="0"/>
                  <w:marRight w:val="0"/>
                  <w:marTop w:val="0"/>
                  <w:marBottom w:val="0"/>
                  <w:divBdr>
                    <w:top w:val="none" w:sz="0" w:space="0" w:color="auto"/>
                    <w:left w:val="none" w:sz="0" w:space="0" w:color="auto"/>
                    <w:bottom w:val="none" w:sz="0" w:space="0" w:color="auto"/>
                    <w:right w:val="none" w:sz="0" w:space="0" w:color="auto"/>
                  </w:divBdr>
                  <w:divsChild>
                    <w:div w:id="48038991">
                      <w:marLeft w:val="0"/>
                      <w:marRight w:val="0"/>
                      <w:marTop w:val="0"/>
                      <w:marBottom w:val="0"/>
                      <w:divBdr>
                        <w:top w:val="none" w:sz="0" w:space="0" w:color="auto"/>
                        <w:left w:val="none" w:sz="0" w:space="0" w:color="auto"/>
                        <w:bottom w:val="none" w:sz="0" w:space="0" w:color="auto"/>
                        <w:right w:val="none" w:sz="0" w:space="0" w:color="auto"/>
                      </w:divBdr>
                    </w:div>
                  </w:divsChild>
                </w:div>
                <w:div w:id="1536503590">
                  <w:marLeft w:val="0"/>
                  <w:marRight w:val="0"/>
                  <w:marTop w:val="0"/>
                  <w:marBottom w:val="0"/>
                  <w:divBdr>
                    <w:top w:val="none" w:sz="0" w:space="0" w:color="auto"/>
                    <w:left w:val="none" w:sz="0" w:space="0" w:color="auto"/>
                    <w:bottom w:val="none" w:sz="0" w:space="0" w:color="auto"/>
                    <w:right w:val="none" w:sz="0" w:space="0" w:color="auto"/>
                  </w:divBdr>
                  <w:divsChild>
                    <w:div w:id="1980918810">
                      <w:marLeft w:val="0"/>
                      <w:marRight w:val="0"/>
                      <w:marTop w:val="0"/>
                      <w:marBottom w:val="0"/>
                      <w:divBdr>
                        <w:top w:val="none" w:sz="0" w:space="0" w:color="auto"/>
                        <w:left w:val="none" w:sz="0" w:space="0" w:color="auto"/>
                        <w:bottom w:val="none" w:sz="0" w:space="0" w:color="auto"/>
                        <w:right w:val="none" w:sz="0" w:space="0" w:color="auto"/>
                      </w:divBdr>
                    </w:div>
                  </w:divsChild>
                </w:div>
                <w:div w:id="1540319385">
                  <w:marLeft w:val="0"/>
                  <w:marRight w:val="0"/>
                  <w:marTop w:val="0"/>
                  <w:marBottom w:val="0"/>
                  <w:divBdr>
                    <w:top w:val="none" w:sz="0" w:space="0" w:color="auto"/>
                    <w:left w:val="none" w:sz="0" w:space="0" w:color="auto"/>
                    <w:bottom w:val="none" w:sz="0" w:space="0" w:color="auto"/>
                    <w:right w:val="none" w:sz="0" w:space="0" w:color="auto"/>
                  </w:divBdr>
                  <w:divsChild>
                    <w:div w:id="242111149">
                      <w:marLeft w:val="0"/>
                      <w:marRight w:val="0"/>
                      <w:marTop w:val="0"/>
                      <w:marBottom w:val="0"/>
                      <w:divBdr>
                        <w:top w:val="none" w:sz="0" w:space="0" w:color="auto"/>
                        <w:left w:val="none" w:sz="0" w:space="0" w:color="auto"/>
                        <w:bottom w:val="none" w:sz="0" w:space="0" w:color="auto"/>
                        <w:right w:val="none" w:sz="0" w:space="0" w:color="auto"/>
                      </w:divBdr>
                    </w:div>
                  </w:divsChild>
                </w:div>
                <w:div w:id="1545369158">
                  <w:marLeft w:val="0"/>
                  <w:marRight w:val="0"/>
                  <w:marTop w:val="0"/>
                  <w:marBottom w:val="0"/>
                  <w:divBdr>
                    <w:top w:val="none" w:sz="0" w:space="0" w:color="auto"/>
                    <w:left w:val="none" w:sz="0" w:space="0" w:color="auto"/>
                    <w:bottom w:val="none" w:sz="0" w:space="0" w:color="auto"/>
                    <w:right w:val="none" w:sz="0" w:space="0" w:color="auto"/>
                  </w:divBdr>
                  <w:divsChild>
                    <w:div w:id="1936327272">
                      <w:marLeft w:val="0"/>
                      <w:marRight w:val="0"/>
                      <w:marTop w:val="0"/>
                      <w:marBottom w:val="0"/>
                      <w:divBdr>
                        <w:top w:val="none" w:sz="0" w:space="0" w:color="auto"/>
                        <w:left w:val="none" w:sz="0" w:space="0" w:color="auto"/>
                        <w:bottom w:val="none" w:sz="0" w:space="0" w:color="auto"/>
                        <w:right w:val="none" w:sz="0" w:space="0" w:color="auto"/>
                      </w:divBdr>
                    </w:div>
                  </w:divsChild>
                </w:div>
                <w:div w:id="1556119528">
                  <w:marLeft w:val="0"/>
                  <w:marRight w:val="0"/>
                  <w:marTop w:val="0"/>
                  <w:marBottom w:val="0"/>
                  <w:divBdr>
                    <w:top w:val="none" w:sz="0" w:space="0" w:color="auto"/>
                    <w:left w:val="none" w:sz="0" w:space="0" w:color="auto"/>
                    <w:bottom w:val="none" w:sz="0" w:space="0" w:color="auto"/>
                    <w:right w:val="none" w:sz="0" w:space="0" w:color="auto"/>
                  </w:divBdr>
                  <w:divsChild>
                    <w:div w:id="332529943">
                      <w:marLeft w:val="0"/>
                      <w:marRight w:val="0"/>
                      <w:marTop w:val="0"/>
                      <w:marBottom w:val="0"/>
                      <w:divBdr>
                        <w:top w:val="none" w:sz="0" w:space="0" w:color="auto"/>
                        <w:left w:val="none" w:sz="0" w:space="0" w:color="auto"/>
                        <w:bottom w:val="none" w:sz="0" w:space="0" w:color="auto"/>
                        <w:right w:val="none" w:sz="0" w:space="0" w:color="auto"/>
                      </w:divBdr>
                    </w:div>
                  </w:divsChild>
                </w:div>
                <w:div w:id="1558930429">
                  <w:marLeft w:val="0"/>
                  <w:marRight w:val="0"/>
                  <w:marTop w:val="0"/>
                  <w:marBottom w:val="0"/>
                  <w:divBdr>
                    <w:top w:val="none" w:sz="0" w:space="0" w:color="auto"/>
                    <w:left w:val="none" w:sz="0" w:space="0" w:color="auto"/>
                    <w:bottom w:val="none" w:sz="0" w:space="0" w:color="auto"/>
                    <w:right w:val="none" w:sz="0" w:space="0" w:color="auto"/>
                  </w:divBdr>
                  <w:divsChild>
                    <w:div w:id="1402288208">
                      <w:marLeft w:val="0"/>
                      <w:marRight w:val="0"/>
                      <w:marTop w:val="0"/>
                      <w:marBottom w:val="0"/>
                      <w:divBdr>
                        <w:top w:val="none" w:sz="0" w:space="0" w:color="auto"/>
                        <w:left w:val="none" w:sz="0" w:space="0" w:color="auto"/>
                        <w:bottom w:val="none" w:sz="0" w:space="0" w:color="auto"/>
                        <w:right w:val="none" w:sz="0" w:space="0" w:color="auto"/>
                      </w:divBdr>
                    </w:div>
                  </w:divsChild>
                </w:div>
                <w:div w:id="1560088334">
                  <w:marLeft w:val="0"/>
                  <w:marRight w:val="0"/>
                  <w:marTop w:val="0"/>
                  <w:marBottom w:val="0"/>
                  <w:divBdr>
                    <w:top w:val="none" w:sz="0" w:space="0" w:color="auto"/>
                    <w:left w:val="none" w:sz="0" w:space="0" w:color="auto"/>
                    <w:bottom w:val="none" w:sz="0" w:space="0" w:color="auto"/>
                    <w:right w:val="none" w:sz="0" w:space="0" w:color="auto"/>
                  </w:divBdr>
                  <w:divsChild>
                    <w:div w:id="353459759">
                      <w:marLeft w:val="0"/>
                      <w:marRight w:val="0"/>
                      <w:marTop w:val="0"/>
                      <w:marBottom w:val="0"/>
                      <w:divBdr>
                        <w:top w:val="none" w:sz="0" w:space="0" w:color="auto"/>
                        <w:left w:val="none" w:sz="0" w:space="0" w:color="auto"/>
                        <w:bottom w:val="none" w:sz="0" w:space="0" w:color="auto"/>
                        <w:right w:val="none" w:sz="0" w:space="0" w:color="auto"/>
                      </w:divBdr>
                    </w:div>
                  </w:divsChild>
                </w:div>
                <w:div w:id="1593049542">
                  <w:marLeft w:val="0"/>
                  <w:marRight w:val="0"/>
                  <w:marTop w:val="0"/>
                  <w:marBottom w:val="0"/>
                  <w:divBdr>
                    <w:top w:val="none" w:sz="0" w:space="0" w:color="auto"/>
                    <w:left w:val="none" w:sz="0" w:space="0" w:color="auto"/>
                    <w:bottom w:val="none" w:sz="0" w:space="0" w:color="auto"/>
                    <w:right w:val="none" w:sz="0" w:space="0" w:color="auto"/>
                  </w:divBdr>
                  <w:divsChild>
                    <w:div w:id="347219396">
                      <w:marLeft w:val="0"/>
                      <w:marRight w:val="0"/>
                      <w:marTop w:val="0"/>
                      <w:marBottom w:val="0"/>
                      <w:divBdr>
                        <w:top w:val="none" w:sz="0" w:space="0" w:color="auto"/>
                        <w:left w:val="none" w:sz="0" w:space="0" w:color="auto"/>
                        <w:bottom w:val="none" w:sz="0" w:space="0" w:color="auto"/>
                        <w:right w:val="none" w:sz="0" w:space="0" w:color="auto"/>
                      </w:divBdr>
                    </w:div>
                  </w:divsChild>
                </w:div>
                <w:div w:id="1600212494">
                  <w:marLeft w:val="0"/>
                  <w:marRight w:val="0"/>
                  <w:marTop w:val="0"/>
                  <w:marBottom w:val="0"/>
                  <w:divBdr>
                    <w:top w:val="none" w:sz="0" w:space="0" w:color="auto"/>
                    <w:left w:val="none" w:sz="0" w:space="0" w:color="auto"/>
                    <w:bottom w:val="none" w:sz="0" w:space="0" w:color="auto"/>
                    <w:right w:val="none" w:sz="0" w:space="0" w:color="auto"/>
                  </w:divBdr>
                  <w:divsChild>
                    <w:div w:id="1314599605">
                      <w:marLeft w:val="0"/>
                      <w:marRight w:val="0"/>
                      <w:marTop w:val="0"/>
                      <w:marBottom w:val="0"/>
                      <w:divBdr>
                        <w:top w:val="none" w:sz="0" w:space="0" w:color="auto"/>
                        <w:left w:val="none" w:sz="0" w:space="0" w:color="auto"/>
                        <w:bottom w:val="none" w:sz="0" w:space="0" w:color="auto"/>
                        <w:right w:val="none" w:sz="0" w:space="0" w:color="auto"/>
                      </w:divBdr>
                    </w:div>
                  </w:divsChild>
                </w:div>
                <w:div w:id="1618489311">
                  <w:marLeft w:val="0"/>
                  <w:marRight w:val="0"/>
                  <w:marTop w:val="0"/>
                  <w:marBottom w:val="0"/>
                  <w:divBdr>
                    <w:top w:val="none" w:sz="0" w:space="0" w:color="auto"/>
                    <w:left w:val="none" w:sz="0" w:space="0" w:color="auto"/>
                    <w:bottom w:val="none" w:sz="0" w:space="0" w:color="auto"/>
                    <w:right w:val="none" w:sz="0" w:space="0" w:color="auto"/>
                  </w:divBdr>
                  <w:divsChild>
                    <w:div w:id="1371415373">
                      <w:marLeft w:val="0"/>
                      <w:marRight w:val="0"/>
                      <w:marTop w:val="0"/>
                      <w:marBottom w:val="0"/>
                      <w:divBdr>
                        <w:top w:val="none" w:sz="0" w:space="0" w:color="auto"/>
                        <w:left w:val="none" w:sz="0" w:space="0" w:color="auto"/>
                        <w:bottom w:val="none" w:sz="0" w:space="0" w:color="auto"/>
                        <w:right w:val="none" w:sz="0" w:space="0" w:color="auto"/>
                      </w:divBdr>
                    </w:div>
                  </w:divsChild>
                </w:div>
                <w:div w:id="1623996682">
                  <w:marLeft w:val="0"/>
                  <w:marRight w:val="0"/>
                  <w:marTop w:val="0"/>
                  <w:marBottom w:val="0"/>
                  <w:divBdr>
                    <w:top w:val="none" w:sz="0" w:space="0" w:color="auto"/>
                    <w:left w:val="none" w:sz="0" w:space="0" w:color="auto"/>
                    <w:bottom w:val="none" w:sz="0" w:space="0" w:color="auto"/>
                    <w:right w:val="none" w:sz="0" w:space="0" w:color="auto"/>
                  </w:divBdr>
                  <w:divsChild>
                    <w:div w:id="1158809263">
                      <w:marLeft w:val="0"/>
                      <w:marRight w:val="0"/>
                      <w:marTop w:val="0"/>
                      <w:marBottom w:val="0"/>
                      <w:divBdr>
                        <w:top w:val="none" w:sz="0" w:space="0" w:color="auto"/>
                        <w:left w:val="none" w:sz="0" w:space="0" w:color="auto"/>
                        <w:bottom w:val="none" w:sz="0" w:space="0" w:color="auto"/>
                        <w:right w:val="none" w:sz="0" w:space="0" w:color="auto"/>
                      </w:divBdr>
                    </w:div>
                  </w:divsChild>
                </w:div>
                <w:div w:id="1637178660">
                  <w:marLeft w:val="0"/>
                  <w:marRight w:val="0"/>
                  <w:marTop w:val="0"/>
                  <w:marBottom w:val="0"/>
                  <w:divBdr>
                    <w:top w:val="none" w:sz="0" w:space="0" w:color="auto"/>
                    <w:left w:val="none" w:sz="0" w:space="0" w:color="auto"/>
                    <w:bottom w:val="none" w:sz="0" w:space="0" w:color="auto"/>
                    <w:right w:val="none" w:sz="0" w:space="0" w:color="auto"/>
                  </w:divBdr>
                  <w:divsChild>
                    <w:div w:id="1063261074">
                      <w:marLeft w:val="0"/>
                      <w:marRight w:val="0"/>
                      <w:marTop w:val="0"/>
                      <w:marBottom w:val="0"/>
                      <w:divBdr>
                        <w:top w:val="none" w:sz="0" w:space="0" w:color="auto"/>
                        <w:left w:val="none" w:sz="0" w:space="0" w:color="auto"/>
                        <w:bottom w:val="none" w:sz="0" w:space="0" w:color="auto"/>
                        <w:right w:val="none" w:sz="0" w:space="0" w:color="auto"/>
                      </w:divBdr>
                    </w:div>
                  </w:divsChild>
                </w:div>
                <w:div w:id="1655602160">
                  <w:marLeft w:val="0"/>
                  <w:marRight w:val="0"/>
                  <w:marTop w:val="0"/>
                  <w:marBottom w:val="0"/>
                  <w:divBdr>
                    <w:top w:val="none" w:sz="0" w:space="0" w:color="auto"/>
                    <w:left w:val="none" w:sz="0" w:space="0" w:color="auto"/>
                    <w:bottom w:val="none" w:sz="0" w:space="0" w:color="auto"/>
                    <w:right w:val="none" w:sz="0" w:space="0" w:color="auto"/>
                  </w:divBdr>
                  <w:divsChild>
                    <w:div w:id="930509538">
                      <w:marLeft w:val="0"/>
                      <w:marRight w:val="0"/>
                      <w:marTop w:val="0"/>
                      <w:marBottom w:val="0"/>
                      <w:divBdr>
                        <w:top w:val="none" w:sz="0" w:space="0" w:color="auto"/>
                        <w:left w:val="none" w:sz="0" w:space="0" w:color="auto"/>
                        <w:bottom w:val="none" w:sz="0" w:space="0" w:color="auto"/>
                        <w:right w:val="none" w:sz="0" w:space="0" w:color="auto"/>
                      </w:divBdr>
                    </w:div>
                  </w:divsChild>
                </w:div>
                <w:div w:id="1657759903">
                  <w:marLeft w:val="0"/>
                  <w:marRight w:val="0"/>
                  <w:marTop w:val="0"/>
                  <w:marBottom w:val="0"/>
                  <w:divBdr>
                    <w:top w:val="none" w:sz="0" w:space="0" w:color="auto"/>
                    <w:left w:val="none" w:sz="0" w:space="0" w:color="auto"/>
                    <w:bottom w:val="none" w:sz="0" w:space="0" w:color="auto"/>
                    <w:right w:val="none" w:sz="0" w:space="0" w:color="auto"/>
                  </w:divBdr>
                  <w:divsChild>
                    <w:div w:id="1155879434">
                      <w:marLeft w:val="0"/>
                      <w:marRight w:val="0"/>
                      <w:marTop w:val="0"/>
                      <w:marBottom w:val="0"/>
                      <w:divBdr>
                        <w:top w:val="none" w:sz="0" w:space="0" w:color="auto"/>
                        <w:left w:val="none" w:sz="0" w:space="0" w:color="auto"/>
                        <w:bottom w:val="none" w:sz="0" w:space="0" w:color="auto"/>
                        <w:right w:val="none" w:sz="0" w:space="0" w:color="auto"/>
                      </w:divBdr>
                    </w:div>
                  </w:divsChild>
                </w:div>
                <w:div w:id="1674526484">
                  <w:marLeft w:val="0"/>
                  <w:marRight w:val="0"/>
                  <w:marTop w:val="0"/>
                  <w:marBottom w:val="0"/>
                  <w:divBdr>
                    <w:top w:val="none" w:sz="0" w:space="0" w:color="auto"/>
                    <w:left w:val="none" w:sz="0" w:space="0" w:color="auto"/>
                    <w:bottom w:val="none" w:sz="0" w:space="0" w:color="auto"/>
                    <w:right w:val="none" w:sz="0" w:space="0" w:color="auto"/>
                  </w:divBdr>
                  <w:divsChild>
                    <w:div w:id="735056723">
                      <w:marLeft w:val="0"/>
                      <w:marRight w:val="0"/>
                      <w:marTop w:val="0"/>
                      <w:marBottom w:val="0"/>
                      <w:divBdr>
                        <w:top w:val="none" w:sz="0" w:space="0" w:color="auto"/>
                        <w:left w:val="none" w:sz="0" w:space="0" w:color="auto"/>
                        <w:bottom w:val="none" w:sz="0" w:space="0" w:color="auto"/>
                        <w:right w:val="none" w:sz="0" w:space="0" w:color="auto"/>
                      </w:divBdr>
                    </w:div>
                    <w:div w:id="2098667977">
                      <w:marLeft w:val="0"/>
                      <w:marRight w:val="0"/>
                      <w:marTop w:val="0"/>
                      <w:marBottom w:val="0"/>
                      <w:divBdr>
                        <w:top w:val="none" w:sz="0" w:space="0" w:color="auto"/>
                        <w:left w:val="none" w:sz="0" w:space="0" w:color="auto"/>
                        <w:bottom w:val="none" w:sz="0" w:space="0" w:color="auto"/>
                        <w:right w:val="none" w:sz="0" w:space="0" w:color="auto"/>
                      </w:divBdr>
                    </w:div>
                  </w:divsChild>
                </w:div>
                <w:div w:id="1700399210">
                  <w:marLeft w:val="0"/>
                  <w:marRight w:val="0"/>
                  <w:marTop w:val="0"/>
                  <w:marBottom w:val="0"/>
                  <w:divBdr>
                    <w:top w:val="none" w:sz="0" w:space="0" w:color="auto"/>
                    <w:left w:val="none" w:sz="0" w:space="0" w:color="auto"/>
                    <w:bottom w:val="none" w:sz="0" w:space="0" w:color="auto"/>
                    <w:right w:val="none" w:sz="0" w:space="0" w:color="auto"/>
                  </w:divBdr>
                  <w:divsChild>
                    <w:div w:id="634721891">
                      <w:marLeft w:val="0"/>
                      <w:marRight w:val="0"/>
                      <w:marTop w:val="0"/>
                      <w:marBottom w:val="0"/>
                      <w:divBdr>
                        <w:top w:val="none" w:sz="0" w:space="0" w:color="auto"/>
                        <w:left w:val="none" w:sz="0" w:space="0" w:color="auto"/>
                        <w:bottom w:val="none" w:sz="0" w:space="0" w:color="auto"/>
                        <w:right w:val="none" w:sz="0" w:space="0" w:color="auto"/>
                      </w:divBdr>
                    </w:div>
                  </w:divsChild>
                </w:div>
                <w:div w:id="1718581841">
                  <w:marLeft w:val="0"/>
                  <w:marRight w:val="0"/>
                  <w:marTop w:val="0"/>
                  <w:marBottom w:val="0"/>
                  <w:divBdr>
                    <w:top w:val="none" w:sz="0" w:space="0" w:color="auto"/>
                    <w:left w:val="none" w:sz="0" w:space="0" w:color="auto"/>
                    <w:bottom w:val="none" w:sz="0" w:space="0" w:color="auto"/>
                    <w:right w:val="none" w:sz="0" w:space="0" w:color="auto"/>
                  </w:divBdr>
                  <w:divsChild>
                    <w:div w:id="150214844">
                      <w:marLeft w:val="0"/>
                      <w:marRight w:val="0"/>
                      <w:marTop w:val="0"/>
                      <w:marBottom w:val="0"/>
                      <w:divBdr>
                        <w:top w:val="none" w:sz="0" w:space="0" w:color="auto"/>
                        <w:left w:val="none" w:sz="0" w:space="0" w:color="auto"/>
                        <w:bottom w:val="none" w:sz="0" w:space="0" w:color="auto"/>
                        <w:right w:val="none" w:sz="0" w:space="0" w:color="auto"/>
                      </w:divBdr>
                    </w:div>
                  </w:divsChild>
                </w:div>
                <w:div w:id="1721204069">
                  <w:marLeft w:val="0"/>
                  <w:marRight w:val="0"/>
                  <w:marTop w:val="0"/>
                  <w:marBottom w:val="0"/>
                  <w:divBdr>
                    <w:top w:val="none" w:sz="0" w:space="0" w:color="auto"/>
                    <w:left w:val="none" w:sz="0" w:space="0" w:color="auto"/>
                    <w:bottom w:val="none" w:sz="0" w:space="0" w:color="auto"/>
                    <w:right w:val="none" w:sz="0" w:space="0" w:color="auto"/>
                  </w:divBdr>
                  <w:divsChild>
                    <w:div w:id="700520032">
                      <w:marLeft w:val="0"/>
                      <w:marRight w:val="0"/>
                      <w:marTop w:val="0"/>
                      <w:marBottom w:val="0"/>
                      <w:divBdr>
                        <w:top w:val="none" w:sz="0" w:space="0" w:color="auto"/>
                        <w:left w:val="none" w:sz="0" w:space="0" w:color="auto"/>
                        <w:bottom w:val="none" w:sz="0" w:space="0" w:color="auto"/>
                        <w:right w:val="none" w:sz="0" w:space="0" w:color="auto"/>
                      </w:divBdr>
                    </w:div>
                  </w:divsChild>
                </w:div>
                <w:div w:id="1766925009">
                  <w:marLeft w:val="0"/>
                  <w:marRight w:val="0"/>
                  <w:marTop w:val="0"/>
                  <w:marBottom w:val="0"/>
                  <w:divBdr>
                    <w:top w:val="none" w:sz="0" w:space="0" w:color="auto"/>
                    <w:left w:val="none" w:sz="0" w:space="0" w:color="auto"/>
                    <w:bottom w:val="none" w:sz="0" w:space="0" w:color="auto"/>
                    <w:right w:val="none" w:sz="0" w:space="0" w:color="auto"/>
                  </w:divBdr>
                  <w:divsChild>
                    <w:div w:id="109010673">
                      <w:marLeft w:val="0"/>
                      <w:marRight w:val="0"/>
                      <w:marTop w:val="0"/>
                      <w:marBottom w:val="0"/>
                      <w:divBdr>
                        <w:top w:val="none" w:sz="0" w:space="0" w:color="auto"/>
                        <w:left w:val="none" w:sz="0" w:space="0" w:color="auto"/>
                        <w:bottom w:val="none" w:sz="0" w:space="0" w:color="auto"/>
                        <w:right w:val="none" w:sz="0" w:space="0" w:color="auto"/>
                      </w:divBdr>
                    </w:div>
                  </w:divsChild>
                </w:div>
                <w:div w:id="1826555840">
                  <w:marLeft w:val="0"/>
                  <w:marRight w:val="0"/>
                  <w:marTop w:val="0"/>
                  <w:marBottom w:val="0"/>
                  <w:divBdr>
                    <w:top w:val="none" w:sz="0" w:space="0" w:color="auto"/>
                    <w:left w:val="none" w:sz="0" w:space="0" w:color="auto"/>
                    <w:bottom w:val="none" w:sz="0" w:space="0" w:color="auto"/>
                    <w:right w:val="none" w:sz="0" w:space="0" w:color="auto"/>
                  </w:divBdr>
                  <w:divsChild>
                    <w:div w:id="1513178630">
                      <w:marLeft w:val="0"/>
                      <w:marRight w:val="0"/>
                      <w:marTop w:val="0"/>
                      <w:marBottom w:val="0"/>
                      <w:divBdr>
                        <w:top w:val="none" w:sz="0" w:space="0" w:color="auto"/>
                        <w:left w:val="none" w:sz="0" w:space="0" w:color="auto"/>
                        <w:bottom w:val="none" w:sz="0" w:space="0" w:color="auto"/>
                        <w:right w:val="none" w:sz="0" w:space="0" w:color="auto"/>
                      </w:divBdr>
                    </w:div>
                  </w:divsChild>
                </w:div>
                <w:div w:id="1840852755">
                  <w:marLeft w:val="0"/>
                  <w:marRight w:val="0"/>
                  <w:marTop w:val="0"/>
                  <w:marBottom w:val="0"/>
                  <w:divBdr>
                    <w:top w:val="none" w:sz="0" w:space="0" w:color="auto"/>
                    <w:left w:val="none" w:sz="0" w:space="0" w:color="auto"/>
                    <w:bottom w:val="none" w:sz="0" w:space="0" w:color="auto"/>
                    <w:right w:val="none" w:sz="0" w:space="0" w:color="auto"/>
                  </w:divBdr>
                  <w:divsChild>
                    <w:div w:id="1764640305">
                      <w:marLeft w:val="0"/>
                      <w:marRight w:val="0"/>
                      <w:marTop w:val="0"/>
                      <w:marBottom w:val="0"/>
                      <w:divBdr>
                        <w:top w:val="none" w:sz="0" w:space="0" w:color="auto"/>
                        <w:left w:val="none" w:sz="0" w:space="0" w:color="auto"/>
                        <w:bottom w:val="none" w:sz="0" w:space="0" w:color="auto"/>
                        <w:right w:val="none" w:sz="0" w:space="0" w:color="auto"/>
                      </w:divBdr>
                    </w:div>
                  </w:divsChild>
                </w:div>
                <w:div w:id="1889534575">
                  <w:marLeft w:val="0"/>
                  <w:marRight w:val="0"/>
                  <w:marTop w:val="0"/>
                  <w:marBottom w:val="0"/>
                  <w:divBdr>
                    <w:top w:val="none" w:sz="0" w:space="0" w:color="auto"/>
                    <w:left w:val="none" w:sz="0" w:space="0" w:color="auto"/>
                    <w:bottom w:val="none" w:sz="0" w:space="0" w:color="auto"/>
                    <w:right w:val="none" w:sz="0" w:space="0" w:color="auto"/>
                  </w:divBdr>
                  <w:divsChild>
                    <w:div w:id="11038297">
                      <w:marLeft w:val="0"/>
                      <w:marRight w:val="0"/>
                      <w:marTop w:val="0"/>
                      <w:marBottom w:val="0"/>
                      <w:divBdr>
                        <w:top w:val="none" w:sz="0" w:space="0" w:color="auto"/>
                        <w:left w:val="none" w:sz="0" w:space="0" w:color="auto"/>
                        <w:bottom w:val="none" w:sz="0" w:space="0" w:color="auto"/>
                        <w:right w:val="none" w:sz="0" w:space="0" w:color="auto"/>
                      </w:divBdr>
                    </w:div>
                  </w:divsChild>
                </w:div>
                <w:div w:id="1928422343">
                  <w:marLeft w:val="0"/>
                  <w:marRight w:val="0"/>
                  <w:marTop w:val="0"/>
                  <w:marBottom w:val="0"/>
                  <w:divBdr>
                    <w:top w:val="none" w:sz="0" w:space="0" w:color="auto"/>
                    <w:left w:val="none" w:sz="0" w:space="0" w:color="auto"/>
                    <w:bottom w:val="none" w:sz="0" w:space="0" w:color="auto"/>
                    <w:right w:val="none" w:sz="0" w:space="0" w:color="auto"/>
                  </w:divBdr>
                  <w:divsChild>
                    <w:div w:id="1825854856">
                      <w:marLeft w:val="0"/>
                      <w:marRight w:val="0"/>
                      <w:marTop w:val="0"/>
                      <w:marBottom w:val="0"/>
                      <w:divBdr>
                        <w:top w:val="none" w:sz="0" w:space="0" w:color="auto"/>
                        <w:left w:val="none" w:sz="0" w:space="0" w:color="auto"/>
                        <w:bottom w:val="none" w:sz="0" w:space="0" w:color="auto"/>
                        <w:right w:val="none" w:sz="0" w:space="0" w:color="auto"/>
                      </w:divBdr>
                    </w:div>
                  </w:divsChild>
                </w:div>
                <w:div w:id="1978483679">
                  <w:marLeft w:val="0"/>
                  <w:marRight w:val="0"/>
                  <w:marTop w:val="0"/>
                  <w:marBottom w:val="0"/>
                  <w:divBdr>
                    <w:top w:val="none" w:sz="0" w:space="0" w:color="auto"/>
                    <w:left w:val="none" w:sz="0" w:space="0" w:color="auto"/>
                    <w:bottom w:val="none" w:sz="0" w:space="0" w:color="auto"/>
                    <w:right w:val="none" w:sz="0" w:space="0" w:color="auto"/>
                  </w:divBdr>
                  <w:divsChild>
                    <w:div w:id="1091242204">
                      <w:marLeft w:val="0"/>
                      <w:marRight w:val="0"/>
                      <w:marTop w:val="0"/>
                      <w:marBottom w:val="0"/>
                      <w:divBdr>
                        <w:top w:val="none" w:sz="0" w:space="0" w:color="auto"/>
                        <w:left w:val="none" w:sz="0" w:space="0" w:color="auto"/>
                        <w:bottom w:val="none" w:sz="0" w:space="0" w:color="auto"/>
                        <w:right w:val="none" w:sz="0" w:space="0" w:color="auto"/>
                      </w:divBdr>
                    </w:div>
                  </w:divsChild>
                </w:div>
                <w:div w:id="1985354859">
                  <w:marLeft w:val="0"/>
                  <w:marRight w:val="0"/>
                  <w:marTop w:val="0"/>
                  <w:marBottom w:val="0"/>
                  <w:divBdr>
                    <w:top w:val="none" w:sz="0" w:space="0" w:color="auto"/>
                    <w:left w:val="none" w:sz="0" w:space="0" w:color="auto"/>
                    <w:bottom w:val="none" w:sz="0" w:space="0" w:color="auto"/>
                    <w:right w:val="none" w:sz="0" w:space="0" w:color="auto"/>
                  </w:divBdr>
                  <w:divsChild>
                    <w:div w:id="1002783585">
                      <w:marLeft w:val="0"/>
                      <w:marRight w:val="0"/>
                      <w:marTop w:val="0"/>
                      <w:marBottom w:val="0"/>
                      <w:divBdr>
                        <w:top w:val="none" w:sz="0" w:space="0" w:color="auto"/>
                        <w:left w:val="none" w:sz="0" w:space="0" w:color="auto"/>
                        <w:bottom w:val="none" w:sz="0" w:space="0" w:color="auto"/>
                        <w:right w:val="none" w:sz="0" w:space="0" w:color="auto"/>
                      </w:divBdr>
                    </w:div>
                  </w:divsChild>
                </w:div>
                <w:div w:id="2002738318">
                  <w:marLeft w:val="0"/>
                  <w:marRight w:val="0"/>
                  <w:marTop w:val="0"/>
                  <w:marBottom w:val="0"/>
                  <w:divBdr>
                    <w:top w:val="none" w:sz="0" w:space="0" w:color="auto"/>
                    <w:left w:val="none" w:sz="0" w:space="0" w:color="auto"/>
                    <w:bottom w:val="none" w:sz="0" w:space="0" w:color="auto"/>
                    <w:right w:val="none" w:sz="0" w:space="0" w:color="auto"/>
                  </w:divBdr>
                  <w:divsChild>
                    <w:div w:id="34425154">
                      <w:marLeft w:val="0"/>
                      <w:marRight w:val="0"/>
                      <w:marTop w:val="0"/>
                      <w:marBottom w:val="0"/>
                      <w:divBdr>
                        <w:top w:val="none" w:sz="0" w:space="0" w:color="auto"/>
                        <w:left w:val="none" w:sz="0" w:space="0" w:color="auto"/>
                        <w:bottom w:val="none" w:sz="0" w:space="0" w:color="auto"/>
                        <w:right w:val="none" w:sz="0" w:space="0" w:color="auto"/>
                      </w:divBdr>
                    </w:div>
                  </w:divsChild>
                </w:div>
                <w:div w:id="2023973499">
                  <w:marLeft w:val="0"/>
                  <w:marRight w:val="0"/>
                  <w:marTop w:val="0"/>
                  <w:marBottom w:val="0"/>
                  <w:divBdr>
                    <w:top w:val="none" w:sz="0" w:space="0" w:color="auto"/>
                    <w:left w:val="none" w:sz="0" w:space="0" w:color="auto"/>
                    <w:bottom w:val="none" w:sz="0" w:space="0" w:color="auto"/>
                    <w:right w:val="none" w:sz="0" w:space="0" w:color="auto"/>
                  </w:divBdr>
                  <w:divsChild>
                    <w:div w:id="2140299928">
                      <w:marLeft w:val="0"/>
                      <w:marRight w:val="0"/>
                      <w:marTop w:val="0"/>
                      <w:marBottom w:val="0"/>
                      <w:divBdr>
                        <w:top w:val="none" w:sz="0" w:space="0" w:color="auto"/>
                        <w:left w:val="none" w:sz="0" w:space="0" w:color="auto"/>
                        <w:bottom w:val="none" w:sz="0" w:space="0" w:color="auto"/>
                        <w:right w:val="none" w:sz="0" w:space="0" w:color="auto"/>
                      </w:divBdr>
                    </w:div>
                  </w:divsChild>
                </w:div>
                <w:div w:id="2038584759">
                  <w:marLeft w:val="0"/>
                  <w:marRight w:val="0"/>
                  <w:marTop w:val="0"/>
                  <w:marBottom w:val="0"/>
                  <w:divBdr>
                    <w:top w:val="none" w:sz="0" w:space="0" w:color="auto"/>
                    <w:left w:val="none" w:sz="0" w:space="0" w:color="auto"/>
                    <w:bottom w:val="none" w:sz="0" w:space="0" w:color="auto"/>
                    <w:right w:val="none" w:sz="0" w:space="0" w:color="auto"/>
                  </w:divBdr>
                  <w:divsChild>
                    <w:div w:id="801652163">
                      <w:marLeft w:val="0"/>
                      <w:marRight w:val="0"/>
                      <w:marTop w:val="0"/>
                      <w:marBottom w:val="0"/>
                      <w:divBdr>
                        <w:top w:val="none" w:sz="0" w:space="0" w:color="auto"/>
                        <w:left w:val="none" w:sz="0" w:space="0" w:color="auto"/>
                        <w:bottom w:val="none" w:sz="0" w:space="0" w:color="auto"/>
                        <w:right w:val="none" w:sz="0" w:space="0" w:color="auto"/>
                      </w:divBdr>
                    </w:div>
                  </w:divsChild>
                </w:div>
                <w:div w:id="2049378875">
                  <w:marLeft w:val="0"/>
                  <w:marRight w:val="0"/>
                  <w:marTop w:val="0"/>
                  <w:marBottom w:val="0"/>
                  <w:divBdr>
                    <w:top w:val="none" w:sz="0" w:space="0" w:color="auto"/>
                    <w:left w:val="none" w:sz="0" w:space="0" w:color="auto"/>
                    <w:bottom w:val="none" w:sz="0" w:space="0" w:color="auto"/>
                    <w:right w:val="none" w:sz="0" w:space="0" w:color="auto"/>
                  </w:divBdr>
                  <w:divsChild>
                    <w:div w:id="1033385227">
                      <w:marLeft w:val="0"/>
                      <w:marRight w:val="0"/>
                      <w:marTop w:val="0"/>
                      <w:marBottom w:val="0"/>
                      <w:divBdr>
                        <w:top w:val="none" w:sz="0" w:space="0" w:color="auto"/>
                        <w:left w:val="none" w:sz="0" w:space="0" w:color="auto"/>
                        <w:bottom w:val="none" w:sz="0" w:space="0" w:color="auto"/>
                        <w:right w:val="none" w:sz="0" w:space="0" w:color="auto"/>
                      </w:divBdr>
                    </w:div>
                  </w:divsChild>
                </w:div>
                <w:div w:id="2056930850">
                  <w:marLeft w:val="0"/>
                  <w:marRight w:val="0"/>
                  <w:marTop w:val="0"/>
                  <w:marBottom w:val="0"/>
                  <w:divBdr>
                    <w:top w:val="none" w:sz="0" w:space="0" w:color="auto"/>
                    <w:left w:val="none" w:sz="0" w:space="0" w:color="auto"/>
                    <w:bottom w:val="none" w:sz="0" w:space="0" w:color="auto"/>
                    <w:right w:val="none" w:sz="0" w:space="0" w:color="auto"/>
                  </w:divBdr>
                  <w:divsChild>
                    <w:div w:id="119230589">
                      <w:marLeft w:val="0"/>
                      <w:marRight w:val="0"/>
                      <w:marTop w:val="0"/>
                      <w:marBottom w:val="0"/>
                      <w:divBdr>
                        <w:top w:val="none" w:sz="0" w:space="0" w:color="auto"/>
                        <w:left w:val="none" w:sz="0" w:space="0" w:color="auto"/>
                        <w:bottom w:val="none" w:sz="0" w:space="0" w:color="auto"/>
                        <w:right w:val="none" w:sz="0" w:space="0" w:color="auto"/>
                      </w:divBdr>
                    </w:div>
                  </w:divsChild>
                </w:div>
                <w:div w:id="2108306884">
                  <w:marLeft w:val="0"/>
                  <w:marRight w:val="0"/>
                  <w:marTop w:val="0"/>
                  <w:marBottom w:val="0"/>
                  <w:divBdr>
                    <w:top w:val="none" w:sz="0" w:space="0" w:color="auto"/>
                    <w:left w:val="none" w:sz="0" w:space="0" w:color="auto"/>
                    <w:bottom w:val="none" w:sz="0" w:space="0" w:color="auto"/>
                    <w:right w:val="none" w:sz="0" w:space="0" w:color="auto"/>
                  </w:divBdr>
                  <w:divsChild>
                    <w:div w:id="1260721277">
                      <w:marLeft w:val="0"/>
                      <w:marRight w:val="0"/>
                      <w:marTop w:val="0"/>
                      <w:marBottom w:val="0"/>
                      <w:divBdr>
                        <w:top w:val="none" w:sz="0" w:space="0" w:color="auto"/>
                        <w:left w:val="none" w:sz="0" w:space="0" w:color="auto"/>
                        <w:bottom w:val="none" w:sz="0" w:space="0" w:color="auto"/>
                        <w:right w:val="none" w:sz="0" w:space="0" w:color="auto"/>
                      </w:divBdr>
                    </w:div>
                  </w:divsChild>
                </w:div>
                <w:div w:id="2120947267">
                  <w:marLeft w:val="0"/>
                  <w:marRight w:val="0"/>
                  <w:marTop w:val="0"/>
                  <w:marBottom w:val="0"/>
                  <w:divBdr>
                    <w:top w:val="none" w:sz="0" w:space="0" w:color="auto"/>
                    <w:left w:val="none" w:sz="0" w:space="0" w:color="auto"/>
                    <w:bottom w:val="none" w:sz="0" w:space="0" w:color="auto"/>
                    <w:right w:val="none" w:sz="0" w:space="0" w:color="auto"/>
                  </w:divBdr>
                  <w:divsChild>
                    <w:div w:id="1816096519">
                      <w:marLeft w:val="0"/>
                      <w:marRight w:val="0"/>
                      <w:marTop w:val="0"/>
                      <w:marBottom w:val="0"/>
                      <w:divBdr>
                        <w:top w:val="none" w:sz="0" w:space="0" w:color="auto"/>
                        <w:left w:val="none" w:sz="0" w:space="0" w:color="auto"/>
                        <w:bottom w:val="none" w:sz="0" w:space="0" w:color="auto"/>
                        <w:right w:val="none" w:sz="0" w:space="0" w:color="auto"/>
                      </w:divBdr>
                    </w:div>
                  </w:divsChild>
                </w:div>
                <w:div w:id="2124223200">
                  <w:marLeft w:val="0"/>
                  <w:marRight w:val="0"/>
                  <w:marTop w:val="0"/>
                  <w:marBottom w:val="0"/>
                  <w:divBdr>
                    <w:top w:val="none" w:sz="0" w:space="0" w:color="auto"/>
                    <w:left w:val="none" w:sz="0" w:space="0" w:color="auto"/>
                    <w:bottom w:val="none" w:sz="0" w:space="0" w:color="auto"/>
                    <w:right w:val="none" w:sz="0" w:space="0" w:color="auto"/>
                  </w:divBdr>
                  <w:divsChild>
                    <w:div w:id="1569072250">
                      <w:marLeft w:val="0"/>
                      <w:marRight w:val="0"/>
                      <w:marTop w:val="0"/>
                      <w:marBottom w:val="0"/>
                      <w:divBdr>
                        <w:top w:val="none" w:sz="0" w:space="0" w:color="auto"/>
                        <w:left w:val="none" w:sz="0" w:space="0" w:color="auto"/>
                        <w:bottom w:val="none" w:sz="0" w:space="0" w:color="auto"/>
                        <w:right w:val="none" w:sz="0" w:space="0" w:color="auto"/>
                      </w:divBdr>
                    </w:div>
                  </w:divsChild>
                </w:div>
                <w:div w:id="2143767092">
                  <w:marLeft w:val="0"/>
                  <w:marRight w:val="0"/>
                  <w:marTop w:val="0"/>
                  <w:marBottom w:val="0"/>
                  <w:divBdr>
                    <w:top w:val="none" w:sz="0" w:space="0" w:color="auto"/>
                    <w:left w:val="none" w:sz="0" w:space="0" w:color="auto"/>
                    <w:bottom w:val="none" w:sz="0" w:space="0" w:color="auto"/>
                    <w:right w:val="none" w:sz="0" w:space="0" w:color="auto"/>
                  </w:divBdr>
                  <w:divsChild>
                    <w:div w:id="833960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568763">
          <w:marLeft w:val="0"/>
          <w:marRight w:val="0"/>
          <w:marTop w:val="0"/>
          <w:marBottom w:val="0"/>
          <w:divBdr>
            <w:top w:val="none" w:sz="0" w:space="0" w:color="auto"/>
            <w:left w:val="none" w:sz="0" w:space="0" w:color="auto"/>
            <w:bottom w:val="none" w:sz="0" w:space="0" w:color="auto"/>
            <w:right w:val="none" w:sz="0" w:space="0" w:color="auto"/>
          </w:divBdr>
        </w:div>
        <w:div w:id="1474827809">
          <w:marLeft w:val="0"/>
          <w:marRight w:val="0"/>
          <w:marTop w:val="0"/>
          <w:marBottom w:val="0"/>
          <w:divBdr>
            <w:top w:val="none" w:sz="0" w:space="0" w:color="auto"/>
            <w:left w:val="none" w:sz="0" w:space="0" w:color="auto"/>
            <w:bottom w:val="none" w:sz="0" w:space="0" w:color="auto"/>
            <w:right w:val="none" w:sz="0" w:space="0" w:color="auto"/>
          </w:divBdr>
        </w:div>
        <w:div w:id="1487043010">
          <w:marLeft w:val="0"/>
          <w:marRight w:val="0"/>
          <w:marTop w:val="0"/>
          <w:marBottom w:val="0"/>
          <w:divBdr>
            <w:top w:val="none" w:sz="0" w:space="0" w:color="auto"/>
            <w:left w:val="none" w:sz="0" w:space="0" w:color="auto"/>
            <w:bottom w:val="none" w:sz="0" w:space="0" w:color="auto"/>
            <w:right w:val="none" w:sz="0" w:space="0" w:color="auto"/>
          </w:divBdr>
        </w:div>
        <w:div w:id="1593393730">
          <w:marLeft w:val="0"/>
          <w:marRight w:val="0"/>
          <w:marTop w:val="0"/>
          <w:marBottom w:val="0"/>
          <w:divBdr>
            <w:top w:val="none" w:sz="0" w:space="0" w:color="auto"/>
            <w:left w:val="none" w:sz="0" w:space="0" w:color="auto"/>
            <w:bottom w:val="none" w:sz="0" w:space="0" w:color="auto"/>
            <w:right w:val="none" w:sz="0" w:space="0" w:color="auto"/>
          </w:divBdr>
        </w:div>
        <w:div w:id="1598751161">
          <w:marLeft w:val="0"/>
          <w:marRight w:val="0"/>
          <w:marTop w:val="0"/>
          <w:marBottom w:val="0"/>
          <w:divBdr>
            <w:top w:val="none" w:sz="0" w:space="0" w:color="auto"/>
            <w:left w:val="none" w:sz="0" w:space="0" w:color="auto"/>
            <w:bottom w:val="none" w:sz="0" w:space="0" w:color="auto"/>
            <w:right w:val="none" w:sz="0" w:space="0" w:color="auto"/>
          </w:divBdr>
        </w:div>
        <w:div w:id="1643466790">
          <w:marLeft w:val="0"/>
          <w:marRight w:val="0"/>
          <w:marTop w:val="0"/>
          <w:marBottom w:val="0"/>
          <w:divBdr>
            <w:top w:val="none" w:sz="0" w:space="0" w:color="auto"/>
            <w:left w:val="none" w:sz="0" w:space="0" w:color="auto"/>
            <w:bottom w:val="none" w:sz="0" w:space="0" w:color="auto"/>
            <w:right w:val="none" w:sz="0" w:space="0" w:color="auto"/>
          </w:divBdr>
        </w:div>
        <w:div w:id="1744255987">
          <w:marLeft w:val="0"/>
          <w:marRight w:val="0"/>
          <w:marTop w:val="0"/>
          <w:marBottom w:val="0"/>
          <w:divBdr>
            <w:top w:val="none" w:sz="0" w:space="0" w:color="auto"/>
            <w:left w:val="none" w:sz="0" w:space="0" w:color="auto"/>
            <w:bottom w:val="none" w:sz="0" w:space="0" w:color="auto"/>
            <w:right w:val="none" w:sz="0" w:space="0" w:color="auto"/>
          </w:divBdr>
        </w:div>
        <w:div w:id="1816755906">
          <w:marLeft w:val="0"/>
          <w:marRight w:val="0"/>
          <w:marTop w:val="0"/>
          <w:marBottom w:val="0"/>
          <w:divBdr>
            <w:top w:val="none" w:sz="0" w:space="0" w:color="auto"/>
            <w:left w:val="none" w:sz="0" w:space="0" w:color="auto"/>
            <w:bottom w:val="none" w:sz="0" w:space="0" w:color="auto"/>
            <w:right w:val="none" w:sz="0" w:space="0" w:color="auto"/>
          </w:divBdr>
        </w:div>
        <w:div w:id="1817212929">
          <w:marLeft w:val="0"/>
          <w:marRight w:val="0"/>
          <w:marTop w:val="0"/>
          <w:marBottom w:val="0"/>
          <w:divBdr>
            <w:top w:val="none" w:sz="0" w:space="0" w:color="auto"/>
            <w:left w:val="none" w:sz="0" w:space="0" w:color="auto"/>
            <w:bottom w:val="none" w:sz="0" w:space="0" w:color="auto"/>
            <w:right w:val="none" w:sz="0" w:space="0" w:color="auto"/>
          </w:divBdr>
          <w:divsChild>
            <w:div w:id="136655775">
              <w:marLeft w:val="0"/>
              <w:marRight w:val="0"/>
              <w:marTop w:val="0"/>
              <w:marBottom w:val="0"/>
              <w:divBdr>
                <w:top w:val="none" w:sz="0" w:space="0" w:color="auto"/>
                <w:left w:val="none" w:sz="0" w:space="0" w:color="auto"/>
                <w:bottom w:val="none" w:sz="0" w:space="0" w:color="auto"/>
                <w:right w:val="none" w:sz="0" w:space="0" w:color="auto"/>
              </w:divBdr>
            </w:div>
            <w:div w:id="191113310">
              <w:marLeft w:val="0"/>
              <w:marRight w:val="0"/>
              <w:marTop w:val="0"/>
              <w:marBottom w:val="0"/>
              <w:divBdr>
                <w:top w:val="none" w:sz="0" w:space="0" w:color="auto"/>
                <w:left w:val="none" w:sz="0" w:space="0" w:color="auto"/>
                <w:bottom w:val="none" w:sz="0" w:space="0" w:color="auto"/>
                <w:right w:val="none" w:sz="0" w:space="0" w:color="auto"/>
              </w:divBdr>
            </w:div>
            <w:div w:id="227883733">
              <w:marLeft w:val="0"/>
              <w:marRight w:val="0"/>
              <w:marTop w:val="0"/>
              <w:marBottom w:val="0"/>
              <w:divBdr>
                <w:top w:val="none" w:sz="0" w:space="0" w:color="auto"/>
                <w:left w:val="none" w:sz="0" w:space="0" w:color="auto"/>
                <w:bottom w:val="none" w:sz="0" w:space="0" w:color="auto"/>
                <w:right w:val="none" w:sz="0" w:space="0" w:color="auto"/>
              </w:divBdr>
            </w:div>
            <w:div w:id="675888349">
              <w:marLeft w:val="0"/>
              <w:marRight w:val="0"/>
              <w:marTop w:val="0"/>
              <w:marBottom w:val="0"/>
              <w:divBdr>
                <w:top w:val="none" w:sz="0" w:space="0" w:color="auto"/>
                <w:left w:val="none" w:sz="0" w:space="0" w:color="auto"/>
                <w:bottom w:val="none" w:sz="0" w:space="0" w:color="auto"/>
                <w:right w:val="none" w:sz="0" w:space="0" w:color="auto"/>
              </w:divBdr>
            </w:div>
            <w:div w:id="694426508">
              <w:marLeft w:val="0"/>
              <w:marRight w:val="0"/>
              <w:marTop w:val="0"/>
              <w:marBottom w:val="0"/>
              <w:divBdr>
                <w:top w:val="none" w:sz="0" w:space="0" w:color="auto"/>
                <w:left w:val="none" w:sz="0" w:space="0" w:color="auto"/>
                <w:bottom w:val="none" w:sz="0" w:space="0" w:color="auto"/>
                <w:right w:val="none" w:sz="0" w:space="0" w:color="auto"/>
              </w:divBdr>
            </w:div>
            <w:div w:id="804198030">
              <w:marLeft w:val="0"/>
              <w:marRight w:val="0"/>
              <w:marTop w:val="0"/>
              <w:marBottom w:val="0"/>
              <w:divBdr>
                <w:top w:val="none" w:sz="0" w:space="0" w:color="auto"/>
                <w:left w:val="none" w:sz="0" w:space="0" w:color="auto"/>
                <w:bottom w:val="none" w:sz="0" w:space="0" w:color="auto"/>
                <w:right w:val="none" w:sz="0" w:space="0" w:color="auto"/>
              </w:divBdr>
            </w:div>
            <w:div w:id="835992703">
              <w:marLeft w:val="0"/>
              <w:marRight w:val="0"/>
              <w:marTop w:val="0"/>
              <w:marBottom w:val="0"/>
              <w:divBdr>
                <w:top w:val="none" w:sz="0" w:space="0" w:color="auto"/>
                <w:left w:val="none" w:sz="0" w:space="0" w:color="auto"/>
                <w:bottom w:val="none" w:sz="0" w:space="0" w:color="auto"/>
                <w:right w:val="none" w:sz="0" w:space="0" w:color="auto"/>
              </w:divBdr>
            </w:div>
            <w:div w:id="865143759">
              <w:marLeft w:val="0"/>
              <w:marRight w:val="0"/>
              <w:marTop w:val="0"/>
              <w:marBottom w:val="0"/>
              <w:divBdr>
                <w:top w:val="none" w:sz="0" w:space="0" w:color="auto"/>
                <w:left w:val="none" w:sz="0" w:space="0" w:color="auto"/>
                <w:bottom w:val="none" w:sz="0" w:space="0" w:color="auto"/>
                <w:right w:val="none" w:sz="0" w:space="0" w:color="auto"/>
              </w:divBdr>
            </w:div>
            <w:div w:id="867448083">
              <w:marLeft w:val="0"/>
              <w:marRight w:val="0"/>
              <w:marTop w:val="0"/>
              <w:marBottom w:val="0"/>
              <w:divBdr>
                <w:top w:val="none" w:sz="0" w:space="0" w:color="auto"/>
                <w:left w:val="none" w:sz="0" w:space="0" w:color="auto"/>
                <w:bottom w:val="none" w:sz="0" w:space="0" w:color="auto"/>
                <w:right w:val="none" w:sz="0" w:space="0" w:color="auto"/>
              </w:divBdr>
            </w:div>
            <w:div w:id="1127434643">
              <w:marLeft w:val="0"/>
              <w:marRight w:val="0"/>
              <w:marTop w:val="0"/>
              <w:marBottom w:val="0"/>
              <w:divBdr>
                <w:top w:val="none" w:sz="0" w:space="0" w:color="auto"/>
                <w:left w:val="none" w:sz="0" w:space="0" w:color="auto"/>
                <w:bottom w:val="none" w:sz="0" w:space="0" w:color="auto"/>
                <w:right w:val="none" w:sz="0" w:space="0" w:color="auto"/>
              </w:divBdr>
            </w:div>
            <w:div w:id="1150363431">
              <w:marLeft w:val="0"/>
              <w:marRight w:val="0"/>
              <w:marTop w:val="0"/>
              <w:marBottom w:val="0"/>
              <w:divBdr>
                <w:top w:val="none" w:sz="0" w:space="0" w:color="auto"/>
                <w:left w:val="none" w:sz="0" w:space="0" w:color="auto"/>
                <w:bottom w:val="none" w:sz="0" w:space="0" w:color="auto"/>
                <w:right w:val="none" w:sz="0" w:space="0" w:color="auto"/>
              </w:divBdr>
            </w:div>
            <w:div w:id="1444569716">
              <w:marLeft w:val="0"/>
              <w:marRight w:val="0"/>
              <w:marTop w:val="0"/>
              <w:marBottom w:val="0"/>
              <w:divBdr>
                <w:top w:val="none" w:sz="0" w:space="0" w:color="auto"/>
                <w:left w:val="none" w:sz="0" w:space="0" w:color="auto"/>
                <w:bottom w:val="none" w:sz="0" w:space="0" w:color="auto"/>
                <w:right w:val="none" w:sz="0" w:space="0" w:color="auto"/>
              </w:divBdr>
            </w:div>
            <w:div w:id="1647540732">
              <w:marLeft w:val="0"/>
              <w:marRight w:val="0"/>
              <w:marTop w:val="0"/>
              <w:marBottom w:val="0"/>
              <w:divBdr>
                <w:top w:val="none" w:sz="0" w:space="0" w:color="auto"/>
                <w:left w:val="none" w:sz="0" w:space="0" w:color="auto"/>
                <w:bottom w:val="none" w:sz="0" w:space="0" w:color="auto"/>
                <w:right w:val="none" w:sz="0" w:space="0" w:color="auto"/>
              </w:divBdr>
            </w:div>
            <w:div w:id="1649549704">
              <w:marLeft w:val="0"/>
              <w:marRight w:val="0"/>
              <w:marTop w:val="0"/>
              <w:marBottom w:val="0"/>
              <w:divBdr>
                <w:top w:val="none" w:sz="0" w:space="0" w:color="auto"/>
                <w:left w:val="none" w:sz="0" w:space="0" w:color="auto"/>
                <w:bottom w:val="none" w:sz="0" w:space="0" w:color="auto"/>
                <w:right w:val="none" w:sz="0" w:space="0" w:color="auto"/>
              </w:divBdr>
            </w:div>
          </w:divsChild>
        </w:div>
        <w:div w:id="1949390482">
          <w:marLeft w:val="0"/>
          <w:marRight w:val="0"/>
          <w:marTop w:val="0"/>
          <w:marBottom w:val="0"/>
          <w:divBdr>
            <w:top w:val="none" w:sz="0" w:space="0" w:color="auto"/>
            <w:left w:val="none" w:sz="0" w:space="0" w:color="auto"/>
            <w:bottom w:val="none" w:sz="0" w:space="0" w:color="auto"/>
            <w:right w:val="none" w:sz="0" w:space="0" w:color="auto"/>
          </w:divBdr>
        </w:div>
        <w:div w:id="1976174447">
          <w:marLeft w:val="0"/>
          <w:marRight w:val="0"/>
          <w:marTop w:val="0"/>
          <w:marBottom w:val="0"/>
          <w:divBdr>
            <w:top w:val="none" w:sz="0" w:space="0" w:color="auto"/>
            <w:left w:val="none" w:sz="0" w:space="0" w:color="auto"/>
            <w:bottom w:val="none" w:sz="0" w:space="0" w:color="auto"/>
            <w:right w:val="none" w:sz="0" w:space="0" w:color="auto"/>
          </w:divBdr>
        </w:div>
        <w:div w:id="2045592464">
          <w:marLeft w:val="0"/>
          <w:marRight w:val="0"/>
          <w:marTop w:val="0"/>
          <w:marBottom w:val="0"/>
          <w:divBdr>
            <w:top w:val="none" w:sz="0" w:space="0" w:color="auto"/>
            <w:left w:val="none" w:sz="0" w:space="0" w:color="auto"/>
            <w:bottom w:val="none" w:sz="0" w:space="0" w:color="auto"/>
            <w:right w:val="none" w:sz="0" w:space="0" w:color="auto"/>
          </w:divBdr>
        </w:div>
        <w:div w:id="2045594655">
          <w:marLeft w:val="0"/>
          <w:marRight w:val="0"/>
          <w:marTop w:val="0"/>
          <w:marBottom w:val="0"/>
          <w:divBdr>
            <w:top w:val="none" w:sz="0" w:space="0" w:color="auto"/>
            <w:left w:val="none" w:sz="0" w:space="0" w:color="auto"/>
            <w:bottom w:val="none" w:sz="0" w:space="0" w:color="auto"/>
            <w:right w:val="none" w:sz="0" w:space="0" w:color="auto"/>
          </w:divBdr>
          <w:divsChild>
            <w:div w:id="181358491">
              <w:marLeft w:val="-75"/>
              <w:marRight w:val="0"/>
              <w:marTop w:val="30"/>
              <w:marBottom w:val="30"/>
              <w:divBdr>
                <w:top w:val="none" w:sz="0" w:space="0" w:color="auto"/>
                <w:left w:val="none" w:sz="0" w:space="0" w:color="auto"/>
                <w:bottom w:val="none" w:sz="0" w:space="0" w:color="auto"/>
                <w:right w:val="none" w:sz="0" w:space="0" w:color="auto"/>
              </w:divBdr>
              <w:divsChild>
                <w:div w:id="788988">
                  <w:marLeft w:val="0"/>
                  <w:marRight w:val="0"/>
                  <w:marTop w:val="0"/>
                  <w:marBottom w:val="0"/>
                  <w:divBdr>
                    <w:top w:val="none" w:sz="0" w:space="0" w:color="auto"/>
                    <w:left w:val="none" w:sz="0" w:space="0" w:color="auto"/>
                    <w:bottom w:val="none" w:sz="0" w:space="0" w:color="auto"/>
                    <w:right w:val="none" w:sz="0" w:space="0" w:color="auto"/>
                  </w:divBdr>
                  <w:divsChild>
                    <w:div w:id="1236939462">
                      <w:marLeft w:val="0"/>
                      <w:marRight w:val="0"/>
                      <w:marTop w:val="0"/>
                      <w:marBottom w:val="0"/>
                      <w:divBdr>
                        <w:top w:val="none" w:sz="0" w:space="0" w:color="auto"/>
                        <w:left w:val="none" w:sz="0" w:space="0" w:color="auto"/>
                        <w:bottom w:val="none" w:sz="0" w:space="0" w:color="auto"/>
                        <w:right w:val="none" w:sz="0" w:space="0" w:color="auto"/>
                      </w:divBdr>
                    </w:div>
                  </w:divsChild>
                </w:div>
                <w:div w:id="31731654">
                  <w:marLeft w:val="0"/>
                  <w:marRight w:val="0"/>
                  <w:marTop w:val="0"/>
                  <w:marBottom w:val="0"/>
                  <w:divBdr>
                    <w:top w:val="none" w:sz="0" w:space="0" w:color="auto"/>
                    <w:left w:val="none" w:sz="0" w:space="0" w:color="auto"/>
                    <w:bottom w:val="none" w:sz="0" w:space="0" w:color="auto"/>
                    <w:right w:val="none" w:sz="0" w:space="0" w:color="auto"/>
                  </w:divBdr>
                  <w:divsChild>
                    <w:div w:id="1161459867">
                      <w:marLeft w:val="0"/>
                      <w:marRight w:val="0"/>
                      <w:marTop w:val="0"/>
                      <w:marBottom w:val="0"/>
                      <w:divBdr>
                        <w:top w:val="none" w:sz="0" w:space="0" w:color="auto"/>
                        <w:left w:val="none" w:sz="0" w:space="0" w:color="auto"/>
                        <w:bottom w:val="none" w:sz="0" w:space="0" w:color="auto"/>
                        <w:right w:val="none" w:sz="0" w:space="0" w:color="auto"/>
                      </w:divBdr>
                    </w:div>
                  </w:divsChild>
                </w:div>
                <w:div w:id="35157359">
                  <w:marLeft w:val="0"/>
                  <w:marRight w:val="0"/>
                  <w:marTop w:val="0"/>
                  <w:marBottom w:val="0"/>
                  <w:divBdr>
                    <w:top w:val="none" w:sz="0" w:space="0" w:color="auto"/>
                    <w:left w:val="none" w:sz="0" w:space="0" w:color="auto"/>
                    <w:bottom w:val="none" w:sz="0" w:space="0" w:color="auto"/>
                    <w:right w:val="none" w:sz="0" w:space="0" w:color="auto"/>
                  </w:divBdr>
                  <w:divsChild>
                    <w:div w:id="37558227">
                      <w:marLeft w:val="0"/>
                      <w:marRight w:val="0"/>
                      <w:marTop w:val="0"/>
                      <w:marBottom w:val="0"/>
                      <w:divBdr>
                        <w:top w:val="none" w:sz="0" w:space="0" w:color="auto"/>
                        <w:left w:val="none" w:sz="0" w:space="0" w:color="auto"/>
                        <w:bottom w:val="none" w:sz="0" w:space="0" w:color="auto"/>
                        <w:right w:val="none" w:sz="0" w:space="0" w:color="auto"/>
                      </w:divBdr>
                    </w:div>
                  </w:divsChild>
                </w:div>
                <w:div w:id="35325686">
                  <w:marLeft w:val="0"/>
                  <w:marRight w:val="0"/>
                  <w:marTop w:val="0"/>
                  <w:marBottom w:val="0"/>
                  <w:divBdr>
                    <w:top w:val="none" w:sz="0" w:space="0" w:color="auto"/>
                    <w:left w:val="none" w:sz="0" w:space="0" w:color="auto"/>
                    <w:bottom w:val="none" w:sz="0" w:space="0" w:color="auto"/>
                    <w:right w:val="none" w:sz="0" w:space="0" w:color="auto"/>
                  </w:divBdr>
                  <w:divsChild>
                    <w:div w:id="672028948">
                      <w:marLeft w:val="0"/>
                      <w:marRight w:val="0"/>
                      <w:marTop w:val="0"/>
                      <w:marBottom w:val="0"/>
                      <w:divBdr>
                        <w:top w:val="none" w:sz="0" w:space="0" w:color="auto"/>
                        <w:left w:val="none" w:sz="0" w:space="0" w:color="auto"/>
                        <w:bottom w:val="none" w:sz="0" w:space="0" w:color="auto"/>
                        <w:right w:val="none" w:sz="0" w:space="0" w:color="auto"/>
                      </w:divBdr>
                    </w:div>
                  </w:divsChild>
                </w:div>
                <w:div w:id="56322501">
                  <w:marLeft w:val="0"/>
                  <w:marRight w:val="0"/>
                  <w:marTop w:val="0"/>
                  <w:marBottom w:val="0"/>
                  <w:divBdr>
                    <w:top w:val="none" w:sz="0" w:space="0" w:color="auto"/>
                    <w:left w:val="none" w:sz="0" w:space="0" w:color="auto"/>
                    <w:bottom w:val="none" w:sz="0" w:space="0" w:color="auto"/>
                    <w:right w:val="none" w:sz="0" w:space="0" w:color="auto"/>
                  </w:divBdr>
                  <w:divsChild>
                    <w:div w:id="405687271">
                      <w:marLeft w:val="0"/>
                      <w:marRight w:val="0"/>
                      <w:marTop w:val="0"/>
                      <w:marBottom w:val="0"/>
                      <w:divBdr>
                        <w:top w:val="none" w:sz="0" w:space="0" w:color="auto"/>
                        <w:left w:val="none" w:sz="0" w:space="0" w:color="auto"/>
                        <w:bottom w:val="none" w:sz="0" w:space="0" w:color="auto"/>
                        <w:right w:val="none" w:sz="0" w:space="0" w:color="auto"/>
                      </w:divBdr>
                    </w:div>
                  </w:divsChild>
                </w:div>
                <w:div w:id="82341103">
                  <w:marLeft w:val="0"/>
                  <w:marRight w:val="0"/>
                  <w:marTop w:val="0"/>
                  <w:marBottom w:val="0"/>
                  <w:divBdr>
                    <w:top w:val="none" w:sz="0" w:space="0" w:color="auto"/>
                    <w:left w:val="none" w:sz="0" w:space="0" w:color="auto"/>
                    <w:bottom w:val="none" w:sz="0" w:space="0" w:color="auto"/>
                    <w:right w:val="none" w:sz="0" w:space="0" w:color="auto"/>
                  </w:divBdr>
                  <w:divsChild>
                    <w:div w:id="1910386848">
                      <w:marLeft w:val="0"/>
                      <w:marRight w:val="0"/>
                      <w:marTop w:val="0"/>
                      <w:marBottom w:val="0"/>
                      <w:divBdr>
                        <w:top w:val="none" w:sz="0" w:space="0" w:color="auto"/>
                        <w:left w:val="none" w:sz="0" w:space="0" w:color="auto"/>
                        <w:bottom w:val="none" w:sz="0" w:space="0" w:color="auto"/>
                        <w:right w:val="none" w:sz="0" w:space="0" w:color="auto"/>
                      </w:divBdr>
                    </w:div>
                  </w:divsChild>
                </w:div>
                <w:div w:id="85617670">
                  <w:marLeft w:val="0"/>
                  <w:marRight w:val="0"/>
                  <w:marTop w:val="0"/>
                  <w:marBottom w:val="0"/>
                  <w:divBdr>
                    <w:top w:val="none" w:sz="0" w:space="0" w:color="auto"/>
                    <w:left w:val="none" w:sz="0" w:space="0" w:color="auto"/>
                    <w:bottom w:val="none" w:sz="0" w:space="0" w:color="auto"/>
                    <w:right w:val="none" w:sz="0" w:space="0" w:color="auto"/>
                  </w:divBdr>
                  <w:divsChild>
                    <w:div w:id="45373643">
                      <w:marLeft w:val="0"/>
                      <w:marRight w:val="0"/>
                      <w:marTop w:val="0"/>
                      <w:marBottom w:val="0"/>
                      <w:divBdr>
                        <w:top w:val="none" w:sz="0" w:space="0" w:color="auto"/>
                        <w:left w:val="none" w:sz="0" w:space="0" w:color="auto"/>
                        <w:bottom w:val="none" w:sz="0" w:space="0" w:color="auto"/>
                        <w:right w:val="none" w:sz="0" w:space="0" w:color="auto"/>
                      </w:divBdr>
                    </w:div>
                  </w:divsChild>
                </w:div>
                <w:div w:id="136729154">
                  <w:marLeft w:val="0"/>
                  <w:marRight w:val="0"/>
                  <w:marTop w:val="0"/>
                  <w:marBottom w:val="0"/>
                  <w:divBdr>
                    <w:top w:val="none" w:sz="0" w:space="0" w:color="auto"/>
                    <w:left w:val="none" w:sz="0" w:space="0" w:color="auto"/>
                    <w:bottom w:val="none" w:sz="0" w:space="0" w:color="auto"/>
                    <w:right w:val="none" w:sz="0" w:space="0" w:color="auto"/>
                  </w:divBdr>
                  <w:divsChild>
                    <w:div w:id="1431270925">
                      <w:marLeft w:val="0"/>
                      <w:marRight w:val="0"/>
                      <w:marTop w:val="0"/>
                      <w:marBottom w:val="0"/>
                      <w:divBdr>
                        <w:top w:val="none" w:sz="0" w:space="0" w:color="auto"/>
                        <w:left w:val="none" w:sz="0" w:space="0" w:color="auto"/>
                        <w:bottom w:val="none" w:sz="0" w:space="0" w:color="auto"/>
                        <w:right w:val="none" w:sz="0" w:space="0" w:color="auto"/>
                      </w:divBdr>
                    </w:div>
                  </w:divsChild>
                </w:div>
                <w:div w:id="179048144">
                  <w:marLeft w:val="0"/>
                  <w:marRight w:val="0"/>
                  <w:marTop w:val="0"/>
                  <w:marBottom w:val="0"/>
                  <w:divBdr>
                    <w:top w:val="none" w:sz="0" w:space="0" w:color="auto"/>
                    <w:left w:val="none" w:sz="0" w:space="0" w:color="auto"/>
                    <w:bottom w:val="none" w:sz="0" w:space="0" w:color="auto"/>
                    <w:right w:val="none" w:sz="0" w:space="0" w:color="auto"/>
                  </w:divBdr>
                  <w:divsChild>
                    <w:div w:id="872577029">
                      <w:marLeft w:val="0"/>
                      <w:marRight w:val="0"/>
                      <w:marTop w:val="0"/>
                      <w:marBottom w:val="0"/>
                      <w:divBdr>
                        <w:top w:val="none" w:sz="0" w:space="0" w:color="auto"/>
                        <w:left w:val="none" w:sz="0" w:space="0" w:color="auto"/>
                        <w:bottom w:val="none" w:sz="0" w:space="0" w:color="auto"/>
                        <w:right w:val="none" w:sz="0" w:space="0" w:color="auto"/>
                      </w:divBdr>
                    </w:div>
                  </w:divsChild>
                </w:div>
                <w:div w:id="179517508">
                  <w:marLeft w:val="0"/>
                  <w:marRight w:val="0"/>
                  <w:marTop w:val="0"/>
                  <w:marBottom w:val="0"/>
                  <w:divBdr>
                    <w:top w:val="none" w:sz="0" w:space="0" w:color="auto"/>
                    <w:left w:val="none" w:sz="0" w:space="0" w:color="auto"/>
                    <w:bottom w:val="none" w:sz="0" w:space="0" w:color="auto"/>
                    <w:right w:val="none" w:sz="0" w:space="0" w:color="auto"/>
                  </w:divBdr>
                  <w:divsChild>
                    <w:div w:id="2068650379">
                      <w:marLeft w:val="0"/>
                      <w:marRight w:val="0"/>
                      <w:marTop w:val="0"/>
                      <w:marBottom w:val="0"/>
                      <w:divBdr>
                        <w:top w:val="none" w:sz="0" w:space="0" w:color="auto"/>
                        <w:left w:val="none" w:sz="0" w:space="0" w:color="auto"/>
                        <w:bottom w:val="none" w:sz="0" w:space="0" w:color="auto"/>
                        <w:right w:val="none" w:sz="0" w:space="0" w:color="auto"/>
                      </w:divBdr>
                    </w:div>
                  </w:divsChild>
                </w:div>
                <w:div w:id="198203107">
                  <w:marLeft w:val="0"/>
                  <w:marRight w:val="0"/>
                  <w:marTop w:val="0"/>
                  <w:marBottom w:val="0"/>
                  <w:divBdr>
                    <w:top w:val="none" w:sz="0" w:space="0" w:color="auto"/>
                    <w:left w:val="none" w:sz="0" w:space="0" w:color="auto"/>
                    <w:bottom w:val="none" w:sz="0" w:space="0" w:color="auto"/>
                    <w:right w:val="none" w:sz="0" w:space="0" w:color="auto"/>
                  </w:divBdr>
                  <w:divsChild>
                    <w:div w:id="2141681402">
                      <w:marLeft w:val="0"/>
                      <w:marRight w:val="0"/>
                      <w:marTop w:val="0"/>
                      <w:marBottom w:val="0"/>
                      <w:divBdr>
                        <w:top w:val="none" w:sz="0" w:space="0" w:color="auto"/>
                        <w:left w:val="none" w:sz="0" w:space="0" w:color="auto"/>
                        <w:bottom w:val="none" w:sz="0" w:space="0" w:color="auto"/>
                        <w:right w:val="none" w:sz="0" w:space="0" w:color="auto"/>
                      </w:divBdr>
                    </w:div>
                  </w:divsChild>
                </w:div>
                <w:div w:id="212281094">
                  <w:marLeft w:val="0"/>
                  <w:marRight w:val="0"/>
                  <w:marTop w:val="0"/>
                  <w:marBottom w:val="0"/>
                  <w:divBdr>
                    <w:top w:val="none" w:sz="0" w:space="0" w:color="auto"/>
                    <w:left w:val="none" w:sz="0" w:space="0" w:color="auto"/>
                    <w:bottom w:val="none" w:sz="0" w:space="0" w:color="auto"/>
                    <w:right w:val="none" w:sz="0" w:space="0" w:color="auto"/>
                  </w:divBdr>
                  <w:divsChild>
                    <w:div w:id="654795793">
                      <w:marLeft w:val="0"/>
                      <w:marRight w:val="0"/>
                      <w:marTop w:val="0"/>
                      <w:marBottom w:val="0"/>
                      <w:divBdr>
                        <w:top w:val="none" w:sz="0" w:space="0" w:color="auto"/>
                        <w:left w:val="none" w:sz="0" w:space="0" w:color="auto"/>
                        <w:bottom w:val="none" w:sz="0" w:space="0" w:color="auto"/>
                        <w:right w:val="none" w:sz="0" w:space="0" w:color="auto"/>
                      </w:divBdr>
                    </w:div>
                  </w:divsChild>
                </w:div>
                <w:div w:id="213547131">
                  <w:marLeft w:val="0"/>
                  <w:marRight w:val="0"/>
                  <w:marTop w:val="0"/>
                  <w:marBottom w:val="0"/>
                  <w:divBdr>
                    <w:top w:val="none" w:sz="0" w:space="0" w:color="auto"/>
                    <w:left w:val="none" w:sz="0" w:space="0" w:color="auto"/>
                    <w:bottom w:val="none" w:sz="0" w:space="0" w:color="auto"/>
                    <w:right w:val="none" w:sz="0" w:space="0" w:color="auto"/>
                  </w:divBdr>
                  <w:divsChild>
                    <w:div w:id="627198254">
                      <w:marLeft w:val="0"/>
                      <w:marRight w:val="0"/>
                      <w:marTop w:val="0"/>
                      <w:marBottom w:val="0"/>
                      <w:divBdr>
                        <w:top w:val="none" w:sz="0" w:space="0" w:color="auto"/>
                        <w:left w:val="none" w:sz="0" w:space="0" w:color="auto"/>
                        <w:bottom w:val="none" w:sz="0" w:space="0" w:color="auto"/>
                        <w:right w:val="none" w:sz="0" w:space="0" w:color="auto"/>
                      </w:divBdr>
                    </w:div>
                  </w:divsChild>
                </w:div>
                <w:div w:id="253785333">
                  <w:marLeft w:val="0"/>
                  <w:marRight w:val="0"/>
                  <w:marTop w:val="0"/>
                  <w:marBottom w:val="0"/>
                  <w:divBdr>
                    <w:top w:val="none" w:sz="0" w:space="0" w:color="auto"/>
                    <w:left w:val="none" w:sz="0" w:space="0" w:color="auto"/>
                    <w:bottom w:val="none" w:sz="0" w:space="0" w:color="auto"/>
                    <w:right w:val="none" w:sz="0" w:space="0" w:color="auto"/>
                  </w:divBdr>
                  <w:divsChild>
                    <w:div w:id="638726718">
                      <w:marLeft w:val="0"/>
                      <w:marRight w:val="0"/>
                      <w:marTop w:val="0"/>
                      <w:marBottom w:val="0"/>
                      <w:divBdr>
                        <w:top w:val="none" w:sz="0" w:space="0" w:color="auto"/>
                        <w:left w:val="none" w:sz="0" w:space="0" w:color="auto"/>
                        <w:bottom w:val="none" w:sz="0" w:space="0" w:color="auto"/>
                        <w:right w:val="none" w:sz="0" w:space="0" w:color="auto"/>
                      </w:divBdr>
                    </w:div>
                  </w:divsChild>
                </w:div>
                <w:div w:id="271979441">
                  <w:marLeft w:val="0"/>
                  <w:marRight w:val="0"/>
                  <w:marTop w:val="0"/>
                  <w:marBottom w:val="0"/>
                  <w:divBdr>
                    <w:top w:val="none" w:sz="0" w:space="0" w:color="auto"/>
                    <w:left w:val="none" w:sz="0" w:space="0" w:color="auto"/>
                    <w:bottom w:val="none" w:sz="0" w:space="0" w:color="auto"/>
                    <w:right w:val="none" w:sz="0" w:space="0" w:color="auto"/>
                  </w:divBdr>
                  <w:divsChild>
                    <w:div w:id="1671634473">
                      <w:marLeft w:val="0"/>
                      <w:marRight w:val="0"/>
                      <w:marTop w:val="0"/>
                      <w:marBottom w:val="0"/>
                      <w:divBdr>
                        <w:top w:val="none" w:sz="0" w:space="0" w:color="auto"/>
                        <w:left w:val="none" w:sz="0" w:space="0" w:color="auto"/>
                        <w:bottom w:val="none" w:sz="0" w:space="0" w:color="auto"/>
                        <w:right w:val="none" w:sz="0" w:space="0" w:color="auto"/>
                      </w:divBdr>
                    </w:div>
                  </w:divsChild>
                </w:div>
                <w:div w:id="281307073">
                  <w:marLeft w:val="0"/>
                  <w:marRight w:val="0"/>
                  <w:marTop w:val="0"/>
                  <w:marBottom w:val="0"/>
                  <w:divBdr>
                    <w:top w:val="none" w:sz="0" w:space="0" w:color="auto"/>
                    <w:left w:val="none" w:sz="0" w:space="0" w:color="auto"/>
                    <w:bottom w:val="none" w:sz="0" w:space="0" w:color="auto"/>
                    <w:right w:val="none" w:sz="0" w:space="0" w:color="auto"/>
                  </w:divBdr>
                  <w:divsChild>
                    <w:div w:id="1039283494">
                      <w:marLeft w:val="0"/>
                      <w:marRight w:val="0"/>
                      <w:marTop w:val="0"/>
                      <w:marBottom w:val="0"/>
                      <w:divBdr>
                        <w:top w:val="none" w:sz="0" w:space="0" w:color="auto"/>
                        <w:left w:val="none" w:sz="0" w:space="0" w:color="auto"/>
                        <w:bottom w:val="none" w:sz="0" w:space="0" w:color="auto"/>
                        <w:right w:val="none" w:sz="0" w:space="0" w:color="auto"/>
                      </w:divBdr>
                    </w:div>
                  </w:divsChild>
                </w:div>
                <w:div w:id="283856136">
                  <w:marLeft w:val="0"/>
                  <w:marRight w:val="0"/>
                  <w:marTop w:val="0"/>
                  <w:marBottom w:val="0"/>
                  <w:divBdr>
                    <w:top w:val="none" w:sz="0" w:space="0" w:color="auto"/>
                    <w:left w:val="none" w:sz="0" w:space="0" w:color="auto"/>
                    <w:bottom w:val="none" w:sz="0" w:space="0" w:color="auto"/>
                    <w:right w:val="none" w:sz="0" w:space="0" w:color="auto"/>
                  </w:divBdr>
                  <w:divsChild>
                    <w:div w:id="704209547">
                      <w:marLeft w:val="0"/>
                      <w:marRight w:val="0"/>
                      <w:marTop w:val="0"/>
                      <w:marBottom w:val="0"/>
                      <w:divBdr>
                        <w:top w:val="none" w:sz="0" w:space="0" w:color="auto"/>
                        <w:left w:val="none" w:sz="0" w:space="0" w:color="auto"/>
                        <w:bottom w:val="none" w:sz="0" w:space="0" w:color="auto"/>
                        <w:right w:val="none" w:sz="0" w:space="0" w:color="auto"/>
                      </w:divBdr>
                    </w:div>
                  </w:divsChild>
                </w:div>
                <w:div w:id="300157216">
                  <w:marLeft w:val="0"/>
                  <w:marRight w:val="0"/>
                  <w:marTop w:val="0"/>
                  <w:marBottom w:val="0"/>
                  <w:divBdr>
                    <w:top w:val="none" w:sz="0" w:space="0" w:color="auto"/>
                    <w:left w:val="none" w:sz="0" w:space="0" w:color="auto"/>
                    <w:bottom w:val="none" w:sz="0" w:space="0" w:color="auto"/>
                    <w:right w:val="none" w:sz="0" w:space="0" w:color="auto"/>
                  </w:divBdr>
                  <w:divsChild>
                    <w:div w:id="1712877736">
                      <w:marLeft w:val="0"/>
                      <w:marRight w:val="0"/>
                      <w:marTop w:val="0"/>
                      <w:marBottom w:val="0"/>
                      <w:divBdr>
                        <w:top w:val="none" w:sz="0" w:space="0" w:color="auto"/>
                        <w:left w:val="none" w:sz="0" w:space="0" w:color="auto"/>
                        <w:bottom w:val="none" w:sz="0" w:space="0" w:color="auto"/>
                        <w:right w:val="none" w:sz="0" w:space="0" w:color="auto"/>
                      </w:divBdr>
                    </w:div>
                  </w:divsChild>
                </w:div>
                <w:div w:id="346176311">
                  <w:marLeft w:val="0"/>
                  <w:marRight w:val="0"/>
                  <w:marTop w:val="0"/>
                  <w:marBottom w:val="0"/>
                  <w:divBdr>
                    <w:top w:val="none" w:sz="0" w:space="0" w:color="auto"/>
                    <w:left w:val="none" w:sz="0" w:space="0" w:color="auto"/>
                    <w:bottom w:val="none" w:sz="0" w:space="0" w:color="auto"/>
                    <w:right w:val="none" w:sz="0" w:space="0" w:color="auto"/>
                  </w:divBdr>
                  <w:divsChild>
                    <w:div w:id="479661825">
                      <w:marLeft w:val="0"/>
                      <w:marRight w:val="0"/>
                      <w:marTop w:val="0"/>
                      <w:marBottom w:val="0"/>
                      <w:divBdr>
                        <w:top w:val="none" w:sz="0" w:space="0" w:color="auto"/>
                        <w:left w:val="none" w:sz="0" w:space="0" w:color="auto"/>
                        <w:bottom w:val="none" w:sz="0" w:space="0" w:color="auto"/>
                        <w:right w:val="none" w:sz="0" w:space="0" w:color="auto"/>
                      </w:divBdr>
                    </w:div>
                  </w:divsChild>
                </w:div>
                <w:div w:id="369764580">
                  <w:marLeft w:val="0"/>
                  <w:marRight w:val="0"/>
                  <w:marTop w:val="0"/>
                  <w:marBottom w:val="0"/>
                  <w:divBdr>
                    <w:top w:val="none" w:sz="0" w:space="0" w:color="auto"/>
                    <w:left w:val="none" w:sz="0" w:space="0" w:color="auto"/>
                    <w:bottom w:val="none" w:sz="0" w:space="0" w:color="auto"/>
                    <w:right w:val="none" w:sz="0" w:space="0" w:color="auto"/>
                  </w:divBdr>
                  <w:divsChild>
                    <w:div w:id="1569458684">
                      <w:marLeft w:val="0"/>
                      <w:marRight w:val="0"/>
                      <w:marTop w:val="0"/>
                      <w:marBottom w:val="0"/>
                      <w:divBdr>
                        <w:top w:val="none" w:sz="0" w:space="0" w:color="auto"/>
                        <w:left w:val="none" w:sz="0" w:space="0" w:color="auto"/>
                        <w:bottom w:val="none" w:sz="0" w:space="0" w:color="auto"/>
                        <w:right w:val="none" w:sz="0" w:space="0" w:color="auto"/>
                      </w:divBdr>
                    </w:div>
                  </w:divsChild>
                </w:div>
                <w:div w:id="459079914">
                  <w:marLeft w:val="0"/>
                  <w:marRight w:val="0"/>
                  <w:marTop w:val="0"/>
                  <w:marBottom w:val="0"/>
                  <w:divBdr>
                    <w:top w:val="none" w:sz="0" w:space="0" w:color="auto"/>
                    <w:left w:val="none" w:sz="0" w:space="0" w:color="auto"/>
                    <w:bottom w:val="none" w:sz="0" w:space="0" w:color="auto"/>
                    <w:right w:val="none" w:sz="0" w:space="0" w:color="auto"/>
                  </w:divBdr>
                  <w:divsChild>
                    <w:div w:id="2029017158">
                      <w:marLeft w:val="0"/>
                      <w:marRight w:val="0"/>
                      <w:marTop w:val="0"/>
                      <w:marBottom w:val="0"/>
                      <w:divBdr>
                        <w:top w:val="none" w:sz="0" w:space="0" w:color="auto"/>
                        <w:left w:val="none" w:sz="0" w:space="0" w:color="auto"/>
                        <w:bottom w:val="none" w:sz="0" w:space="0" w:color="auto"/>
                        <w:right w:val="none" w:sz="0" w:space="0" w:color="auto"/>
                      </w:divBdr>
                    </w:div>
                  </w:divsChild>
                </w:div>
                <w:div w:id="480000038">
                  <w:marLeft w:val="0"/>
                  <w:marRight w:val="0"/>
                  <w:marTop w:val="0"/>
                  <w:marBottom w:val="0"/>
                  <w:divBdr>
                    <w:top w:val="none" w:sz="0" w:space="0" w:color="auto"/>
                    <w:left w:val="none" w:sz="0" w:space="0" w:color="auto"/>
                    <w:bottom w:val="none" w:sz="0" w:space="0" w:color="auto"/>
                    <w:right w:val="none" w:sz="0" w:space="0" w:color="auto"/>
                  </w:divBdr>
                  <w:divsChild>
                    <w:div w:id="826676476">
                      <w:marLeft w:val="0"/>
                      <w:marRight w:val="0"/>
                      <w:marTop w:val="0"/>
                      <w:marBottom w:val="0"/>
                      <w:divBdr>
                        <w:top w:val="none" w:sz="0" w:space="0" w:color="auto"/>
                        <w:left w:val="none" w:sz="0" w:space="0" w:color="auto"/>
                        <w:bottom w:val="none" w:sz="0" w:space="0" w:color="auto"/>
                        <w:right w:val="none" w:sz="0" w:space="0" w:color="auto"/>
                      </w:divBdr>
                    </w:div>
                  </w:divsChild>
                </w:div>
                <w:div w:id="551237682">
                  <w:marLeft w:val="0"/>
                  <w:marRight w:val="0"/>
                  <w:marTop w:val="0"/>
                  <w:marBottom w:val="0"/>
                  <w:divBdr>
                    <w:top w:val="none" w:sz="0" w:space="0" w:color="auto"/>
                    <w:left w:val="none" w:sz="0" w:space="0" w:color="auto"/>
                    <w:bottom w:val="none" w:sz="0" w:space="0" w:color="auto"/>
                    <w:right w:val="none" w:sz="0" w:space="0" w:color="auto"/>
                  </w:divBdr>
                  <w:divsChild>
                    <w:div w:id="889421196">
                      <w:marLeft w:val="0"/>
                      <w:marRight w:val="0"/>
                      <w:marTop w:val="0"/>
                      <w:marBottom w:val="0"/>
                      <w:divBdr>
                        <w:top w:val="none" w:sz="0" w:space="0" w:color="auto"/>
                        <w:left w:val="none" w:sz="0" w:space="0" w:color="auto"/>
                        <w:bottom w:val="none" w:sz="0" w:space="0" w:color="auto"/>
                        <w:right w:val="none" w:sz="0" w:space="0" w:color="auto"/>
                      </w:divBdr>
                    </w:div>
                    <w:div w:id="2032414594">
                      <w:marLeft w:val="0"/>
                      <w:marRight w:val="0"/>
                      <w:marTop w:val="0"/>
                      <w:marBottom w:val="0"/>
                      <w:divBdr>
                        <w:top w:val="none" w:sz="0" w:space="0" w:color="auto"/>
                        <w:left w:val="none" w:sz="0" w:space="0" w:color="auto"/>
                        <w:bottom w:val="none" w:sz="0" w:space="0" w:color="auto"/>
                        <w:right w:val="none" w:sz="0" w:space="0" w:color="auto"/>
                      </w:divBdr>
                    </w:div>
                  </w:divsChild>
                </w:div>
                <w:div w:id="623270065">
                  <w:marLeft w:val="0"/>
                  <w:marRight w:val="0"/>
                  <w:marTop w:val="0"/>
                  <w:marBottom w:val="0"/>
                  <w:divBdr>
                    <w:top w:val="none" w:sz="0" w:space="0" w:color="auto"/>
                    <w:left w:val="none" w:sz="0" w:space="0" w:color="auto"/>
                    <w:bottom w:val="none" w:sz="0" w:space="0" w:color="auto"/>
                    <w:right w:val="none" w:sz="0" w:space="0" w:color="auto"/>
                  </w:divBdr>
                  <w:divsChild>
                    <w:div w:id="532693748">
                      <w:marLeft w:val="0"/>
                      <w:marRight w:val="0"/>
                      <w:marTop w:val="0"/>
                      <w:marBottom w:val="0"/>
                      <w:divBdr>
                        <w:top w:val="none" w:sz="0" w:space="0" w:color="auto"/>
                        <w:left w:val="none" w:sz="0" w:space="0" w:color="auto"/>
                        <w:bottom w:val="none" w:sz="0" w:space="0" w:color="auto"/>
                        <w:right w:val="none" w:sz="0" w:space="0" w:color="auto"/>
                      </w:divBdr>
                    </w:div>
                  </w:divsChild>
                </w:div>
                <w:div w:id="662666463">
                  <w:marLeft w:val="0"/>
                  <w:marRight w:val="0"/>
                  <w:marTop w:val="0"/>
                  <w:marBottom w:val="0"/>
                  <w:divBdr>
                    <w:top w:val="none" w:sz="0" w:space="0" w:color="auto"/>
                    <w:left w:val="none" w:sz="0" w:space="0" w:color="auto"/>
                    <w:bottom w:val="none" w:sz="0" w:space="0" w:color="auto"/>
                    <w:right w:val="none" w:sz="0" w:space="0" w:color="auto"/>
                  </w:divBdr>
                  <w:divsChild>
                    <w:div w:id="1470199964">
                      <w:marLeft w:val="0"/>
                      <w:marRight w:val="0"/>
                      <w:marTop w:val="0"/>
                      <w:marBottom w:val="0"/>
                      <w:divBdr>
                        <w:top w:val="none" w:sz="0" w:space="0" w:color="auto"/>
                        <w:left w:val="none" w:sz="0" w:space="0" w:color="auto"/>
                        <w:bottom w:val="none" w:sz="0" w:space="0" w:color="auto"/>
                        <w:right w:val="none" w:sz="0" w:space="0" w:color="auto"/>
                      </w:divBdr>
                    </w:div>
                  </w:divsChild>
                </w:div>
                <w:div w:id="857087955">
                  <w:marLeft w:val="0"/>
                  <w:marRight w:val="0"/>
                  <w:marTop w:val="0"/>
                  <w:marBottom w:val="0"/>
                  <w:divBdr>
                    <w:top w:val="none" w:sz="0" w:space="0" w:color="auto"/>
                    <w:left w:val="none" w:sz="0" w:space="0" w:color="auto"/>
                    <w:bottom w:val="none" w:sz="0" w:space="0" w:color="auto"/>
                    <w:right w:val="none" w:sz="0" w:space="0" w:color="auto"/>
                  </w:divBdr>
                  <w:divsChild>
                    <w:div w:id="1174761848">
                      <w:marLeft w:val="0"/>
                      <w:marRight w:val="0"/>
                      <w:marTop w:val="0"/>
                      <w:marBottom w:val="0"/>
                      <w:divBdr>
                        <w:top w:val="none" w:sz="0" w:space="0" w:color="auto"/>
                        <w:left w:val="none" w:sz="0" w:space="0" w:color="auto"/>
                        <w:bottom w:val="none" w:sz="0" w:space="0" w:color="auto"/>
                        <w:right w:val="none" w:sz="0" w:space="0" w:color="auto"/>
                      </w:divBdr>
                    </w:div>
                  </w:divsChild>
                </w:div>
                <w:div w:id="882988157">
                  <w:marLeft w:val="0"/>
                  <w:marRight w:val="0"/>
                  <w:marTop w:val="0"/>
                  <w:marBottom w:val="0"/>
                  <w:divBdr>
                    <w:top w:val="none" w:sz="0" w:space="0" w:color="auto"/>
                    <w:left w:val="none" w:sz="0" w:space="0" w:color="auto"/>
                    <w:bottom w:val="none" w:sz="0" w:space="0" w:color="auto"/>
                    <w:right w:val="none" w:sz="0" w:space="0" w:color="auto"/>
                  </w:divBdr>
                  <w:divsChild>
                    <w:div w:id="1709798326">
                      <w:marLeft w:val="0"/>
                      <w:marRight w:val="0"/>
                      <w:marTop w:val="0"/>
                      <w:marBottom w:val="0"/>
                      <w:divBdr>
                        <w:top w:val="none" w:sz="0" w:space="0" w:color="auto"/>
                        <w:left w:val="none" w:sz="0" w:space="0" w:color="auto"/>
                        <w:bottom w:val="none" w:sz="0" w:space="0" w:color="auto"/>
                        <w:right w:val="none" w:sz="0" w:space="0" w:color="auto"/>
                      </w:divBdr>
                    </w:div>
                  </w:divsChild>
                </w:div>
                <w:div w:id="892733744">
                  <w:marLeft w:val="0"/>
                  <w:marRight w:val="0"/>
                  <w:marTop w:val="0"/>
                  <w:marBottom w:val="0"/>
                  <w:divBdr>
                    <w:top w:val="none" w:sz="0" w:space="0" w:color="auto"/>
                    <w:left w:val="none" w:sz="0" w:space="0" w:color="auto"/>
                    <w:bottom w:val="none" w:sz="0" w:space="0" w:color="auto"/>
                    <w:right w:val="none" w:sz="0" w:space="0" w:color="auto"/>
                  </w:divBdr>
                  <w:divsChild>
                    <w:div w:id="1392729760">
                      <w:marLeft w:val="0"/>
                      <w:marRight w:val="0"/>
                      <w:marTop w:val="0"/>
                      <w:marBottom w:val="0"/>
                      <w:divBdr>
                        <w:top w:val="none" w:sz="0" w:space="0" w:color="auto"/>
                        <w:left w:val="none" w:sz="0" w:space="0" w:color="auto"/>
                        <w:bottom w:val="none" w:sz="0" w:space="0" w:color="auto"/>
                        <w:right w:val="none" w:sz="0" w:space="0" w:color="auto"/>
                      </w:divBdr>
                    </w:div>
                  </w:divsChild>
                </w:div>
                <w:div w:id="980690153">
                  <w:marLeft w:val="0"/>
                  <w:marRight w:val="0"/>
                  <w:marTop w:val="0"/>
                  <w:marBottom w:val="0"/>
                  <w:divBdr>
                    <w:top w:val="none" w:sz="0" w:space="0" w:color="auto"/>
                    <w:left w:val="none" w:sz="0" w:space="0" w:color="auto"/>
                    <w:bottom w:val="none" w:sz="0" w:space="0" w:color="auto"/>
                    <w:right w:val="none" w:sz="0" w:space="0" w:color="auto"/>
                  </w:divBdr>
                  <w:divsChild>
                    <w:div w:id="2060938970">
                      <w:marLeft w:val="0"/>
                      <w:marRight w:val="0"/>
                      <w:marTop w:val="0"/>
                      <w:marBottom w:val="0"/>
                      <w:divBdr>
                        <w:top w:val="none" w:sz="0" w:space="0" w:color="auto"/>
                        <w:left w:val="none" w:sz="0" w:space="0" w:color="auto"/>
                        <w:bottom w:val="none" w:sz="0" w:space="0" w:color="auto"/>
                        <w:right w:val="none" w:sz="0" w:space="0" w:color="auto"/>
                      </w:divBdr>
                    </w:div>
                  </w:divsChild>
                </w:div>
                <w:div w:id="1003632997">
                  <w:marLeft w:val="0"/>
                  <w:marRight w:val="0"/>
                  <w:marTop w:val="0"/>
                  <w:marBottom w:val="0"/>
                  <w:divBdr>
                    <w:top w:val="none" w:sz="0" w:space="0" w:color="auto"/>
                    <w:left w:val="none" w:sz="0" w:space="0" w:color="auto"/>
                    <w:bottom w:val="none" w:sz="0" w:space="0" w:color="auto"/>
                    <w:right w:val="none" w:sz="0" w:space="0" w:color="auto"/>
                  </w:divBdr>
                  <w:divsChild>
                    <w:div w:id="270749793">
                      <w:marLeft w:val="0"/>
                      <w:marRight w:val="0"/>
                      <w:marTop w:val="0"/>
                      <w:marBottom w:val="0"/>
                      <w:divBdr>
                        <w:top w:val="none" w:sz="0" w:space="0" w:color="auto"/>
                        <w:left w:val="none" w:sz="0" w:space="0" w:color="auto"/>
                        <w:bottom w:val="none" w:sz="0" w:space="0" w:color="auto"/>
                        <w:right w:val="none" w:sz="0" w:space="0" w:color="auto"/>
                      </w:divBdr>
                    </w:div>
                  </w:divsChild>
                </w:div>
                <w:div w:id="1019817093">
                  <w:marLeft w:val="0"/>
                  <w:marRight w:val="0"/>
                  <w:marTop w:val="0"/>
                  <w:marBottom w:val="0"/>
                  <w:divBdr>
                    <w:top w:val="none" w:sz="0" w:space="0" w:color="auto"/>
                    <w:left w:val="none" w:sz="0" w:space="0" w:color="auto"/>
                    <w:bottom w:val="none" w:sz="0" w:space="0" w:color="auto"/>
                    <w:right w:val="none" w:sz="0" w:space="0" w:color="auto"/>
                  </w:divBdr>
                  <w:divsChild>
                    <w:div w:id="1266184839">
                      <w:marLeft w:val="0"/>
                      <w:marRight w:val="0"/>
                      <w:marTop w:val="0"/>
                      <w:marBottom w:val="0"/>
                      <w:divBdr>
                        <w:top w:val="none" w:sz="0" w:space="0" w:color="auto"/>
                        <w:left w:val="none" w:sz="0" w:space="0" w:color="auto"/>
                        <w:bottom w:val="none" w:sz="0" w:space="0" w:color="auto"/>
                        <w:right w:val="none" w:sz="0" w:space="0" w:color="auto"/>
                      </w:divBdr>
                    </w:div>
                  </w:divsChild>
                </w:div>
                <w:div w:id="1030111378">
                  <w:marLeft w:val="0"/>
                  <w:marRight w:val="0"/>
                  <w:marTop w:val="0"/>
                  <w:marBottom w:val="0"/>
                  <w:divBdr>
                    <w:top w:val="none" w:sz="0" w:space="0" w:color="auto"/>
                    <w:left w:val="none" w:sz="0" w:space="0" w:color="auto"/>
                    <w:bottom w:val="none" w:sz="0" w:space="0" w:color="auto"/>
                    <w:right w:val="none" w:sz="0" w:space="0" w:color="auto"/>
                  </w:divBdr>
                  <w:divsChild>
                    <w:div w:id="1832866009">
                      <w:marLeft w:val="0"/>
                      <w:marRight w:val="0"/>
                      <w:marTop w:val="0"/>
                      <w:marBottom w:val="0"/>
                      <w:divBdr>
                        <w:top w:val="none" w:sz="0" w:space="0" w:color="auto"/>
                        <w:left w:val="none" w:sz="0" w:space="0" w:color="auto"/>
                        <w:bottom w:val="none" w:sz="0" w:space="0" w:color="auto"/>
                        <w:right w:val="none" w:sz="0" w:space="0" w:color="auto"/>
                      </w:divBdr>
                    </w:div>
                  </w:divsChild>
                </w:div>
                <w:div w:id="1063600868">
                  <w:marLeft w:val="0"/>
                  <w:marRight w:val="0"/>
                  <w:marTop w:val="0"/>
                  <w:marBottom w:val="0"/>
                  <w:divBdr>
                    <w:top w:val="none" w:sz="0" w:space="0" w:color="auto"/>
                    <w:left w:val="none" w:sz="0" w:space="0" w:color="auto"/>
                    <w:bottom w:val="none" w:sz="0" w:space="0" w:color="auto"/>
                    <w:right w:val="none" w:sz="0" w:space="0" w:color="auto"/>
                  </w:divBdr>
                  <w:divsChild>
                    <w:div w:id="346060833">
                      <w:marLeft w:val="0"/>
                      <w:marRight w:val="0"/>
                      <w:marTop w:val="0"/>
                      <w:marBottom w:val="0"/>
                      <w:divBdr>
                        <w:top w:val="none" w:sz="0" w:space="0" w:color="auto"/>
                        <w:left w:val="none" w:sz="0" w:space="0" w:color="auto"/>
                        <w:bottom w:val="none" w:sz="0" w:space="0" w:color="auto"/>
                        <w:right w:val="none" w:sz="0" w:space="0" w:color="auto"/>
                      </w:divBdr>
                    </w:div>
                  </w:divsChild>
                </w:div>
                <w:div w:id="1066730913">
                  <w:marLeft w:val="0"/>
                  <w:marRight w:val="0"/>
                  <w:marTop w:val="0"/>
                  <w:marBottom w:val="0"/>
                  <w:divBdr>
                    <w:top w:val="none" w:sz="0" w:space="0" w:color="auto"/>
                    <w:left w:val="none" w:sz="0" w:space="0" w:color="auto"/>
                    <w:bottom w:val="none" w:sz="0" w:space="0" w:color="auto"/>
                    <w:right w:val="none" w:sz="0" w:space="0" w:color="auto"/>
                  </w:divBdr>
                  <w:divsChild>
                    <w:div w:id="630481922">
                      <w:marLeft w:val="0"/>
                      <w:marRight w:val="0"/>
                      <w:marTop w:val="0"/>
                      <w:marBottom w:val="0"/>
                      <w:divBdr>
                        <w:top w:val="none" w:sz="0" w:space="0" w:color="auto"/>
                        <w:left w:val="none" w:sz="0" w:space="0" w:color="auto"/>
                        <w:bottom w:val="none" w:sz="0" w:space="0" w:color="auto"/>
                        <w:right w:val="none" w:sz="0" w:space="0" w:color="auto"/>
                      </w:divBdr>
                    </w:div>
                  </w:divsChild>
                </w:div>
                <w:div w:id="1191644018">
                  <w:marLeft w:val="0"/>
                  <w:marRight w:val="0"/>
                  <w:marTop w:val="0"/>
                  <w:marBottom w:val="0"/>
                  <w:divBdr>
                    <w:top w:val="none" w:sz="0" w:space="0" w:color="auto"/>
                    <w:left w:val="none" w:sz="0" w:space="0" w:color="auto"/>
                    <w:bottom w:val="none" w:sz="0" w:space="0" w:color="auto"/>
                    <w:right w:val="none" w:sz="0" w:space="0" w:color="auto"/>
                  </w:divBdr>
                  <w:divsChild>
                    <w:div w:id="1595624939">
                      <w:marLeft w:val="0"/>
                      <w:marRight w:val="0"/>
                      <w:marTop w:val="0"/>
                      <w:marBottom w:val="0"/>
                      <w:divBdr>
                        <w:top w:val="none" w:sz="0" w:space="0" w:color="auto"/>
                        <w:left w:val="none" w:sz="0" w:space="0" w:color="auto"/>
                        <w:bottom w:val="none" w:sz="0" w:space="0" w:color="auto"/>
                        <w:right w:val="none" w:sz="0" w:space="0" w:color="auto"/>
                      </w:divBdr>
                    </w:div>
                  </w:divsChild>
                </w:div>
                <w:div w:id="1222904683">
                  <w:marLeft w:val="0"/>
                  <w:marRight w:val="0"/>
                  <w:marTop w:val="0"/>
                  <w:marBottom w:val="0"/>
                  <w:divBdr>
                    <w:top w:val="none" w:sz="0" w:space="0" w:color="auto"/>
                    <w:left w:val="none" w:sz="0" w:space="0" w:color="auto"/>
                    <w:bottom w:val="none" w:sz="0" w:space="0" w:color="auto"/>
                    <w:right w:val="none" w:sz="0" w:space="0" w:color="auto"/>
                  </w:divBdr>
                  <w:divsChild>
                    <w:div w:id="588152025">
                      <w:marLeft w:val="0"/>
                      <w:marRight w:val="0"/>
                      <w:marTop w:val="0"/>
                      <w:marBottom w:val="0"/>
                      <w:divBdr>
                        <w:top w:val="none" w:sz="0" w:space="0" w:color="auto"/>
                        <w:left w:val="none" w:sz="0" w:space="0" w:color="auto"/>
                        <w:bottom w:val="none" w:sz="0" w:space="0" w:color="auto"/>
                        <w:right w:val="none" w:sz="0" w:space="0" w:color="auto"/>
                      </w:divBdr>
                    </w:div>
                  </w:divsChild>
                </w:div>
                <w:div w:id="1272860293">
                  <w:marLeft w:val="0"/>
                  <w:marRight w:val="0"/>
                  <w:marTop w:val="0"/>
                  <w:marBottom w:val="0"/>
                  <w:divBdr>
                    <w:top w:val="none" w:sz="0" w:space="0" w:color="auto"/>
                    <w:left w:val="none" w:sz="0" w:space="0" w:color="auto"/>
                    <w:bottom w:val="none" w:sz="0" w:space="0" w:color="auto"/>
                    <w:right w:val="none" w:sz="0" w:space="0" w:color="auto"/>
                  </w:divBdr>
                  <w:divsChild>
                    <w:div w:id="3629315">
                      <w:marLeft w:val="0"/>
                      <w:marRight w:val="0"/>
                      <w:marTop w:val="0"/>
                      <w:marBottom w:val="0"/>
                      <w:divBdr>
                        <w:top w:val="none" w:sz="0" w:space="0" w:color="auto"/>
                        <w:left w:val="none" w:sz="0" w:space="0" w:color="auto"/>
                        <w:bottom w:val="none" w:sz="0" w:space="0" w:color="auto"/>
                        <w:right w:val="none" w:sz="0" w:space="0" w:color="auto"/>
                      </w:divBdr>
                    </w:div>
                  </w:divsChild>
                </w:div>
                <w:div w:id="1308123096">
                  <w:marLeft w:val="0"/>
                  <w:marRight w:val="0"/>
                  <w:marTop w:val="0"/>
                  <w:marBottom w:val="0"/>
                  <w:divBdr>
                    <w:top w:val="none" w:sz="0" w:space="0" w:color="auto"/>
                    <w:left w:val="none" w:sz="0" w:space="0" w:color="auto"/>
                    <w:bottom w:val="none" w:sz="0" w:space="0" w:color="auto"/>
                    <w:right w:val="none" w:sz="0" w:space="0" w:color="auto"/>
                  </w:divBdr>
                  <w:divsChild>
                    <w:div w:id="1367947760">
                      <w:marLeft w:val="0"/>
                      <w:marRight w:val="0"/>
                      <w:marTop w:val="0"/>
                      <w:marBottom w:val="0"/>
                      <w:divBdr>
                        <w:top w:val="none" w:sz="0" w:space="0" w:color="auto"/>
                        <w:left w:val="none" w:sz="0" w:space="0" w:color="auto"/>
                        <w:bottom w:val="none" w:sz="0" w:space="0" w:color="auto"/>
                        <w:right w:val="none" w:sz="0" w:space="0" w:color="auto"/>
                      </w:divBdr>
                    </w:div>
                  </w:divsChild>
                </w:div>
                <w:div w:id="1330015762">
                  <w:marLeft w:val="0"/>
                  <w:marRight w:val="0"/>
                  <w:marTop w:val="0"/>
                  <w:marBottom w:val="0"/>
                  <w:divBdr>
                    <w:top w:val="none" w:sz="0" w:space="0" w:color="auto"/>
                    <w:left w:val="none" w:sz="0" w:space="0" w:color="auto"/>
                    <w:bottom w:val="none" w:sz="0" w:space="0" w:color="auto"/>
                    <w:right w:val="none" w:sz="0" w:space="0" w:color="auto"/>
                  </w:divBdr>
                  <w:divsChild>
                    <w:div w:id="130905545">
                      <w:marLeft w:val="0"/>
                      <w:marRight w:val="0"/>
                      <w:marTop w:val="0"/>
                      <w:marBottom w:val="0"/>
                      <w:divBdr>
                        <w:top w:val="none" w:sz="0" w:space="0" w:color="auto"/>
                        <w:left w:val="none" w:sz="0" w:space="0" w:color="auto"/>
                        <w:bottom w:val="none" w:sz="0" w:space="0" w:color="auto"/>
                        <w:right w:val="none" w:sz="0" w:space="0" w:color="auto"/>
                      </w:divBdr>
                    </w:div>
                  </w:divsChild>
                </w:div>
                <w:div w:id="1534003322">
                  <w:marLeft w:val="0"/>
                  <w:marRight w:val="0"/>
                  <w:marTop w:val="0"/>
                  <w:marBottom w:val="0"/>
                  <w:divBdr>
                    <w:top w:val="none" w:sz="0" w:space="0" w:color="auto"/>
                    <w:left w:val="none" w:sz="0" w:space="0" w:color="auto"/>
                    <w:bottom w:val="none" w:sz="0" w:space="0" w:color="auto"/>
                    <w:right w:val="none" w:sz="0" w:space="0" w:color="auto"/>
                  </w:divBdr>
                  <w:divsChild>
                    <w:div w:id="72554663">
                      <w:marLeft w:val="0"/>
                      <w:marRight w:val="0"/>
                      <w:marTop w:val="0"/>
                      <w:marBottom w:val="0"/>
                      <w:divBdr>
                        <w:top w:val="none" w:sz="0" w:space="0" w:color="auto"/>
                        <w:left w:val="none" w:sz="0" w:space="0" w:color="auto"/>
                        <w:bottom w:val="none" w:sz="0" w:space="0" w:color="auto"/>
                        <w:right w:val="none" w:sz="0" w:space="0" w:color="auto"/>
                      </w:divBdr>
                    </w:div>
                  </w:divsChild>
                </w:div>
                <w:div w:id="1539050453">
                  <w:marLeft w:val="0"/>
                  <w:marRight w:val="0"/>
                  <w:marTop w:val="0"/>
                  <w:marBottom w:val="0"/>
                  <w:divBdr>
                    <w:top w:val="none" w:sz="0" w:space="0" w:color="auto"/>
                    <w:left w:val="none" w:sz="0" w:space="0" w:color="auto"/>
                    <w:bottom w:val="none" w:sz="0" w:space="0" w:color="auto"/>
                    <w:right w:val="none" w:sz="0" w:space="0" w:color="auto"/>
                  </w:divBdr>
                  <w:divsChild>
                    <w:div w:id="1427775526">
                      <w:marLeft w:val="0"/>
                      <w:marRight w:val="0"/>
                      <w:marTop w:val="0"/>
                      <w:marBottom w:val="0"/>
                      <w:divBdr>
                        <w:top w:val="none" w:sz="0" w:space="0" w:color="auto"/>
                        <w:left w:val="none" w:sz="0" w:space="0" w:color="auto"/>
                        <w:bottom w:val="none" w:sz="0" w:space="0" w:color="auto"/>
                        <w:right w:val="none" w:sz="0" w:space="0" w:color="auto"/>
                      </w:divBdr>
                    </w:div>
                  </w:divsChild>
                </w:div>
                <w:div w:id="1596404593">
                  <w:marLeft w:val="0"/>
                  <w:marRight w:val="0"/>
                  <w:marTop w:val="0"/>
                  <w:marBottom w:val="0"/>
                  <w:divBdr>
                    <w:top w:val="none" w:sz="0" w:space="0" w:color="auto"/>
                    <w:left w:val="none" w:sz="0" w:space="0" w:color="auto"/>
                    <w:bottom w:val="none" w:sz="0" w:space="0" w:color="auto"/>
                    <w:right w:val="none" w:sz="0" w:space="0" w:color="auto"/>
                  </w:divBdr>
                  <w:divsChild>
                    <w:div w:id="1074815065">
                      <w:marLeft w:val="0"/>
                      <w:marRight w:val="0"/>
                      <w:marTop w:val="0"/>
                      <w:marBottom w:val="0"/>
                      <w:divBdr>
                        <w:top w:val="none" w:sz="0" w:space="0" w:color="auto"/>
                        <w:left w:val="none" w:sz="0" w:space="0" w:color="auto"/>
                        <w:bottom w:val="none" w:sz="0" w:space="0" w:color="auto"/>
                        <w:right w:val="none" w:sz="0" w:space="0" w:color="auto"/>
                      </w:divBdr>
                    </w:div>
                  </w:divsChild>
                </w:div>
                <w:div w:id="1707753768">
                  <w:marLeft w:val="0"/>
                  <w:marRight w:val="0"/>
                  <w:marTop w:val="0"/>
                  <w:marBottom w:val="0"/>
                  <w:divBdr>
                    <w:top w:val="none" w:sz="0" w:space="0" w:color="auto"/>
                    <w:left w:val="none" w:sz="0" w:space="0" w:color="auto"/>
                    <w:bottom w:val="none" w:sz="0" w:space="0" w:color="auto"/>
                    <w:right w:val="none" w:sz="0" w:space="0" w:color="auto"/>
                  </w:divBdr>
                  <w:divsChild>
                    <w:div w:id="827215063">
                      <w:marLeft w:val="0"/>
                      <w:marRight w:val="0"/>
                      <w:marTop w:val="0"/>
                      <w:marBottom w:val="0"/>
                      <w:divBdr>
                        <w:top w:val="none" w:sz="0" w:space="0" w:color="auto"/>
                        <w:left w:val="none" w:sz="0" w:space="0" w:color="auto"/>
                        <w:bottom w:val="none" w:sz="0" w:space="0" w:color="auto"/>
                        <w:right w:val="none" w:sz="0" w:space="0" w:color="auto"/>
                      </w:divBdr>
                    </w:div>
                  </w:divsChild>
                </w:div>
                <w:div w:id="1738892959">
                  <w:marLeft w:val="0"/>
                  <w:marRight w:val="0"/>
                  <w:marTop w:val="0"/>
                  <w:marBottom w:val="0"/>
                  <w:divBdr>
                    <w:top w:val="none" w:sz="0" w:space="0" w:color="auto"/>
                    <w:left w:val="none" w:sz="0" w:space="0" w:color="auto"/>
                    <w:bottom w:val="none" w:sz="0" w:space="0" w:color="auto"/>
                    <w:right w:val="none" w:sz="0" w:space="0" w:color="auto"/>
                  </w:divBdr>
                  <w:divsChild>
                    <w:div w:id="1348756656">
                      <w:marLeft w:val="0"/>
                      <w:marRight w:val="0"/>
                      <w:marTop w:val="0"/>
                      <w:marBottom w:val="0"/>
                      <w:divBdr>
                        <w:top w:val="none" w:sz="0" w:space="0" w:color="auto"/>
                        <w:left w:val="none" w:sz="0" w:space="0" w:color="auto"/>
                        <w:bottom w:val="none" w:sz="0" w:space="0" w:color="auto"/>
                        <w:right w:val="none" w:sz="0" w:space="0" w:color="auto"/>
                      </w:divBdr>
                    </w:div>
                  </w:divsChild>
                </w:div>
                <w:div w:id="1760833318">
                  <w:marLeft w:val="0"/>
                  <w:marRight w:val="0"/>
                  <w:marTop w:val="0"/>
                  <w:marBottom w:val="0"/>
                  <w:divBdr>
                    <w:top w:val="none" w:sz="0" w:space="0" w:color="auto"/>
                    <w:left w:val="none" w:sz="0" w:space="0" w:color="auto"/>
                    <w:bottom w:val="none" w:sz="0" w:space="0" w:color="auto"/>
                    <w:right w:val="none" w:sz="0" w:space="0" w:color="auto"/>
                  </w:divBdr>
                  <w:divsChild>
                    <w:div w:id="2105153473">
                      <w:marLeft w:val="0"/>
                      <w:marRight w:val="0"/>
                      <w:marTop w:val="0"/>
                      <w:marBottom w:val="0"/>
                      <w:divBdr>
                        <w:top w:val="none" w:sz="0" w:space="0" w:color="auto"/>
                        <w:left w:val="none" w:sz="0" w:space="0" w:color="auto"/>
                        <w:bottom w:val="none" w:sz="0" w:space="0" w:color="auto"/>
                        <w:right w:val="none" w:sz="0" w:space="0" w:color="auto"/>
                      </w:divBdr>
                    </w:div>
                  </w:divsChild>
                </w:div>
                <w:div w:id="1780566341">
                  <w:marLeft w:val="0"/>
                  <w:marRight w:val="0"/>
                  <w:marTop w:val="0"/>
                  <w:marBottom w:val="0"/>
                  <w:divBdr>
                    <w:top w:val="none" w:sz="0" w:space="0" w:color="auto"/>
                    <w:left w:val="none" w:sz="0" w:space="0" w:color="auto"/>
                    <w:bottom w:val="none" w:sz="0" w:space="0" w:color="auto"/>
                    <w:right w:val="none" w:sz="0" w:space="0" w:color="auto"/>
                  </w:divBdr>
                  <w:divsChild>
                    <w:div w:id="853610947">
                      <w:marLeft w:val="0"/>
                      <w:marRight w:val="0"/>
                      <w:marTop w:val="0"/>
                      <w:marBottom w:val="0"/>
                      <w:divBdr>
                        <w:top w:val="none" w:sz="0" w:space="0" w:color="auto"/>
                        <w:left w:val="none" w:sz="0" w:space="0" w:color="auto"/>
                        <w:bottom w:val="none" w:sz="0" w:space="0" w:color="auto"/>
                        <w:right w:val="none" w:sz="0" w:space="0" w:color="auto"/>
                      </w:divBdr>
                    </w:div>
                  </w:divsChild>
                </w:div>
                <w:div w:id="1851598421">
                  <w:marLeft w:val="0"/>
                  <w:marRight w:val="0"/>
                  <w:marTop w:val="0"/>
                  <w:marBottom w:val="0"/>
                  <w:divBdr>
                    <w:top w:val="none" w:sz="0" w:space="0" w:color="auto"/>
                    <w:left w:val="none" w:sz="0" w:space="0" w:color="auto"/>
                    <w:bottom w:val="none" w:sz="0" w:space="0" w:color="auto"/>
                    <w:right w:val="none" w:sz="0" w:space="0" w:color="auto"/>
                  </w:divBdr>
                  <w:divsChild>
                    <w:div w:id="387346229">
                      <w:marLeft w:val="0"/>
                      <w:marRight w:val="0"/>
                      <w:marTop w:val="0"/>
                      <w:marBottom w:val="0"/>
                      <w:divBdr>
                        <w:top w:val="none" w:sz="0" w:space="0" w:color="auto"/>
                        <w:left w:val="none" w:sz="0" w:space="0" w:color="auto"/>
                        <w:bottom w:val="none" w:sz="0" w:space="0" w:color="auto"/>
                        <w:right w:val="none" w:sz="0" w:space="0" w:color="auto"/>
                      </w:divBdr>
                    </w:div>
                  </w:divsChild>
                </w:div>
                <w:div w:id="1872111296">
                  <w:marLeft w:val="0"/>
                  <w:marRight w:val="0"/>
                  <w:marTop w:val="0"/>
                  <w:marBottom w:val="0"/>
                  <w:divBdr>
                    <w:top w:val="none" w:sz="0" w:space="0" w:color="auto"/>
                    <w:left w:val="none" w:sz="0" w:space="0" w:color="auto"/>
                    <w:bottom w:val="none" w:sz="0" w:space="0" w:color="auto"/>
                    <w:right w:val="none" w:sz="0" w:space="0" w:color="auto"/>
                  </w:divBdr>
                  <w:divsChild>
                    <w:div w:id="1193574342">
                      <w:marLeft w:val="0"/>
                      <w:marRight w:val="0"/>
                      <w:marTop w:val="0"/>
                      <w:marBottom w:val="0"/>
                      <w:divBdr>
                        <w:top w:val="none" w:sz="0" w:space="0" w:color="auto"/>
                        <w:left w:val="none" w:sz="0" w:space="0" w:color="auto"/>
                        <w:bottom w:val="none" w:sz="0" w:space="0" w:color="auto"/>
                        <w:right w:val="none" w:sz="0" w:space="0" w:color="auto"/>
                      </w:divBdr>
                    </w:div>
                  </w:divsChild>
                </w:div>
                <w:div w:id="1902205332">
                  <w:marLeft w:val="0"/>
                  <w:marRight w:val="0"/>
                  <w:marTop w:val="0"/>
                  <w:marBottom w:val="0"/>
                  <w:divBdr>
                    <w:top w:val="none" w:sz="0" w:space="0" w:color="auto"/>
                    <w:left w:val="none" w:sz="0" w:space="0" w:color="auto"/>
                    <w:bottom w:val="none" w:sz="0" w:space="0" w:color="auto"/>
                    <w:right w:val="none" w:sz="0" w:space="0" w:color="auto"/>
                  </w:divBdr>
                  <w:divsChild>
                    <w:div w:id="1740395582">
                      <w:marLeft w:val="0"/>
                      <w:marRight w:val="0"/>
                      <w:marTop w:val="0"/>
                      <w:marBottom w:val="0"/>
                      <w:divBdr>
                        <w:top w:val="none" w:sz="0" w:space="0" w:color="auto"/>
                        <w:left w:val="none" w:sz="0" w:space="0" w:color="auto"/>
                        <w:bottom w:val="none" w:sz="0" w:space="0" w:color="auto"/>
                        <w:right w:val="none" w:sz="0" w:space="0" w:color="auto"/>
                      </w:divBdr>
                    </w:div>
                  </w:divsChild>
                </w:div>
                <w:div w:id="1910647252">
                  <w:marLeft w:val="0"/>
                  <w:marRight w:val="0"/>
                  <w:marTop w:val="0"/>
                  <w:marBottom w:val="0"/>
                  <w:divBdr>
                    <w:top w:val="none" w:sz="0" w:space="0" w:color="auto"/>
                    <w:left w:val="none" w:sz="0" w:space="0" w:color="auto"/>
                    <w:bottom w:val="none" w:sz="0" w:space="0" w:color="auto"/>
                    <w:right w:val="none" w:sz="0" w:space="0" w:color="auto"/>
                  </w:divBdr>
                  <w:divsChild>
                    <w:div w:id="528642489">
                      <w:marLeft w:val="0"/>
                      <w:marRight w:val="0"/>
                      <w:marTop w:val="0"/>
                      <w:marBottom w:val="0"/>
                      <w:divBdr>
                        <w:top w:val="none" w:sz="0" w:space="0" w:color="auto"/>
                        <w:left w:val="none" w:sz="0" w:space="0" w:color="auto"/>
                        <w:bottom w:val="none" w:sz="0" w:space="0" w:color="auto"/>
                        <w:right w:val="none" w:sz="0" w:space="0" w:color="auto"/>
                      </w:divBdr>
                    </w:div>
                  </w:divsChild>
                </w:div>
                <w:div w:id="2009285427">
                  <w:marLeft w:val="0"/>
                  <w:marRight w:val="0"/>
                  <w:marTop w:val="0"/>
                  <w:marBottom w:val="0"/>
                  <w:divBdr>
                    <w:top w:val="none" w:sz="0" w:space="0" w:color="auto"/>
                    <w:left w:val="none" w:sz="0" w:space="0" w:color="auto"/>
                    <w:bottom w:val="none" w:sz="0" w:space="0" w:color="auto"/>
                    <w:right w:val="none" w:sz="0" w:space="0" w:color="auto"/>
                  </w:divBdr>
                  <w:divsChild>
                    <w:div w:id="668947441">
                      <w:marLeft w:val="0"/>
                      <w:marRight w:val="0"/>
                      <w:marTop w:val="0"/>
                      <w:marBottom w:val="0"/>
                      <w:divBdr>
                        <w:top w:val="none" w:sz="0" w:space="0" w:color="auto"/>
                        <w:left w:val="none" w:sz="0" w:space="0" w:color="auto"/>
                        <w:bottom w:val="none" w:sz="0" w:space="0" w:color="auto"/>
                        <w:right w:val="none" w:sz="0" w:space="0" w:color="auto"/>
                      </w:divBdr>
                    </w:div>
                  </w:divsChild>
                </w:div>
                <w:div w:id="2033722912">
                  <w:marLeft w:val="0"/>
                  <w:marRight w:val="0"/>
                  <w:marTop w:val="0"/>
                  <w:marBottom w:val="0"/>
                  <w:divBdr>
                    <w:top w:val="none" w:sz="0" w:space="0" w:color="auto"/>
                    <w:left w:val="none" w:sz="0" w:space="0" w:color="auto"/>
                    <w:bottom w:val="none" w:sz="0" w:space="0" w:color="auto"/>
                    <w:right w:val="none" w:sz="0" w:space="0" w:color="auto"/>
                  </w:divBdr>
                  <w:divsChild>
                    <w:div w:id="28443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292533">
      <w:bodyDiv w:val="1"/>
      <w:marLeft w:val="0"/>
      <w:marRight w:val="0"/>
      <w:marTop w:val="0"/>
      <w:marBottom w:val="0"/>
      <w:divBdr>
        <w:top w:val="none" w:sz="0" w:space="0" w:color="auto"/>
        <w:left w:val="none" w:sz="0" w:space="0" w:color="auto"/>
        <w:bottom w:val="none" w:sz="0" w:space="0" w:color="auto"/>
        <w:right w:val="none" w:sz="0" w:space="0" w:color="auto"/>
      </w:divBdr>
    </w:div>
    <w:div w:id="1236630371">
      <w:bodyDiv w:val="1"/>
      <w:marLeft w:val="0"/>
      <w:marRight w:val="0"/>
      <w:marTop w:val="0"/>
      <w:marBottom w:val="0"/>
      <w:divBdr>
        <w:top w:val="none" w:sz="0" w:space="0" w:color="auto"/>
        <w:left w:val="none" w:sz="0" w:space="0" w:color="auto"/>
        <w:bottom w:val="none" w:sz="0" w:space="0" w:color="auto"/>
        <w:right w:val="none" w:sz="0" w:space="0" w:color="auto"/>
      </w:divBdr>
      <w:divsChild>
        <w:div w:id="641039290">
          <w:marLeft w:val="0"/>
          <w:marRight w:val="0"/>
          <w:marTop w:val="0"/>
          <w:marBottom w:val="0"/>
          <w:divBdr>
            <w:top w:val="none" w:sz="0" w:space="0" w:color="auto"/>
            <w:left w:val="none" w:sz="0" w:space="0" w:color="auto"/>
            <w:bottom w:val="none" w:sz="0" w:space="0" w:color="auto"/>
            <w:right w:val="none" w:sz="0" w:space="0" w:color="auto"/>
          </w:divBdr>
        </w:div>
        <w:div w:id="802307454">
          <w:marLeft w:val="0"/>
          <w:marRight w:val="0"/>
          <w:marTop w:val="0"/>
          <w:marBottom w:val="0"/>
          <w:divBdr>
            <w:top w:val="none" w:sz="0" w:space="0" w:color="auto"/>
            <w:left w:val="none" w:sz="0" w:space="0" w:color="auto"/>
            <w:bottom w:val="none" w:sz="0" w:space="0" w:color="auto"/>
            <w:right w:val="none" w:sz="0" w:space="0" w:color="auto"/>
          </w:divBdr>
        </w:div>
        <w:div w:id="1055935741">
          <w:marLeft w:val="0"/>
          <w:marRight w:val="0"/>
          <w:marTop w:val="0"/>
          <w:marBottom w:val="0"/>
          <w:divBdr>
            <w:top w:val="none" w:sz="0" w:space="0" w:color="auto"/>
            <w:left w:val="none" w:sz="0" w:space="0" w:color="auto"/>
            <w:bottom w:val="none" w:sz="0" w:space="0" w:color="auto"/>
            <w:right w:val="none" w:sz="0" w:space="0" w:color="auto"/>
          </w:divBdr>
        </w:div>
      </w:divsChild>
    </w:div>
    <w:div w:id="1343585008">
      <w:bodyDiv w:val="1"/>
      <w:marLeft w:val="0"/>
      <w:marRight w:val="0"/>
      <w:marTop w:val="0"/>
      <w:marBottom w:val="0"/>
      <w:divBdr>
        <w:top w:val="none" w:sz="0" w:space="0" w:color="auto"/>
        <w:left w:val="none" w:sz="0" w:space="0" w:color="auto"/>
        <w:bottom w:val="none" w:sz="0" w:space="0" w:color="auto"/>
        <w:right w:val="none" w:sz="0" w:space="0" w:color="auto"/>
      </w:divBdr>
      <w:divsChild>
        <w:div w:id="151335608">
          <w:marLeft w:val="0"/>
          <w:marRight w:val="0"/>
          <w:marTop w:val="0"/>
          <w:marBottom w:val="0"/>
          <w:divBdr>
            <w:top w:val="none" w:sz="0" w:space="0" w:color="auto"/>
            <w:left w:val="none" w:sz="0" w:space="0" w:color="auto"/>
            <w:bottom w:val="none" w:sz="0" w:space="0" w:color="auto"/>
            <w:right w:val="none" w:sz="0" w:space="0" w:color="auto"/>
          </w:divBdr>
          <w:divsChild>
            <w:div w:id="136263016">
              <w:marLeft w:val="0"/>
              <w:marRight w:val="0"/>
              <w:marTop w:val="0"/>
              <w:marBottom w:val="0"/>
              <w:divBdr>
                <w:top w:val="none" w:sz="0" w:space="0" w:color="auto"/>
                <w:left w:val="none" w:sz="0" w:space="0" w:color="auto"/>
                <w:bottom w:val="none" w:sz="0" w:space="0" w:color="auto"/>
                <w:right w:val="none" w:sz="0" w:space="0" w:color="auto"/>
              </w:divBdr>
            </w:div>
            <w:div w:id="708992295">
              <w:marLeft w:val="0"/>
              <w:marRight w:val="0"/>
              <w:marTop w:val="0"/>
              <w:marBottom w:val="0"/>
              <w:divBdr>
                <w:top w:val="none" w:sz="0" w:space="0" w:color="auto"/>
                <w:left w:val="none" w:sz="0" w:space="0" w:color="auto"/>
                <w:bottom w:val="none" w:sz="0" w:space="0" w:color="auto"/>
                <w:right w:val="none" w:sz="0" w:space="0" w:color="auto"/>
              </w:divBdr>
            </w:div>
            <w:div w:id="763233252">
              <w:marLeft w:val="0"/>
              <w:marRight w:val="0"/>
              <w:marTop w:val="0"/>
              <w:marBottom w:val="0"/>
              <w:divBdr>
                <w:top w:val="none" w:sz="0" w:space="0" w:color="auto"/>
                <w:left w:val="none" w:sz="0" w:space="0" w:color="auto"/>
                <w:bottom w:val="none" w:sz="0" w:space="0" w:color="auto"/>
                <w:right w:val="none" w:sz="0" w:space="0" w:color="auto"/>
              </w:divBdr>
            </w:div>
            <w:div w:id="911281936">
              <w:marLeft w:val="0"/>
              <w:marRight w:val="0"/>
              <w:marTop w:val="0"/>
              <w:marBottom w:val="0"/>
              <w:divBdr>
                <w:top w:val="none" w:sz="0" w:space="0" w:color="auto"/>
                <w:left w:val="none" w:sz="0" w:space="0" w:color="auto"/>
                <w:bottom w:val="none" w:sz="0" w:space="0" w:color="auto"/>
                <w:right w:val="none" w:sz="0" w:space="0" w:color="auto"/>
              </w:divBdr>
            </w:div>
            <w:div w:id="1039621840">
              <w:marLeft w:val="0"/>
              <w:marRight w:val="0"/>
              <w:marTop w:val="0"/>
              <w:marBottom w:val="0"/>
              <w:divBdr>
                <w:top w:val="none" w:sz="0" w:space="0" w:color="auto"/>
                <w:left w:val="none" w:sz="0" w:space="0" w:color="auto"/>
                <w:bottom w:val="none" w:sz="0" w:space="0" w:color="auto"/>
                <w:right w:val="none" w:sz="0" w:space="0" w:color="auto"/>
              </w:divBdr>
            </w:div>
            <w:div w:id="1763723007">
              <w:marLeft w:val="0"/>
              <w:marRight w:val="0"/>
              <w:marTop w:val="0"/>
              <w:marBottom w:val="0"/>
              <w:divBdr>
                <w:top w:val="none" w:sz="0" w:space="0" w:color="auto"/>
                <w:left w:val="none" w:sz="0" w:space="0" w:color="auto"/>
                <w:bottom w:val="none" w:sz="0" w:space="0" w:color="auto"/>
                <w:right w:val="none" w:sz="0" w:space="0" w:color="auto"/>
              </w:divBdr>
            </w:div>
            <w:div w:id="1971551578">
              <w:marLeft w:val="0"/>
              <w:marRight w:val="0"/>
              <w:marTop w:val="0"/>
              <w:marBottom w:val="0"/>
              <w:divBdr>
                <w:top w:val="none" w:sz="0" w:space="0" w:color="auto"/>
                <w:left w:val="none" w:sz="0" w:space="0" w:color="auto"/>
                <w:bottom w:val="none" w:sz="0" w:space="0" w:color="auto"/>
                <w:right w:val="none" w:sz="0" w:space="0" w:color="auto"/>
              </w:divBdr>
            </w:div>
            <w:div w:id="2044162407">
              <w:marLeft w:val="0"/>
              <w:marRight w:val="0"/>
              <w:marTop w:val="0"/>
              <w:marBottom w:val="0"/>
              <w:divBdr>
                <w:top w:val="none" w:sz="0" w:space="0" w:color="auto"/>
                <w:left w:val="none" w:sz="0" w:space="0" w:color="auto"/>
                <w:bottom w:val="none" w:sz="0" w:space="0" w:color="auto"/>
                <w:right w:val="none" w:sz="0" w:space="0" w:color="auto"/>
              </w:divBdr>
            </w:div>
          </w:divsChild>
        </w:div>
        <w:div w:id="179003643">
          <w:marLeft w:val="0"/>
          <w:marRight w:val="0"/>
          <w:marTop w:val="0"/>
          <w:marBottom w:val="0"/>
          <w:divBdr>
            <w:top w:val="none" w:sz="0" w:space="0" w:color="auto"/>
            <w:left w:val="none" w:sz="0" w:space="0" w:color="auto"/>
            <w:bottom w:val="none" w:sz="0" w:space="0" w:color="auto"/>
            <w:right w:val="none" w:sz="0" w:space="0" w:color="auto"/>
          </w:divBdr>
        </w:div>
        <w:div w:id="553741988">
          <w:marLeft w:val="0"/>
          <w:marRight w:val="0"/>
          <w:marTop w:val="0"/>
          <w:marBottom w:val="0"/>
          <w:divBdr>
            <w:top w:val="none" w:sz="0" w:space="0" w:color="auto"/>
            <w:left w:val="none" w:sz="0" w:space="0" w:color="auto"/>
            <w:bottom w:val="none" w:sz="0" w:space="0" w:color="auto"/>
            <w:right w:val="none" w:sz="0" w:space="0" w:color="auto"/>
          </w:divBdr>
          <w:divsChild>
            <w:div w:id="30571614">
              <w:marLeft w:val="0"/>
              <w:marRight w:val="0"/>
              <w:marTop w:val="0"/>
              <w:marBottom w:val="0"/>
              <w:divBdr>
                <w:top w:val="none" w:sz="0" w:space="0" w:color="auto"/>
                <w:left w:val="none" w:sz="0" w:space="0" w:color="auto"/>
                <w:bottom w:val="none" w:sz="0" w:space="0" w:color="auto"/>
                <w:right w:val="none" w:sz="0" w:space="0" w:color="auto"/>
              </w:divBdr>
            </w:div>
            <w:div w:id="110369315">
              <w:marLeft w:val="0"/>
              <w:marRight w:val="0"/>
              <w:marTop w:val="0"/>
              <w:marBottom w:val="0"/>
              <w:divBdr>
                <w:top w:val="none" w:sz="0" w:space="0" w:color="auto"/>
                <w:left w:val="none" w:sz="0" w:space="0" w:color="auto"/>
                <w:bottom w:val="none" w:sz="0" w:space="0" w:color="auto"/>
                <w:right w:val="none" w:sz="0" w:space="0" w:color="auto"/>
              </w:divBdr>
            </w:div>
            <w:div w:id="283735036">
              <w:marLeft w:val="0"/>
              <w:marRight w:val="0"/>
              <w:marTop w:val="0"/>
              <w:marBottom w:val="0"/>
              <w:divBdr>
                <w:top w:val="none" w:sz="0" w:space="0" w:color="auto"/>
                <w:left w:val="none" w:sz="0" w:space="0" w:color="auto"/>
                <w:bottom w:val="none" w:sz="0" w:space="0" w:color="auto"/>
                <w:right w:val="none" w:sz="0" w:space="0" w:color="auto"/>
              </w:divBdr>
            </w:div>
            <w:div w:id="436099880">
              <w:marLeft w:val="0"/>
              <w:marRight w:val="0"/>
              <w:marTop w:val="0"/>
              <w:marBottom w:val="0"/>
              <w:divBdr>
                <w:top w:val="none" w:sz="0" w:space="0" w:color="auto"/>
                <w:left w:val="none" w:sz="0" w:space="0" w:color="auto"/>
                <w:bottom w:val="none" w:sz="0" w:space="0" w:color="auto"/>
                <w:right w:val="none" w:sz="0" w:space="0" w:color="auto"/>
              </w:divBdr>
            </w:div>
            <w:div w:id="549729722">
              <w:marLeft w:val="0"/>
              <w:marRight w:val="0"/>
              <w:marTop w:val="0"/>
              <w:marBottom w:val="0"/>
              <w:divBdr>
                <w:top w:val="none" w:sz="0" w:space="0" w:color="auto"/>
                <w:left w:val="none" w:sz="0" w:space="0" w:color="auto"/>
                <w:bottom w:val="none" w:sz="0" w:space="0" w:color="auto"/>
                <w:right w:val="none" w:sz="0" w:space="0" w:color="auto"/>
              </w:divBdr>
            </w:div>
            <w:div w:id="787427685">
              <w:marLeft w:val="0"/>
              <w:marRight w:val="0"/>
              <w:marTop w:val="0"/>
              <w:marBottom w:val="0"/>
              <w:divBdr>
                <w:top w:val="none" w:sz="0" w:space="0" w:color="auto"/>
                <w:left w:val="none" w:sz="0" w:space="0" w:color="auto"/>
                <w:bottom w:val="none" w:sz="0" w:space="0" w:color="auto"/>
                <w:right w:val="none" w:sz="0" w:space="0" w:color="auto"/>
              </w:divBdr>
            </w:div>
            <w:div w:id="970743191">
              <w:marLeft w:val="0"/>
              <w:marRight w:val="0"/>
              <w:marTop w:val="0"/>
              <w:marBottom w:val="0"/>
              <w:divBdr>
                <w:top w:val="none" w:sz="0" w:space="0" w:color="auto"/>
                <w:left w:val="none" w:sz="0" w:space="0" w:color="auto"/>
                <w:bottom w:val="none" w:sz="0" w:space="0" w:color="auto"/>
                <w:right w:val="none" w:sz="0" w:space="0" w:color="auto"/>
              </w:divBdr>
            </w:div>
            <w:div w:id="1036542708">
              <w:marLeft w:val="0"/>
              <w:marRight w:val="0"/>
              <w:marTop w:val="0"/>
              <w:marBottom w:val="0"/>
              <w:divBdr>
                <w:top w:val="none" w:sz="0" w:space="0" w:color="auto"/>
                <w:left w:val="none" w:sz="0" w:space="0" w:color="auto"/>
                <w:bottom w:val="none" w:sz="0" w:space="0" w:color="auto"/>
                <w:right w:val="none" w:sz="0" w:space="0" w:color="auto"/>
              </w:divBdr>
            </w:div>
            <w:div w:id="1074161458">
              <w:marLeft w:val="0"/>
              <w:marRight w:val="0"/>
              <w:marTop w:val="0"/>
              <w:marBottom w:val="0"/>
              <w:divBdr>
                <w:top w:val="none" w:sz="0" w:space="0" w:color="auto"/>
                <w:left w:val="none" w:sz="0" w:space="0" w:color="auto"/>
                <w:bottom w:val="none" w:sz="0" w:space="0" w:color="auto"/>
                <w:right w:val="none" w:sz="0" w:space="0" w:color="auto"/>
              </w:divBdr>
            </w:div>
            <w:div w:id="1124037598">
              <w:marLeft w:val="0"/>
              <w:marRight w:val="0"/>
              <w:marTop w:val="0"/>
              <w:marBottom w:val="0"/>
              <w:divBdr>
                <w:top w:val="none" w:sz="0" w:space="0" w:color="auto"/>
                <w:left w:val="none" w:sz="0" w:space="0" w:color="auto"/>
                <w:bottom w:val="none" w:sz="0" w:space="0" w:color="auto"/>
                <w:right w:val="none" w:sz="0" w:space="0" w:color="auto"/>
              </w:divBdr>
            </w:div>
            <w:div w:id="1274675861">
              <w:marLeft w:val="0"/>
              <w:marRight w:val="0"/>
              <w:marTop w:val="0"/>
              <w:marBottom w:val="0"/>
              <w:divBdr>
                <w:top w:val="none" w:sz="0" w:space="0" w:color="auto"/>
                <w:left w:val="none" w:sz="0" w:space="0" w:color="auto"/>
                <w:bottom w:val="none" w:sz="0" w:space="0" w:color="auto"/>
                <w:right w:val="none" w:sz="0" w:space="0" w:color="auto"/>
              </w:divBdr>
            </w:div>
            <w:div w:id="1309555813">
              <w:marLeft w:val="0"/>
              <w:marRight w:val="0"/>
              <w:marTop w:val="0"/>
              <w:marBottom w:val="0"/>
              <w:divBdr>
                <w:top w:val="none" w:sz="0" w:space="0" w:color="auto"/>
                <w:left w:val="none" w:sz="0" w:space="0" w:color="auto"/>
                <w:bottom w:val="none" w:sz="0" w:space="0" w:color="auto"/>
                <w:right w:val="none" w:sz="0" w:space="0" w:color="auto"/>
              </w:divBdr>
            </w:div>
            <w:div w:id="1610435249">
              <w:marLeft w:val="0"/>
              <w:marRight w:val="0"/>
              <w:marTop w:val="0"/>
              <w:marBottom w:val="0"/>
              <w:divBdr>
                <w:top w:val="none" w:sz="0" w:space="0" w:color="auto"/>
                <w:left w:val="none" w:sz="0" w:space="0" w:color="auto"/>
                <w:bottom w:val="none" w:sz="0" w:space="0" w:color="auto"/>
                <w:right w:val="none" w:sz="0" w:space="0" w:color="auto"/>
              </w:divBdr>
            </w:div>
            <w:div w:id="2110732129">
              <w:marLeft w:val="0"/>
              <w:marRight w:val="0"/>
              <w:marTop w:val="0"/>
              <w:marBottom w:val="0"/>
              <w:divBdr>
                <w:top w:val="none" w:sz="0" w:space="0" w:color="auto"/>
                <w:left w:val="none" w:sz="0" w:space="0" w:color="auto"/>
                <w:bottom w:val="none" w:sz="0" w:space="0" w:color="auto"/>
                <w:right w:val="none" w:sz="0" w:space="0" w:color="auto"/>
              </w:divBdr>
            </w:div>
            <w:div w:id="2116944111">
              <w:marLeft w:val="0"/>
              <w:marRight w:val="0"/>
              <w:marTop w:val="0"/>
              <w:marBottom w:val="0"/>
              <w:divBdr>
                <w:top w:val="none" w:sz="0" w:space="0" w:color="auto"/>
                <w:left w:val="none" w:sz="0" w:space="0" w:color="auto"/>
                <w:bottom w:val="none" w:sz="0" w:space="0" w:color="auto"/>
                <w:right w:val="none" w:sz="0" w:space="0" w:color="auto"/>
              </w:divBdr>
            </w:div>
          </w:divsChild>
        </w:div>
        <w:div w:id="675423637">
          <w:marLeft w:val="0"/>
          <w:marRight w:val="0"/>
          <w:marTop w:val="0"/>
          <w:marBottom w:val="0"/>
          <w:divBdr>
            <w:top w:val="none" w:sz="0" w:space="0" w:color="auto"/>
            <w:left w:val="none" w:sz="0" w:space="0" w:color="auto"/>
            <w:bottom w:val="none" w:sz="0" w:space="0" w:color="auto"/>
            <w:right w:val="none" w:sz="0" w:space="0" w:color="auto"/>
          </w:divBdr>
        </w:div>
        <w:div w:id="1523977448">
          <w:marLeft w:val="0"/>
          <w:marRight w:val="0"/>
          <w:marTop w:val="0"/>
          <w:marBottom w:val="0"/>
          <w:divBdr>
            <w:top w:val="none" w:sz="0" w:space="0" w:color="auto"/>
            <w:left w:val="none" w:sz="0" w:space="0" w:color="auto"/>
            <w:bottom w:val="none" w:sz="0" w:space="0" w:color="auto"/>
            <w:right w:val="none" w:sz="0" w:space="0" w:color="auto"/>
          </w:divBdr>
        </w:div>
        <w:div w:id="1618216767">
          <w:marLeft w:val="0"/>
          <w:marRight w:val="0"/>
          <w:marTop w:val="0"/>
          <w:marBottom w:val="0"/>
          <w:divBdr>
            <w:top w:val="none" w:sz="0" w:space="0" w:color="auto"/>
            <w:left w:val="none" w:sz="0" w:space="0" w:color="auto"/>
            <w:bottom w:val="none" w:sz="0" w:space="0" w:color="auto"/>
            <w:right w:val="none" w:sz="0" w:space="0" w:color="auto"/>
          </w:divBdr>
          <w:divsChild>
            <w:div w:id="768696369">
              <w:marLeft w:val="-75"/>
              <w:marRight w:val="0"/>
              <w:marTop w:val="30"/>
              <w:marBottom w:val="30"/>
              <w:divBdr>
                <w:top w:val="none" w:sz="0" w:space="0" w:color="auto"/>
                <w:left w:val="none" w:sz="0" w:space="0" w:color="auto"/>
                <w:bottom w:val="none" w:sz="0" w:space="0" w:color="auto"/>
                <w:right w:val="none" w:sz="0" w:space="0" w:color="auto"/>
              </w:divBdr>
              <w:divsChild>
                <w:div w:id="27536416">
                  <w:marLeft w:val="0"/>
                  <w:marRight w:val="0"/>
                  <w:marTop w:val="0"/>
                  <w:marBottom w:val="0"/>
                  <w:divBdr>
                    <w:top w:val="none" w:sz="0" w:space="0" w:color="auto"/>
                    <w:left w:val="none" w:sz="0" w:space="0" w:color="auto"/>
                    <w:bottom w:val="none" w:sz="0" w:space="0" w:color="auto"/>
                    <w:right w:val="none" w:sz="0" w:space="0" w:color="auto"/>
                  </w:divBdr>
                  <w:divsChild>
                    <w:div w:id="1228371095">
                      <w:marLeft w:val="0"/>
                      <w:marRight w:val="0"/>
                      <w:marTop w:val="0"/>
                      <w:marBottom w:val="0"/>
                      <w:divBdr>
                        <w:top w:val="none" w:sz="0" w:space="0" w:color="auto"/>
                        <w:left w:val="none" w:sz="0" w:space="0" w:color="auto"/>
                        <w:bottom w:val="none" w:sz="0" w:space="0" w:color="auto"/>
                        <w:right w:val="none" w:sz="0" w:space="0" w:color="auto"/>
                      </w:divBdr>
                    </w:div>
                  </w:divsChild>
                </w:div>
                <w:div w:id="30033699">
                  <w:marLeft w:val="0"/>
                  <w:marRight w:val="0"/>
                  <w:marTop w:val="0"/>
                  <w:marBottom w:val="0"/>
                  <w:divBdr>
                    <w:top w:val="none" w:sz="0" w:space="0" w:color="auto"/>
                    <w:left w:val="none" w:sz="0" w:space="0" w:color="auto"/>
                    <w:bottom w:val="none" w:sz="0" w:space="0" w:color="auto"/>
                    <w:right w:val="none" w:sz="0" w:space="0" w:color="auto"/>
                  </w:divBdr>
                  <w:divsChild>
                    <w:div w:id="344746575">
                      <w:marLeft w:val="0"/>
                      <w:marRight w:val="0"/>
                      <w:marTop w:val="0"/>
                      <w:marBottom w:val="0"/>
                      <w:divBdr>
                        <w:top w:val="none" w:sz="0" w:space="0" w:color="auto"/>
                        <w:left w:val="none" w:sz="0" w:space="0" w:color="auto"/>
                        <w:bottom w:val="none" w:sz="0" w:space="0" w:color="auto"/>
                        <w:right w:val="none" w:sz="0" w:space="0" w:color="auto"/>
                      </w:divBdr>
                    </w:div>
                  </w:divsChild>
                </w:div>
                <w:div w:id="107622881">
                  <w:marLeft w:val="0"/>
                  <w:marRight w:val="0"/>
                  <w:marTop w:val="0"/>
                  <w:marBottom w:val="0"/>
                  <w:divBdr>
                    <w:top w:val="none" w:sz="0" w:space="0" w:color="auto"/>
                    <w:left w:val="none" w:sz="0" w:space="0" w:color="auto"/>
                    <w:bottom w:val="none" w:sz="0" w:space="0" w:color="auto"/>
                    <w:right w:val="none" w:sz="0" w:space="0" w:color="auto"/>
                  </w:divBdr>
                  <w:divsChild>
                    <w:div w:id="1528568133">
                      <w:marLeft w:val="0"/>
                      <w:marRight w:val="0"/>
                      <w:marTop w:val="0"/>
                      <w:marBottom w:val="0"/>
                      <w:divBdr>
                        <w:top w:val="none" w:sz="0" w:space="0" w:color="auto"/>
                        <w:left w:val="none" w:sz="0" w:space="0" w:color="auto"/>
                        <w:bottom w:val="none" w:sz="0" w:space="0" w:color="auto"/>
                        <w:right w:val="none" w:sz="0" w:space="0" w:color="auto"/>
                      </w:divBdr>
                    </w:div>
                  </w:divsChild>
                </w:div>
                <w:div w:id="143661748">
                  <w:marLeft w:val="0"/>
                  <w:marRight w:val="0"/>
                  <w:marTop w:val="0"/>
                  <w:marBottom w:val="0"/>
                  <w:divBdr>
                    <w:top w:val="none" w:sz="0" w:space="0" w:color="auto"/>
                    <w:left w:val="none" w:sz="0" w:space="0" w:color="auto"/>
                    <w:bottom w:val="none" w:sz="0" w:space="0" w:color="auto"/>
                    <w:right w:val="none" w:sz="0" w:space="0" w:color="auto"/>
                  </w:divBdr>
                  <w:divsChild>
                    <w:div w:id="1721175758">
                      <w:marLeft w:val="0"/>
                      <w:marRight w:val="0"/>
                      <w:marTop w:val="0"/>
                      <w:marBottom w:val="0"/>
                      <w:divBdr>
                        <w:top w:val="none" w:sz="0" w:space="0" w:color="auto"/>
                        <w:left w:val="none" w:sz="0" w:space="0" w:color="auto"/>
                        <w:bottom w:val="none" w:sz="0" w:space="0" w:color="auto"/>
                        <w:right w:val="none" w:sz="0" w:space="0" w:color="auto"/>
                      </w:divBdr>
                    </w:div>
                  </w:divsChild>
                </w:div>
                <w:div w:id="159740561">
                  <w:marLeft w:val="0"/>
                  <w:marRight w:val="0"/>
                  <w:marTop w:val="0"/>
                  <w:marBottom w:val="0"/>
                  <w:divBdr>
                    <w:top w:val="none" w:sz="0" w:space="0" w:color="auto"/>
                    <w:left w:val="none" w:sz="0" w:space="0" w:color="auto"/>
                    <w:bottom w:val="none" w:sz="0" w:space="0" w:color="auto"/>
                    <w:right w:val="none" w:sz="0" w:space="0" w:color="auto"/>
                  </w:divBdr>
                  <w:divsChild>
                    <w:div w:id="1738548934">
                      <w:marLeft w:val="0"/>
                      <w:marRight w:val="0"/>
                      <w:marTop w:val="0"/>
                      <w:marBottom w:val="0"/>
                      <w:divBdr>
                        <w:top w:val="none" w:sz="0" w:space="0" w:color="auto"/>
                        <w:left w:val="none" w:sz="0" w:space="0" w:color="auto"/>
                        <w:bottom w:val="none" w:sz="0" w:space="0" w:color="auto"/>
                        <w:right w:val="none" w:sz="0" w:space="0" w:color="auto"/>
                      </w:divBdr>
                    </w:div>
                  </w:divsChild>
                </w:div>
                <w:div w:id="183789320">
                  <w:marLeft w:val="0"/>
                  <w:marRight w:val="0"/>
                  <w:marTop w:val="0"/>
                  <w:marBottom w:val="0"/>
                  <w:divBdr>
                    <w:top w:val="none" w:sz="0" w:space="0" w:color="auto"/>
                    <w:left w:val="none" w:sz="0" w:space="0" w:color="auto"/>
                    <w:bottom w:val="none" w:sz="0" w:space="0" w:color="auto"/>
                    <w:right w:val="none" w:sz="0" w:space="0" w:color="auto"/>
                  </w:divBdr>
                  <w:divsChild>
                    <w:div w:id="1589270624">
                      <w:marLeft w:val="0"/>
                      <w:marRight w:val="0"/>
                      <w:marTop w:val="0"/>
                      <w:marBottom w:val="0"/>
                      <w:divBdr>
                        <w:top w:val="none" w:sz="0" w:space="0" w:color="auto"/>
                        <w:left w:val="none" w:sz="0" w:space="0" w:color="auto"/>
                        <w:bottom w:val="none" w:sz="0" w:space="0" w:color="auto"/>
                        <w:right w:val="none" w:sz="0" w:space="0" w:color="auto"/>
                      </w:divBdr>
                    </w:div>
                  </w:divsChild>
                </w:div>
                <w:div w:id="224338466">
                  <w:marLeft w:val="0"/>
                  <w:marRight w:val="0"/>
                  <w:marTop w:val="0"/>
                  <w:marBottom w:val="0"/>
                  <w:divBdr>
                    <w:top w:val="none" w:sz="0" w:space="0" w:color="auto"/>
                    <w:left w:val="none" w:sz="0" w:space="0" w:color="auto"/>
                    <w:bottom w:val="none" w:sz="0" w:space="0" w:color="auto"/>
                    <w:right w:val="none" w:sz="0" w:space="0" w:color="auto"/>
                  </w:divBdr>
                  <w:divsChild>
                    <w:div w:id="782189429">
                      <w:marLeft w:val="0"/>
                      <w:marRight w:val="0"/>
                      <w:marTop w:val="0"/>
                      <w:marBottom w:val="0"/>
                      <w:divBdr>
                        <w:top w:val="none" w:sz="0" w:space="0" w:color="auto"/>
                        <w:left w:val="none" w:sz="0" w:space="0" w:color="auto"/>
                        <w:bottom w:val="none" w:sz="0" w:space="0" w:color="auto"/>
                        <w:right w:val="none" w:sz="0" w:space="0" w:color="auto"/>
                      </w:divBdr>
                    </w:div>
                  </w:divsChild>
                </w:div>
                <w:div w:id="384333668">
                  <w:marLeft w:val="0"/>
                  <w:marRight w:val="0"/>
                  <w:marTop w:val="0"/>
                  <w:marBottom w:val="0"/>
                  <w:divBdr>
                    <w:top w:val="none" w:sz="0" w:space="0" w:color="auto"/>
                    <w:left w:val="none" w:sz="0" w:space="0" w:color="auto"/>
                    <w:bottom w:val="none" w:sz="0" w:space="0" w:color="auto"/>
                    <w:right w:val="none" w:sz="0" w:space="0" w:color="auto"/>
                  </w:divBdr>
                  <w:divsChild>
                    <w:div w:id="1530416914">
                      <w:marLeft w:val="0"/>
                      <w:marRight w:val="0"/>
                      <w:marTop w:val="0"/>
                      <w:marBottom w:val="0"/>
                      <w:divBdr>
                        <w:top w:val="none" w:sz="0" w:space="0" w:color="auto"/>
                        <w:left w:val="none" w:sz="0" w:space="0" w:color="auto"/>
                        <w:bottom w:val="none" w:sz="0" w:space="0" w:color="auto"/>
                        <w:right w:val="none" w:sz="0" w:space="0" w:color="auto"/>
                      </w:divBdr>
                    </w:div>
                  </w:divsChild>
                </w:div>
                <w:div w:id="472406413">
                  <w:marLeft w:val="0"/>
                  <w:marRight w:val="0"/>
                  <w:marTop w:val="0"/>
                  <w:marBottom w:val="0"/>
                  <w:divBdr>
                    <w:top w:val="none" w:sz="0" w:space="0" w:color="auto"/>
                    <w:left w:val="none" w:sz="0" w:space="0" w:color="auto"/>
                    <w:bottom w:val="none" w:sz="0" w:space="0" w:color="auto"/>
                    <w:right w:val="none" w:sz="0" w:space="0" w:color="auto"/>
                  </w:divBdr>
                  <w:divsChild>
                    <w:div w:id="1198665412">
                      <w:marLeft w:val="0"/>
                      <w:marRight w:val="0"/>
                      <w:marTop w:val="0"/>
                      <w:marBottom w:val="0"/>
                      <w:divBdr>
                        <w:top w:val="none" w:sz="0" w:space="0" w:color="auto"/>
                        <w:left w:val="none" w:sz="0" w:space="0" w:color="auto"/>
                        <w:bottom w:val="none" w:sz="0" w:space="0" w:color="auto"/>
                        <w:right w:val="none" w:sz="0" w:space="0" w:color="auto"/>
                      </w:divBdr>
                    </w:div>
                  </w:divsChild>
                </w:div>
                <w:div w:id="492645850">
                  <w:marLeft w:val="0"/>
                  <w:marRight w:val="0"/>
                  <w:marTop w:val="0"/>
                  <w:marBottom w:val="0"/>
                  <w:divBdr>
                    <w:top w:val="none" w:sz="0" w:space="0" w:color="auto"/>
                    <w:left w:val="none" w:sz="0" w:space="0" w:color="auto"/>
                    <w:bottom w:val="none" w:sz="0" w:space="0" w:color="auto"/>
                    <w:right w:val="none" w:sz="0" w:space="0" w:color="auto"/>
                  </w:divBdr>
                  <w:divsChild>
                    <w:div w:id="74908279">
                      <w:marLeft w:val="0"/>
                      <w:marRight w:val="0"/>
                      <w:marTop w:val="0"/>
                      <w:marBottom w:val="0"/>
                      <w:divBdr>
                        <w:top w:val="none" w:sz="0" w:space="0" w:color="auto"/>
                        <w:left w:val="none" w:sz="0" w:space="0" w:color="auto"/>
                        <w:bottom w:val="none" w:sz="0" w:space="0" w:color="auto"/>
                        <w:right w:val="none" w:sz="0" w:space="0" w:color="auto"/>
                      </w:divBdr>
                    </w:div>
                  </w:divsChild>
                </w:div>
                <w:div w:id="494103379">
                  <w:marLeft w:val="0"/>
                  <w:marRight w:val="0"/>
                  <w:marTop w:val="0"/>
                  <w:marBottom w:val="0"/>
                  <w:divBdr>
                    <w:top w:val="none" w:sz="0" w:space="0" w:color="auto"/>
                    <w:left w:val="none" w:sz="0" w:space="0" w:color="auto"/>
                    <w:bottom w:val="none" w:sz="0" w:space="0" w:color="auto"/>
                    <w:right w:val="none" w:sz="0" w:space="0" w:color="auto"/>
                  </w:divBdr>
                  <w:divsChild>
                    <w:div w:id="958995005">
                      <w:marLeft w:val="0"/>
                      <w:marRight w:val="0"/>
                      <w:marTop w:val="0"/>
                      <w:marBottom w:val="0"/>
                      <w:divBdr>
                        <w:top w:val="none" w:sz="0" w:space="0" w:color="auto"/>
                        <w:left w:val="none" w:sz="0" w:space="0" w:color="auto"/>
                        <w:bottom w:val="none" w:sz="0" w:space="0" w:color="auto"/>
                        <w:right w:val="none" w:sz="0" w:space="0" w:color="auto"/>
                      </w:divBdr>
                    </w:div>
                  </w:divsChild>
                </w:div>
                <w:div w:id="572740331">
                  <w:marLeft w:val="0"/>
                  <w:marRight w:val="0"/>
                  <w:marTop w:val="0"/>
                  <w:marBottom w:val="0"/>
                  <w:divBdr>
                    <w:top w:val="none" w:sz="0" w:space="0" w:color="auto"/>
                    <w:left w:val="none" w:sz="0" w:space="0" w:color="auto"/>
                    <w:bottom w:val="none" w:sz="0" w:space="0" w:color="auto"/>
                    <w:right w:val="none" w:sz="0" w:space="0" w:color="auto"/>
                  </w:divBdr>
                  <w:divsChild>
                    <w:div w:id="1023281911">
                      <w:marLeft w:val="0"/>
                      <w:marRight w:val="0"/>
                      <w:marTop w:val="0"/>
                      <w:marBottom w:val="0"/>
                      <w:divBdr>
                        <w:top w:val="none" w:sz="0" w:space="0" w:color="auto"/>
                        <w:left w:val="none" w:sz="0" w:space="0" w:color="auto"/>
                        <w:bottom w:val="none" w:sz="0" w:space="0" w:color="auto"/>
                        <w:right w:val="none" w:sz="0" w:space="0" w:color="auto"/>
                      </w:divBdr>
                    </w:div>
                  </w:divsChild>
                </w:div>
                <w:div w:id="688945706">
                  <w:marLeft w:val="0"/>
                  <w:marRight w:val="0"/>
                  <w:marTop w:val="0"/>
                  <w:marBottom w:val="0"/>
                  <w:divBdr>
                    <w:top w:val="none" w:sz="0" w:space="0" w:color="auto"/>
                    <w:left w:val="none" w:sz="0" w:space="0" w:color="auto"/>
                    <w:bottom w:val="none" w:sz="0" w:space="0" w:color="auto"/>
                    <w:right w:val="none" w:sz="0" w:space="0" w:color="auto"/>
                  </w:divBdr>
                  <w:divsChild>
                    <w:div w:id="42142662">
                      <w:marLeft w:val="0"/>
                      <w:marRight w:val="0"/>
                      <w:marTop w:val="0"/>
                      <w:marBottom w:val="0"/>
                      <w:divBdr>
                        <w:top w:val="none" w:sz="0" w:space="0" w:color="auto"/>
                        <w:left w:val="none" w:sz="0" w:space="0" w:color="auto"/>
                        <w:bottom w:val="none" w:sz="0" w:space="0" w:color="auto"/>
                        <w:right w:val="none" w:sz="0" w:space="0" w:color="auto"/>
                      </w:divBdr>
                    </w:div>
                  </w:divsChild>
                </w:div>
                <w:div w:id="724568315">
                  <w:marLeft w:val="0"/>
                  <w:marRight w:val="0"/>
                  <w:marTop w:val="0"/>
                  <w:marBottom w:val="0"/>
                  <w:divBdr>
                    <w:top w:val="none" w:sz="0" w:space="0" w:color="auto"/>
                    <w:left w:val="none" w:sz="0" w:space="0" w:color="auto"/>
                    <w:bottom w:val="none" w:sz="0" w:space="0" w:color="auto"/>
                    <w:right w:val="none" w:sz="0" w:space="0" w:color="auto"/>
                  </w:divBdr>
                  <w:divsChild>
                    <w:div w:id="1399590567">
                      <w:marLeft w:val="0"/>
                      <w:marRight w:val="0"/>
                      <w:marTop w:val="0"/>
                      <w:marBottom w:val="0"/>
                      <w:divBdr>
                        <w:top w:val="none" w:sz="0" w:space="0" w:color="auto"/>
                        <w:left w:val="none" w:sz="0" w:space="0" w:color="auto"/>
                        <w:bottom w:val="none" w:sz="0" w:space="0" w:color="auto"/>
                        <w:right w:val="none" w:sz="0" w:space="0" w:color="auto"/>
                      </w:divBdr>
                    </w:div>
                  </w:divsChild>
                </w:div>
                <w:div w:id="796220857">
                  <w:marLeft w:val="0"/>
                  <w:marRight w:val="0"/>
                  <w:marTop w:val="0"/>
                  <w:marBottom w:val="0"/>
                  <w:divBdr>
                    <w:top w:val="none" w:sz="0" w:space="0" w:color="auto"/>
                    <w:left w:val="none" w:sz="0" w:space="0" w:color="auto"/>
                    <w:bottom w:val="none" w:sz="0" w:space="0" w:color="auto"/>
                    <w:right w:val="none" w:sz="0" w:space="0" w:color="auto"/>
                  </w:divBdr>
                  <w:divsChild>
                    <w:div w:id="1496265936">
                      <w:marLeft w:val="0"/>
                      <w:marRight w:val="0"/>
                      <w:marTop w:val="0"/>
                      <w:marBottom w:val="0"/>
                      <w:divBdr>
                        <w:top w:val="none" w:sz="0" w:space="0" w:color="auto"/>
                        <w:left w:val="none" w:sz="0" w:space="0" w:color="auto"/>
                        <w:bottom w:val="none" w:sz="0" w:space="0" w:color="auto"/>
                        <w:right w:val="none" w:sz="0" w:space="0" w:color="auto"/>
                      </w:divBdr>
                    </w:div>
                  </w:divsChild>
                </w:div>
                <w:div w:id="836388504">
                  <w:marLeft w:val="0"/>
                  <w:marRight w:val="0"/>
                  <w:marTop w:val="0"/>
                  <w:marBottom w:val="0"/>
                  <w:divBdr>
                    <w:top w:val="none" w:sz="0" w:space="0" w:color="auto"/>
                    <w:left w:val="none" w:sz="0" w:space="0" w:color="auto"/>
                    <w:bottom w:val="none" w:sz="0" w:space="0" w:color="auto"/>
                    <w:right w:val="none" w:sz="0" w:space="0" w:color="auto"/>
                  </w:divBdr>
                  <w:divsChild>
                    <w:div w:id="408113996">
                      <w:marLeft w:val="0"/>
                      <w:marRight w:val="0"/>
                      <w:marTop w:val="0"/>
                      <w:marBottom w:val="0"/>
                      <w:divBdr>
                        <w:top w:val="none" w:sz="0" w:space="0" w:color="auto"/>
                        <w:left w:val="none" w:sz="0" w:space="0" w:color="auto"/>
                        <w:bottom w:val="none" w:sz="0" w:space="0" w:color="auto"/>
                        <w:right w:val="none" w:sz="0" w:space="0" w:color="auto"/>
                      </w:divBdr>
                    </w:div>
                  </w:divsChild>
                </w:div>
                <w:div w:id="993803196">
                  <w:marLeft w:val="0"/>
                  <w:marRight w:val="0"/>
                  <w:marTop w:val="0"/>
                  <w:marBottom w:val="0"/>
                  <w:divBdr>
                    <w:top w:val="none" w:sz="0" w:space="0" w:color="auto"/>
                    <w:left w:val="none" w:sz="0" w:space="0" w:color="auto"/>
                    <w:bottom w:val="none" w:sz="0" w:space="0" w:color="auto"/>
                    <w:right w:val="none" w:sz="0" w:space="0" w:color="auto"/>
                  </w:divBdr>
                  <w:divsChild>
                    <w:div w:id="1626886314">
                      <w:marLeft w:val="0"/>
                      <w:marRight w:val="0"/>
                      <w:marTop w:val="0"/>
                      <w:marBottom w:val="0"/>
                      <w:divBdr>
                        <w:top w:val="none" w:sz="0" w:space="0" w:color="auto"/>
                        <w:left w:val="none" w:sz="0" w:space="0" w:color="auto"/>
                        <w:bottom w:val="none" w:sz="0" w:space="0" w:color="auto"/>
                        <w:right w:val="none" w:sz="0" w:space="0" w:color="auto"/>
                      </w:divBdr>
                    </w:div>
                  </w:divsChild>
                </w:div>
                <w:div w:id="1003121870">
                  <w:marLeft w:val="0"/>
                  <w:marRight w:val="0"/>
                  <w:marTop w:val="0"/>
                  <w:marBottom w:val="0"/>
                  <w:divBdr>
                    <w:top w:val="none" w:sz="0" w:space="0" w:color="auto"/>
                    <w:left w:val="none" w:sz="0" w:space="0" w:color="auto"/>
                    <w:bottom w:val="none" w:sz="0" w:space="0" w:color="auto"/>
                    <w:right w:val="none" w:sz="0" w:space="0" w:color="auto"/>
                  </w:divBdr>
                  <w:divsChild>
                    <w:div w:id="1088231050">
                      <w:marLeft w:val="0"/>
                      <w:marRight w:val="0"/>
                      <w:marTop w:val="0"/>
                      <w:marBottom w:val="0"/>
                      <w:divBdr>
                        <w:top w:val="none" w:sz="0" w:space="0" w:color="auto"/>
                        <w:left w:val="none" w:sz="0" w:space="0" w:color="auto"/>
                        <w:bottom w:val="none" w:sz="0" w:space="0" w:color="auto"/>
                        <w:right w:val="none" w:sz="0" w:space="0" w:color="auto"/>
                      </w:divBdr>
                    </w:div>
                  </w:divsChild>
                </w:div>
                <w:div w:id="1038745662">
                  <w:marLeft w:val="0"/>
                  <w:marRight w:val="0"/>
                  <w:marTop w:val="0"/>
                  <w:marBottom w:val="0"/>
                  <w:divBdr>
                    <w:top w:val="none" w:sz="0" w:space="0" w:color="auto"/>
                    <w:left w:val="none" w:sz="0" w:space="0" w:color="auto"/>
                    <w:bottom w:val="none" w:sz="0" w:space="0" w:color="auto"/>
                    <w:right w:val="none" w:sz="0" w:space="0" w:color="auto"/>
                  </w:divBdr>
                  <w:divsChild>
                    <w:div w:id="883516017">
                      <w:marLeft w:val="0"/>
                      <w:marRight w:val="0"/>
                      <w:marTop w:val="0"/>
                      <w:marBottom w:val="0"/>
                      <w:divBdr>
                        <w:top w:val="none" w:sz="0" w:space="0" w:color="auto"/>
                        <w:left w:val="none" w:sz="0" w:space="0" w:color="auto"/>
                        <w:bottom w:val="none" w:sz="0" w:space="0" w:color="auto"/>
                        <w:right w:val="none" w:sz="0" w:space="0" w:color="auto"/>
                      </w:divBdr>
                    </w:div>
                  </w:divsChild>
                </w:div>
                <w:div w:id="1251353795">
                  <w:marLeft w:val="0"/>
                  <w:marRight w:val="0"/>
                  <w:marTop w:val="0"/>
                  <w:marBottom w:val="0"/>
                  <w:divBdr>
                    <w:top w:val="none" w:sz="0" w:space="0" w:color="auto"/>
                    <w:left w:val="none" w:sz="0" w:space="0" w:color="auto"/>
                    <w:bottom w:val="none" w:sz="0" w:space="0" w:color="auto"/>
                    <w:right w:val="none" w:sz="0" w:space="0" w:color="auto"/>
                  </w:divBdr>
                  <w:divsChild>
                    <w:div w:id="1328174561">
                      <w:marLeft w:val="0"/>
                      <w:marRight w:val="0"/>
                      <w:marTop w:val="0"/>
                      <w:marBottom w:val="0"/>
                      <w:divBdr>
                        <w:top w:val="none" w:sz="0" w:space="0" w:color="auto"/>
                        <w:left w:val="none" w:sz="0" w:space="0" w:color="auto"/>
                        <w:bottom w:val="none" w:sz="0" w:space="0" w:color="auto"/>
                        <w:right w:val="none" w:sz="0" w:space="0" w:color="auto"/>
                      </w:divBdr>
                    </w:div>
                  </w:divsChild>
                </w:div>
                <w:div w:id="1268464279">
                  <w:marLeft w:val="0"/>
                  <w:marRight w:val="0"/>
                  <w:marTop w:val="0"/>
                  <w:marBottom w:val="0"/>
                  <w:divBdr>
                    <w:top w:val="none" w:sz="0" w:space="0" w:color="auto"/>
                    <w:left w:val="none" w:sz="0" w:space="0" w:color="auto"/>
                    <w:bottom w:val="none" w:sz="0" w:space="0" w:color="auto"/>
                    <w:right w:val="none" w:sz="0" w:space="0" w:color="auto"/>
                  </w:divBdr>
                  <w:divsChild>
                    <w:div w:id="1069033106">
                      <w:marLeft w:val="0"/>
                      <w:marRight w:val="0"/>
                      <w:marTop w:val="0"/>
                      <w:marBottom w:val="0"/>
                      <w:divBdr>
                        <w:top w:val="none" w:sz="0" w:space="0" w:color="auto"/>
                        <w:left w:val="none" w:sz="0" w:space="0" w:color="auto"/>
                        <w:bottom w:val="none" w:sz="0" w:space="0" w:color="auto"/>
                        <w:right w:val="none" w:sz="0" w:space="0" w:color="auto"/>
                      </w:divBdr>
                    </w:div>
                  </w:divsChild>
                </w:div>
                <w:div w:id="1284577010">
                  <w:marLeft w:val="0"/>
                  <w:marRight w:val="0"/>
                  <w:marTop w:val="0"/>
                  <w:marBottom w:val="0"/>
                  <w:divBdr>
                    <w:top w:val="none" w:sz="0" w:space="0" w:color="auto"/>
                    <w:left w:val="none" w:sz="0" w:space="0" w:color="auto"/>
                    <w:bottom w:val="none" w:sz="0" w:space="0" w:color="auto"/>
                    <w:right w:val="none" w:sz="0" w:space="0" w:color="auto"/>
                  </w:divBdr>
                  <w:divsChild>
                    <w:div w:id="1984430365">
                      <w:marLeft w:val="0"/>
                      <w:marRight w:val="0"/>
                      <w:marTop w:val="0"/>
                      <w:marBottom w:val="0"/>
                      <w:divBdr>
                        <w:top w:val="none" w:sz="0" w:space="0" w:color="auto"/>
                        <w:left w:val="none" w:sz="0" w:space="0" w:color="auto"/>
                        <w:bottom w:val="none" w:sz="0" w:space="0" w:color="auto"/>
                        <w:right w:val="none" w:sz="0" w:space="0" w:color="auto"/>
                      </w:divBdr>
                    </w:div>
                  </w:divsChild>
                </w:div>
                <w:div w:id="1294288070">
                  <w:marLeft w:val="0"/>
                  <w:marRight w:val="0"/>
                  <w:marTop w:val="0"/>
                  <w:marBottom w:val="0"/>
                  <w:divBdr>
                    <w:top w:val="none" w:sz="0" w:space="0" w:color="auto"/>
                    <w:left w:val="none" w:sz="0" w:space="0" w:color="auto"/>
                    <w:bottom w:val="none" w:sz="0" w:space="0" w:color="auto"/>
                    <w:right w:val="none" w:sz="0" w:space="0" w:color="auto"/>
                  </w:divBdr>
                  <w:divsChild>
                    <w:div w:id="1593928930">
                      <w:marLeft w:val="0"/>
                      <w:marRight w:val="0"/>
                      <w:marTop w:val="0"/>
                      <w:marBottom w:val="0"/>
                      <w:divBdr>
                        <w:top w:val="none" w:sz="0" w:space="0" w:color="auto"/>
                        <w:left w:val="none" w:sz="0" w:space="0" w:color="auto"/>
                        <w:bottom w:val="none" w:sz="0" w:space="0" w:color="auto"/>
                        <w:right w:val="none" w:sz="0" w:space="0" w:color="auto"/>
                      </w:divBdr>
                    </w:div>
                  </w:divsChild>
                </w:div>
                <w:div w:id="1302690134">
                  <w:marLeft w:val="0"/>
                  <w:marRight w:val="0"/>
                  <w:marTop w:val="0"/>
                  <w:marBottom w:val="0"/>
                  <w:divBdr>
                    <w:top w:val="none" w:sz="0" w:space="0" w:color="auto"/>
                    <w:left w:val="none" w:sz="0" w:space="0" w:color="auto"/>
                    <w:bottom w:val="none" w:sz="0" w:space="0" w:color="auto"/>
                    <w:right w:val="none" w:sz="0" w:space="0" w:color="auto"/>
                  </w:divBdr>
                  <w:divsChild>
                    <w:div w:id="209390731">
                      <w:marLeft w:val="0"/>
                      <w:marRight w:val="0"/>
                      <w:marTop w:val="0"/>
                      <w:marBottom w:val="0"/>
                      <w:divBdr>
                        <w:top w:val="none" w:sz="0" w:space="0" w:color="auto"/>
                        <w:left w:val="none" w:sz="0" w:space="0" w:color="auto"/>
                        <w:bottom w:val="none" w:sz="0" w:space="0" w:color="auto"/>
                        <w:right w:val="none" w:sz="0" w:space="0" w:color="auto"/>
                      </w:divBdr>
                    </w:div>
                  </w:divsChild>
                </w:div>
                <w:div w:id="1338655442">
                  <w:marLeft w:val="0"/>
                  <w:marRight w:val="0"/>
                  <w:marTop w:val="0"/>
                  <w:marBottom w:val="0"/>
                  <w:divBdr>
                    <w:top w:val="none" w:sz="0" w:space="0" w:color="auto"/>
                    <w:left w:val="none" w:sz="0" w:space="0" w:color="auto"/>
                    <w:bottom w:val="none" w:sz="0" w:space="0" w:color="auto"/>
                    <w:right w:val="none" w:sz="0" w:space="0" w:color="auto"/>
                  </w:divBdr>
                  <w:divsChild>
                    <w:div w:id="642546909">
                      <w:marLeft w:val="0"/>
                      <w:marRight w:val="0"/>
                      <w:marTop w:val="0"/>
                      <w:marBottom w:val="0"/>
                      <w:divBdr>
                        <w:top w:val="none" w:sz="0" w:space="0" w:color="auto"/>
                        <w:left w:val="none" w:sz="0" w:space="0" w:color="auto"/>
                        <w:bottom w:val="none" w:sz="0" w:space="0" w:color="auto"/>
                        <w:right w:val="none" w:sz="0" w:space="0" w:color="auto"/>
                      </w:divBdr>
                    </w:div>
                  </w:divsChild>
                </w:div>
                <w:div w:id="1356613870">
                  <w:marLeft w:val="0"/>
                  <w:marRight w:val="0"/>
                  <w:marTop w:val="0"/>
                  <w:marBottom w:val="0"/>
                  <w:divBdr>
                    <w:top w:val="none" w:sz="0" w:space="0" w:color="auto"/>
                    <w:left w:val="none" w:sz="0" w:space="0" w:color="auto"/>
                    <w:bottom w:val="none" w:sz="0" w:space="0" w:color="auto"/>
                    <w:right w:val="none" w:sz="0" w:space="0" w:color="auto"/>
                  </w:divBdr>
                  <w:divsChild>
                    <w:div w:id="1184518041">
                      <w:marLeft w:val="0"/>
                      <w:marRight w:val="0"/>
                      <w:marTop w:val="0"/>
                      <w:marBottom w:val="0"/>
                      <w:divBdr>
                        <w:top w:val="none" w:sz="0" w:space="0" w:color="auto"/>
                        <w:left w:val="none" w:sz="0" w:space="0" w:color="auto"/>
                        <w:bottom w:val="none" w:sz="0" w:space="0" w:color="auto"/>
                        <w:right w:val="none" w:sz="0" w:space="0" w:color="auto"/>
                      </w:divBdr>
                    </w:div>
                  </w:divsChild>
                </w:div>
                <w:div w:id="1409109205">
                  <w:marLeft w:val="0"/>
                  <w:marRight w:val="0"/>
                  <w:marTop w:val="0"/>
                  <w:marBottom w:val="0"/>
                  <w:divBdr>
                    <w:top w:val="none" w:sz="0" w:space="0" w:color="auto"/>
                    <w:left w:val="none" w:sz="0" w:space="0" w:color="auto"/>
                    <w:bottom w:val="none" w:sz="0" w:space="0" w:color="auto"/>
                    <w:right w:val="none" w:sz="0" w:space="0" w:color="auto"/>
                  </w:divBdr>
                  <w:divsChild>
                    <w:div w:id="559440345">
                      <w:marLeft w:val="0"/>
                      <w:marRight w:val="0"/>
                      <w:marTop w:val="0"/>
                      <w:marBottom w:val="0"/>
                      <w:divBdr>
                        <w:top w:val="none" w:sz="0" w:space="0" w:color="auto"/>
                        <w:left w:val="none" w:sz="0" w:space="0" w:color="auto"/>
                        <w:bottom w:val="none" w:sz="0" w:space="0" w:color="auto"/>
                        <w:right w:val="none" w:sz="0" w:space="0" w:color="auto"/>
                      </w:divBdr>
                    </w:div>
                  </w:divsChild>
                </w:div>
                <w:div w:id="1553078056">
                  <w:marLeft w:val="0"/>
                  <w:marRight w:val="0"/>
                  <w:marTop w:val="0"/>
                  <w:marBottom w:val="0"/>
                  <w:divBdr>
                    <w:top w:val="none" w:sz="0" w:space="0" w:color="auto"/>
                    <w:left w:val="none" w:sz="0" w:space="0" w:color="auto"/>
                    <w:bottom w:val="none" w:sz="0" w:space="0" w:color="auto"/>
                    <w:right w:val="none" w:sz="0" w:space="0" w:color="auto"/>
                  </w:divBdr>
                  <w:divsChild>
                    <w:div w:id="1863782924">
                      <w:marLeft w:val="0"/>
                      <w:marRight w:val="0"/>
                      <w:marTop w:val="0"/>
                      <w:marBottom w:val="0"/>
                      <w:divBdr>
                        <w:top w:val="none" w:sz="0" w:space="0" w:color="auto"/>
                        <w:left w:val="none" w:sz="0" w:space="0" w:color="auto"/>
                        <w:bottom w:val="none" w:sz="0" w:space="0" w:color="auto"/>
                        <w:right w:val="none" w:sz="0" w:space="0" w:color="auto"/>
                      </w:divBdr>
                    </w:div>
                  </w:divsChild>
                </w:div>
                <w:div w:id="1659503434">
                  <w:marLeft w:val="0"/>
                  <w:marRight w:val="0"/>
                  <w:marTop w:val="0"/>
                  <w:marBottom w:val="0"/>
                  <w:divBdr>
                    <w:top w:val="none" w:sz="0" w:space="0" w:color="auto"/>
                    <w:left w:val="none" w:sz="0" w:space="0" w:color="auto"/>
                    <w:bottom w:val="none" w:sz="0" w:space="0" w:color="auto"/>
                    <w:right w:val="none" w:sz="0" w:space="0" w:color="auto"/>
                  </w:divBdr>
                  <w:divsChild>
                    <w:div w:id="1049721914">
                      <w:marLeft w:val="0"/>
                      <w:marRight w:val="0"/>
                      <w:marTop w:val="0"/>
                      <w:marBottom w:val="0"/>
                      <w:divBdr>
                        <w:top w:val="none" w:sz="0" w:space="0" w:color="auto"/>
                        <w:left w:val="none" w:sz="0" w:space="0" w:color="auto"/>
                        <w:bottom w:val="none" w:sz="0" w:space="0" w:color="auto"/>
                        <w:right w:val="none" w:sz="0" w:space="0" w:color="auto"/>
                      </w:divBdr>
                    </w:div>
                  </w:divsChild>
                </w:div>
                <w:div w:id="1675184083">
                  <w:marLeft w:val="0"/>
                  <w:marRight w:val="0"/>
                  <w:marTop w:val="0"/>
                  <w:marBottom w:val="0"/>
                  <w:divBdr>
                    <w:top w:val="none" w:sz="0" w:space="0" w:color="auto"/>
                    <w:left w:val="none" w:sz="0" w:space="0" w:color="auto"/>
                    <w:bottom w:val="none" w:sz="0" w:space="0" w:color="auto"/>
                    <w:right w:val="none" w:sz="0" w:space="0" w:color="auto"/>
                  </w:divBdr>
                  <w:divsChild>
                    <w:div w:id="404887559">
                      <w:marLeft w:val="0"/>
                      <w:marRight w:val="0"/>
                      <w:marTop w:val="0"/>
                      <w:marBottom w:val="0"/>
                      <w:divBdr>
                        <w:top w:val="none" w:sz="0" w:space="0" w:color="auto"/>
                        <w:left w:val="none" w:sz="0" w:space="0" w:color="auto"/>
                        <w:bottom w:val="none" w:sz="0" w:space="0" w:color="auto"/>
                        <w:right w:val="none" w:sz="0" w:space="0" w:color="auto"/>
                      </w:divBdr>
                    </w:div>
                  </w:divsChild>
                </w:div>
                <w:div w:id="1706636594">
                  <w:marLeft w:val="0"/>
                  <w:marRight w:val="0"/>
                  <w:marTop w:val="0"/>
                  <w:marBottom w:val="0"/>
                  <w:divBdr>
                    <w:top w:val="none" w:sz="0" w:space="0" w:color="auto"/>
                    <w:left w:val="none" w:sz="0" w:space="0" w:color="auto"/>
                    <w:bottom w:val="none" w:sz="0" w:space="0" w:color="auto"/>
                    <w:right w:val="none" w:sz="0" w:space="0" w:color="auto"/>
                  </w:divBdr>
                  <w:divsChild>
                    <w:div w:id="216479881">
                      <w:marLeft w:val="0"/>
                      <w:marRight w:val="0"/>
                      <w:marTop w:val="0"/>
                      <w:marBottom w:val="0"/>
                      <w:divBdr>
                        <w:top w:val="none" w:sz="0" w:space="0" w:color="auto"/>
                        <w:left w:val="none" w:sz="0" w:space="0" w:color="auto"/>
                        <w:bottom w:val="none" w:sz="0" w:space="0" w:color="auto"/>
                        <w:right w:val="none" w:sz="0" w:space="0" w:color="auto"/>
                      </w:divBdr>
                    </w:div>
                  </w:divsChild>
                </w:div>
                <w:div w:id="1751464355">
                  <w:marLeft w:val="0"/>
                  <w:marRight w:val="0"/>
                  <w:marTop w:val="0"/>
                  <w:marBottom w:val="0"/>
                  <w:divBdr>
                    <w:top w:val="none" w:sz="0" w:space="0" w:color="auto"/>
                    <w:left w:val="none" w:sz="0" w:space="0" w:color="auto"/>
                    <w:bottom w:val="none" w:sz="0" w:space="0" w:color="auto"/>
                    <w:right w:val="none" w:sz="0" w:space="0" w:color="auto"/>
                  </w:divBdr>
                  <w:divsChild>
                    <w:div w:id="408966863">
                      <w:marLeft w:val="0"/>
                      <w:marRight w:val="0"/>
                      <w:marTop w:val="0"/>
                      <w:marBottom w:val="0"/>
                      <w:divBdr>
                        <w:top w:val="none" w:sz="0" w:space="0" w:color="auto"/>
                        <w:left w:val="none" w:sz="0" w:space="0" w:color="auto"/>
                        <w:bottom w:val="none" w:sz="0" w:space="0" w:color="auto"/>
                        <w:right w:val="none" w:sz="0" w:space="0" w:color="auto"/>
                      </w:divBdr>
                    </w:div>
                  </w:divsChild>
                </w:div>
                <w:div w:id="1767458100">
                  <w:marLeft w:val="0"/>
                  <w:marRight w:val="0"/>
                  <w:marTop w:val="0"/>
                  <w:marBottom w:val="0"/>
                  <w:divBdr>
                    <w:top w:val="none" w:sz="0" w:space="0" w:color="auto"/>
                    <w:left w:val="none" w:sz="0" w:space="0" w:color="auto"/>
                    <w:bottom w:val="none" w:sz="0" w:space="0" w:color="auto"/>
                    <w:right w:val="none" w:sz="0" w:space="0" w:color="auto"/>
                  </w:divBdr>
                  <w:divsChild>
                    <w:div w:id="1425954051">
                      <w:marLeft w:val="0"/>
                      <w:marRight w:val="0"/>
                      <w:marTop w:val="0"/>
                      <w:marBottom w:val="0"/>
                      <w:divBdr>
                        <w:top w:val="none" w:sz="0" w:space="0" w:color="auto"/>
                        <w:left w:val="none" w:sz="0" w:space="0" w:color="auto"/>
                        <w:bottom w:val="none" w:sz="0" w:space="0" w:color="auto"/>
                        <w:right w:val="none" w:sz="0" w:space="0" w:color="auto"/>
                      </w:divBdr>
                    </w:div>
                  </w:divsChild>
                </w:div>
                <w:div w:id="1810705874">
                  <w:marLeft w:val="0"/>
                  <w:marRight w:val="0"/>
                  <w:marTop w:val="0"/>
                  <w:marBottom w:val="0"/>
                  <w:divBdr>
                    <w:top w:val="none" w:sz="0" w:space="0" w:color="auto"/>
                    <w:left w:val="none" w:sz="0" w:space="0" w:color="auto"/>
                    <w:bottom w:val="none" w:sz="0" w:space="0" w:color="auto"/>
                    <w:right w:val="none" w:sz="0" w:space="0" w:color="auto"/>
                  </w:divBdr>
                  <w:divsChild>
                    <w:div w:id="1077633781">
                      <w:marLeft w:val="0"/>
                      <w:marRight w:val="0"/>
                      <w:marTop w:val="0"/>
                      <w:marBottom w:val="0"/>
                      <w:divBdr>
                        <w:top w:val="none" w:sz="0" w:space="0" w:color="auto"/>
                        <w:left w:val="none" w:sz="0" w:space="0" w:color="auto"/>
                        <w:bottom w:val="none" w:sz="0" w:space="0" w:color="auto"/>
                        <w:right w:val="none" w:sz="0" w:space="0" w:color="auto"/>
                      </w:divBdr>
                    </w:div>
                  </w:divsChild>
                </w:div>
                <w:div w:id="1868059265">
                  <w:marLeft w:val="0"/>
                  <w:marRight w:val="0"/>
                  <w:marTop w:val="0"/>
                  <w:marBottom w:val="0"/>
                  <w:divBdr>
                    <w:top w:val="none" w:sz="0" w:space="0" w:color="auto"/>
                    <w:left w:val="none" w:sz="0" w:space="0" w:color="auto"/>
                    <w:bottom w:val="none" w:sz="0" w:space="0" w:color="auto"/>
                    <w:right w:val="none" w:sz="0" w:space="0" w:color="auto"/>
                  </w:divBdr>
                  <w:divsChild>
                    <w:div w:id="1078357126">
                      <w:marLeft w:val="0"/>
                      <w:marRight w:val="0"/>
                      <w:marTop w:val="0"/>
                      <w:marBottom w:val="0"/>
                      <w:divBdr>
                        <w:top w:val="none" w:sz="0" w:space="0" w:color="auto"/>
                        <w:left w:val="none" w:sz="0" w:space="0" w:color="auto"/>
                        <w:bottom w:val="none" w:sz="0" w:space="0" w:color="auto"/>
                        <w:right w:val="none" w:sz="0" w:space="0" w:color="auto"/>
                      </w:divBdr>
                    </w:div>
                  </w:divsChild>
                </w:div>
                <w:div w:id="1910266934">
                  <w:marLeft w:val="0"/>
                  <w:marRight w:val="0"/>
                  <w:marTop w:val="0"/>
                  <w:marBottom w:val="0"/>
                  <w:divBdr>
                    <w:top w:val="none" w:sz="0" w:space="0" w:color="auto"/>
                    <w:left w:val="none" w:sz="0" w:space="0" w:color="auto"/>
                    <w:bottom w:val="none" w:sz="0" w:space="0" w:color="auto"/>
                    <w:right w:val="none" w:sz="0" w:space="0" w:color="auto"/>
                  </w:divBdr>
                  <w:divsChild>
                    <w:div w:id="778263054">
                      <w:marLeft w:val="0"/>
                      <w:marRight w:val="0"/>
                      <w:marTop w:val="0"/>
                      <w:marBottom w:val="0"/>
                      <w:divBdr>
                        <w:top w:val="none" w:sz="0" w:space="0" w:color="auto"/>
                        <w:left w:val="none" w:sz="0" w:space="0" w:color="auto"/>
                        <w:bottom w:val="none" w:sz="0" w:space="0" w:color="auto"/>
                        <w:right w:val="none" w:sz="0" w:space="0" w:color="auto"/>
                      </w:divBdr>
                    </w:div>
                  </w:divsChild>
                </w:div>
                <w:div w:id="1941446844">
                  <w:marLeft w:val="0"/>
                  <w:marRight w:val="0"/>
                  <w:marTop w:val="0"/>
                  <w:marBottom w:val="0"/>
                  <w:divBdr>
                    <w:top w:val="none" w:sz="0" w:space="0" w:color="auto"/>
                    <w:left w:val="none" w:sz="0" w:space="0" w:color="auto"/>
                    <w:bottom w:val="none" w:sz="0" w:space="0" w:color="auto"/>
                    <w:right w:val="none" w:sz="0" w:space="0" w:color="auto"/>
                  </w:divBdr>
                  <w:divsChild>
                    <w:div w:id="434137425">
                      <w:marLeft w:val="0"/>
                      <w:marRight w:val="0"/>
                      <w:marTop w:val="0"/>
                      <w:marBottom w:val="0"/>
                      <w:divBdr>
                        <w:top w:val="none" w:sz="0" w:space="0" w:color="auto"/>
                        <w:left w:val="none" w:sz="0" w:space="0" w:color="auto"/>
                        <w:bottom w:val="none" w:sz="0" w:space="0" w:color="auto"/>
                        <w:right w:val="none" w:sz="0" w:space="0" w:color="auto"/>
                      </w:divBdr>
                    </w:div>
                  </w:divsChild>
                </w:div>
                <w:div w:id="1969242759">
                  <w:marLeft w:val="0"/>
                  <w:marRight w:val="0"/>
                  <w:marTop w:val="0"/>
                  <w:marBottom w:val="0"/>
                  <w:divBdr>
                    <w:top w:val="none" w:sz="0" w:space="0" w:color="auto"/>
                    <w:left w:val="none" w:sz="0" w:space="0" w:color="auto"/>
                    <w:bottom w:val="none" w:sz="0" w:space="0" w:color="auto"/>
                    <w:right w:val="none" w:sz="0" w:space="0" w:color="auto"/>
                  </w:divBdr>
                  <w:divsChild>
                    <w:div w:id="194513216">
                      <w:marLeft w:val="0"/>
                      <w:marRight w:val="0"/>
                      <w:marTop w:val="0"/>
                      <w:marBottom w:val="0"/>
                      <w:divBdr>
                        <w:top w:val="none" w:sz="0" w:space="0" w:color="auto"/>
                        <w:left w:val="none" w:sz="0" w:space="0" w:color="auto"/>
                        <w:bottom w:val="none" w:sz="0" w:space="0" w:color="auto"/>
                        <w:right w:val="none" w:sz="0" w:space="0" w:color="auto"/>
                      </w:divBdr>
                    </w:div>
                  </w:divsChild>
                </w:div>
                <w:div w:id="2009212109">
                  <w:marLeft w:val="0"/>
                  <w:marRight w:val="0"/>
                  <w:marTop w:val="0"/>
                  <w:marBottom w:val="0"/>
                  <w:divBdr>
                    <w:top w:val="none" w:sz="0" w:space="0" w:color="auto"/>
                    <w:left w:val="none" w:sz="0" w:space="0" w:color="auto"/>
                    <w:bottom w:val="none" w:sz="0" w:space="0" w:color="auto"/>
                    <w:right w:val="none" w:sz="0" w:space="0" w:color="auto"/>
                  </w:divBdr>
                  <w:divsChild>
                    <w:div w:id="2129427207">
                      <w:marLeft w:val="0"/>
                      <w:marRight w:val="0"/>
                      <w:marTop w:val="0"/>
                      <w:marBottom w:val="0"/>
                      <w:divBdr>
                        <w:top w:val="none" w:sz="0" w:space="0" w:color="auto"/>
                        <w:left w:val="none" w:sz="0" w:space="0" w:color="auto"/>
                        <w:bottom w:val="none" w:sz="0" w:space="0" w:color="auto"/>
                        <w:right w:val="none" w:sz="0" w:space="0" w:color="auto"/>
                      </w:divBdr>
                    </w:div>
                  </w:divsChild>
                </w:div>
                <w:div w:id="2020617700">
                  <w:marLeft w:val="0"/>
                  <w:marRight w:val="0"/>
                  <w:marTop w:val="0"/>
                  <w:marBottom w:val="0"/>
                  <w:divBdr>
                    <w:top w:val="none" w:sz="0" w:space="0" w:color="auto"/>
                    <w:left w:val="none" w:sz="0" w:space="0" w:color="auto"/>
                    <w:bottom w:val="none" w:sz="0" w:space="0" w:color="auto"/>
                    <w:right w:val="none" w:sz="0" w:space="0" w:color="auto"/>
                  </w:divBdr>
                  <w:divsChild>
                    <w:div w:id="585960152">
                      <w:marLeft w:val="0"/>
                      <w:marRight w:val="0"/>
                      <w:marTop w:val="0"/>
                      <w:marBottom w:val="0"/>
                      <w:divBdr>
                        <w:top w:val="none" w:sz="0" w:space="0" w:color="auto"/>
                        <w:left w:val="none" w:sz="0" w:space="0" w:color="auto"/>
                        <w:bottom w:val="none" w:sz="0" w:space="0" w:color="auto"/>
                        <w:right w:val="none" w:sz="0" w:space="0" w:color="auto"/>
                      </w:divBdr>
                    </w:div>
                  </w:divsChild>
                </w:div>
                <w:div w:id="2100249256">
                  <w:marLeft w:val="0"/>
                  <w:marRight w:val="0"/>
                  <w:marTop w:val="0"/>
                  <w:marBottom w:val="0"/>
                  <w:divBdr>
                    <w:top w:val="none" w:sz="0" w:space="0" w:color="auto"/>
                    <w:left w:val="none" w:sz="0" w:space="0" w:color="auto"/>
                    <w:bottom w:val="none" w:sz="0" w:space="0" w:color="auto"/>
                    <w:right w:val="none" w:sz="0" w:space="0" w:color="auto"/>
                  </w:divBdr>
                  <w:divsChild>
                    <w:div w:id="190650810">
                      <w:marLeft w:val="0"/>
                      <w:marRight w:val="0"/>
                      <w:marTop w:val="0"/>
                      <w:marBottom w:val="0"/>
                      <w:divBdr>
                        <w:top w:val="none" w:sz="0" w:space="0" w:color="auto"/>
                        <w:left w:val="none" w:sz="0" w:space="0" w:color="auto"/>
                        <w:bottom w:val="none" w:sz="0" w:space="0" w:color="auto"/>
                        <w:right w:val="none" w:sz="0" w:space="0" w:color="auto"/>
                      </w:divBdr>
                    </w:div>
                  </w:divsChild>
                </w:div>
                <w:div w:id="2140492176">
                  <w:marLeft w:val="0"/>
                  <w:marRight w:val="0"/>
                  <w:marTop w:val="0"/>
                  <w:marBottom w:val="0"/>
                  <w:divBdr>
                    <w:top w:val="none" w:sz="0" w:space="0" w:color="auto"/>
                    <w:left w:val="none" w:sz="0" w:space="0" w:color="auto"/>
                    <w:bottom w:val="none" w:sz="0" w:space="0" w:color="auto"/>
                    <w:right w:val="none" w:sz="0" w:space="0" w:color="auto"/>
                  </w:divBdr>
                  <w:divsChild>
                    <w:div w:id="138359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2726409">
      <w:bodyDiv w:val="1"/>
      <w:marLeft w:val="0"/>
      <w:marRight w:val="0"/>
      <w:marTop w:val="0"/>
      <w:marBottom w:val="0"/>
      <w:divBdr>
        <w:top w:val="none" w:sz="0" w:space="0" w:color="auto"/>
        <w:left w:val="none" w:sz="0" w:space="0" w:color="auto"/>
        <w:bottom w:val="none" w:sz="0" w:space="0" w:color="auto"/>
        <w:right w:val="none" w:sz="0" w:space="0" w:color="auto"/>
      </w:divBdr>
    </w:div>
    <w:div w:id="1383410711">
      <w:bodyDiv w:val="1"/>
      <w:marLeft w:val="0"/>
      <w:marRight w:val="0"/>
      <w:marTop w:val="0"/>
      <w:marBottom w:val="0"/>
      <w:divBdr>
        <w:top w:val="none" w:sz="0" w:space="0" w:color="auto"/>
        <w:left w:val="none" w:sz="0" w:space="0" w:color="auto"/>
        <w:bottom w:val="none" w:sz="0" w:space="0" w:color="auto"/>
        <w:right w:val="none" w:sz="0" w:space="0" w:color="auto"/>
      </w:divBdr>
      <w:divsChild>
        <w:div w:id="113671939">
          <w:marLeft w:val="0"/>
          <w:marRight w:val="0"/>
          <w:marTop w:val="0"/>
          <w:marBottom w:val="0"/>
          <w:divBdr>
            <w:top w:val="none" w:sz="0" w:space="0" w:color="auto"/>
            <w:left w:val="none" w:sz="0" w:space="0" w:color="auto"/>
            <w:bottom w:val="none" w:sz="0" w:space="0" w:color="auto"/>
            <w:right w:val="none" w:sz="0" w:space="0" w:color="auto"/>
          </w:divBdr>
        </w:div>
        <w:div w:id="726225980">
          <w:marLeft w:val="0"/>
          <w:marRight w:val="0"/>
          <w:marTop w:val="0"/>
          <w:marBottom w:val="0"/>
          <w:divBdr>
            <w:top w:val="none" w:sz="0" w:space="0" w:color="auto"/>
            <w:left w:val="none" w:sz="0" w:space="0" w:color="auto"/>
            <w:bottom w:val="none" w:sz="0" w:space="0" w:color="auto"/>
            <w:right w:val="none" w:sz="0" w:space="0" w:color="auto"/>
          </w:divBdr>
        </w:div>
        <w:div w:id="1133595222">
          <w:marLeft w:val="0"/>
          <w:marRight w:val="0"/>
          <w:marTop w:val="0"/>
          <w:marBottom w:val="0"/>
          <w:divBdr>
            <w:top w:val="none" w:sz="0" w:space="0" w:color="auto"/>
            <w:left w:val="none" w:sz="0" w:space="0" w:color="auto"/>
            <w:bottom w:val="none" w:sz="0" w:space="0" w:color="auto"/>
            <w:right w:val="none" w:sz="0" w:space="0" w:color="auto"/>
          </w:divBdr>
        </w:div>
        <w:div w:id="1244486133">
          <w:marLeft w:val="0"/>
          <w:marRight w:val="0"/>
          <w:marTop w:val="0"/>
          <w:marBottom w:val="0"/>
          <w:divBdr>
            <w:top w:val="none" w:sz="0" w:space="0" w:color="auto"/>
            <w:left w:val="none" w:sz="0" w:space="0" w:color="auto"/>
            <w:bottom w:val="none" w:sz="0" w:space="0" w:color="auto"/>
            <w:right w:val="none" w:sz="0" w:space="0" w:color="auto"/>
          </w:divBdr>
        </w:div>
        <w:div w:id="1351487027">
          <w:marLeft w:val="0"/>
          <w:marRight w:val="0"/>
          <w:marTop w:val="0"/>
          <w:marBottom w:val="0"/>
          <w:divBdr>
            <w:top w:val="none" w:sz="0" w:space="0" w:color="auto"/>
            <w:left w:val="none" w:sz="0" w:space="0" w:color="auto"/>
            <w:bottom w:val="none" w:sz="0" w:space="0" w:color="auto"/>
            <w:right w:val="none" w:sz="0" w:space="0" w:color="auto"/>
          </w:divBdr>
        </w:div>
        <w:div w:id="1515486941">
          <w:marLeft w:val="0"/>
          <w:marRight w:val="0"/>
          <w:marTop w:val="0"/>
          <w:marBottom w:val="0"/>
          <w:divBdr>
            <w:top w:val="none" w:sz="0" w:space="0" w:color="auto"/>
            <w:left w:val="none" w:sz="0" w:space="0" w:color="auto"/>
            <w:bottom w:val="none" w:sz="0" w:space="0" w:color="auto"/>
            <w:right w:val="none" w:sz="0" w:space="0" w:color="auto"/>
          </w:divBdr>
        </w:div>
        <w:div w:id="1843861364">
          <w:marLeft w:val="0"/>
          <w:marRight w:val="0"/>
          <w:marTop w:val="0"/>
          <w:marBottom w:val="0"/>
          <w:divBdr>
            <w:top w:val="none" w:sz="0" w:space="0" w:color="auto"/>
            <w:left w:val="none" w:sz="0" w:space="0" w:color="auto"/>
            <w:bottom w:val="none" w:sz="0" w:space="0" w:color="auto"/>
            <w:right w:val="none" w:sz="0" w:space="0" w:color="auto"/>
          </w:divBdr>
        </w:div>
      </w:divsChild>
    </w:div>
    <w:div w:id="1531600259">
      <w:bodyDiv w:val="1"/>
      <w:marLeft w:val="0"/>
      <w:marRight w:val="0"/>
      <w:marTop w:val="0"/>
      <w:marBottom w:val="0"/>
      <w:divBdr>
        <w:top w:val="none" w:sz="0" w:space="0" w:color="auto"/>
        <w:left w:val="none" w:sz="0" w:space="0" w:color="auto"/>
        <w:bottom w:val="none" w:sz="0" w:space="0" w:color="auto"/>
        <w:right w:val="none" w:sz="0" w:space="0" w:color="auto"/>
      </w:divBdr>
    </w:div>
    <w:div w:id="1543906892">
      <w:bodyDiv w:val="1"/>
      <w:marLeft w:val="0"/>
      <w:marRight w:val="0"/>
      <w:marTop w:val="0"/>
      <w:marBottom w:val="0"/>
      <w:divBdr>
        <w:top w:val="none" w:sz="0" w:space="0" w:color="auto"/>
        <w:left w:val="none" w:sz="0" w:space="0" w:color="auto"/>
        <w:bottom w:val="none" w:sz="0" w:space="0" w:color="auto"/>
        <w:right w:val="none" w:sz="0" w:space="0" w:color="auto"/>
      </w:divBdr>
    </w:div>
    <w:div w:id="1783915913">
      <w:bodyDiv w:val="1"/>
      <w:marLeft w:val="0"/>
      <w:marRight w:val="0"/>
      <w:marTop w:val="0"/>
      <w:marBottom w:val="0"/>
      <w:divBdr>
        <w:top w:val="none" w:sz="0" w:space="0" w:color="auto"/>
        <w:left w:val="none" w:sz="0" w:space="0" w:color="auto"/>
        <w:bottom w:val="none" w:sz="0" w:space="0" w:color="auto"/>
        <w:right w:val="none" w:sz="0" w:space="0" w:color="auto"/>
      </w:divBdr>
      <w:divsChild>
        <w:div w:id="4793571">
          <w:marLeft w:val="0"/>
          <w:marRight w:val="0"/>
          <w:marTop w:val="0"/>
          <w:marBottom w:val="0"/>
          <w:divBdr>
            <w:top w:val="none" w:sz="0" w:space="0" w:color="auto"/>
            <w:left w:val="none" w:sz="0" w:space="0" w:color="auto"/>
            <w:bottom w:val="none" w:sz="0" w:space="0" w:color="auto"/>
            <w:right w:val="none" w:sz="0" w:space="0" w:color="auto"/>
          </w:divBdr>
        </w:div>
        <w:div w:id="12998700">
          <w:marLeft w:val="0"/>
          <w:marRight w:val="0"/>
          <w:marTop w:val="0"/>
          <w:marBottom w:val="0"/>
          <w:divBdr>
            <w:top w:val="none" w:sz="0" w:space="0" w:color="auto"/>
            <w:left w:val="none" w:sz="0" w:space="0" w:color="auto"/>
            <w:bottom w:val="none" w:sz="0" w:space="0" w:color="auto"/>
            <w:right w:val="none" w:sz="0" w:space="0" w:color="auto"/>
          </w:divBdr>
        </w:div>
        <w:div w:id="64570383">
          <w:marLeft w:val="0"/>
          <w:marRight w:val="0"/>
          <w:marTop w:val="0"/>
          <w:marBottom w:val="0"/>
          <w:divBdr>
            <w:top w:val="none" w:sz="0" w:space="0" w:color="auto"/>
            <w:left w:val="none" w:sz="0" w:space="0" w:color="auto"/>
            <w:bottom w:val="none" w:sz="0" w:space="0" w:color="auto"/>
            <w:right w:val="none" w:sz="0" w:space="0" w:color="auto"/>
          </w:divBdr>
        </w:div>
        <w:div w:id="331109451">
          <w:marLeft w:val="0"/>
          <w:marRight w:val="0"/>
          <w:marTop w:val="0"/>
          <w:marBottom w:val="0"/>
          <w:divBdr>
            <w:top w:val="none" w:sz="0" w:space="0" w:color="auto"/>
            <w:left w:val="none" w:sz="0" w:space="0" w:color="auto"/>
            <w:bottom w:val="none" w:sz="0" w:space="0" w:color="auto"/>
            <w:right w:val="none" w:sz="0" w:space="0" w:color="auto"/>
          </w:divBdr>
        </w:div>
        <w:div w:id="647319215">
          <w:marLeft w:val="0"/>
          <w:marRight w:val="0"/>
          <w:marTop w:val="0"/>
          <w:marBottom w:val="0"/>
          <w:divBdr>
            <w:top w:val="none" w:sz="0" w:space="0" w:color="auto"/>
            <w:left w:val="none" w:sz="0" w:space="0" w:color="auto"/>
            <w:bottom w:val="none" w:sz="0" w:space="0" w:color="auto"/>
            <w:right w:val="none" w:sz="0" w:space="0" w:color="auto"/>
          </w:divBdr>
        </w:div>
        <w:div w:id="830870972">
          <w:marLeft w:val="0"/>
          <w:marRight w:val="0"/>
          <w:marTop w:val="0"/>
          <w:marBottom w:val="0"/>
          <w:divBdr>
            <w:top w:val="none" w:sz="0" w:space="0" w:color="auto"/>
            <w:left w:val="none" w:sz="0" w:space="0" w:color="auto"/>
            <w:bottom w:val="none" w:sz="0" w:space="0" w:color="auto"/>
            <w:right w:val="none" w:sz="0" w:space="0" w:color="auto"/>
          </w:divBdr>
        </w:div>
        <w:div w:id="862212082">
          <w:marLeft w:val="0"/>
          <w:marRight w:val="0"/>
          <w:marTop w:val="0"/>
          <w:marBottom w:val="0"/>
          <w:divBdr>
            <w:top w:val="none" w:sz="0" w:space="0" w:color="auto"/>
            <w:left w:val="none" w:sz="0" w:space="0" w:color="auto"/>
            <w:bottom w:val="none" w:sz="0" w:space="0" w:color="auto"/>
            <w:right w:val="none" w:sz="0" w:space="0" w:color="auto"/>
          </w:divBdr>
        </w:div>
        <w:div w:id="956563835">
          <w:marLeft w:val="0"/>
          <w:marRight w:val="0"/>
          <w:marTop w:val="0"/>
          <w:marBottom w:val="0"/>
          <w:divBdr>
            <w:top w:val="none" w:sz="0" w:space="0" w:color="auto"/>
            <w:left w:val="none" w:sz="0" w:space="0" w:color="auto"/>
            <w:bottom w:val="none" w:sz="0" w:space="0" w:color="auto"/>
            <w:right w:val="none" w:sz="0" w:space="0" w:color="auto"/>
          </w:divBdr>
        </w:div>
        <w:div w:id="1003977162">
          <w:marLeft w:val="0"/>
          <w:marRight w:val="0"/>
          <w:marTop w:val="0"/>
          <w:marBottom w:val="0"/>
          <w:divBdr>
            <w:top w:val="none" w:sz="0" w:space="0" w:color="auto"/>
            <w:left w:val="none" w:sz="0" w:space="0" w:color="auto"/>
            <w:bottom w:val="none" w:sz="0" w:space="0" w:color="auto"/>
            <w:right w:val="none" w:sz="0" w:space="0" w:color="auto"/>
          </w:divBdr>
        </w:div>
        <w:div w:id="1037122051">
          <w:marLeft w:val="0"/>
          <w:marRight w:val="0"/>
          <w:marTop w:val="0"/>
          <w:marBottom w:val="0"/>
          <w:divBdr>
            <w:top w:val="none" w:sz="0" w:space="0" w:color="auto"/>
            <w:left w:val="none" w:sz="0" w:space="0" w:color="auto"/>
            <w:bottom w:val="none" w:sz="0" w:space="0" w:color="auto"/>
            <w:right w:val="none" w:sz="0" w:space="0" w:color="auto"/>
          </w:divBdr>
        </w:div>
        <w:div w:id="1115756545">
          <w:marLeft w:val="0"/>
          <w:marRight w:val="0"/>
          <w:marTop w:val="0"/>
          <w:marBottom w:val="0"/>
          <w:divBdr>
            <w:top w:val="none" w:sz="0" w:space="0" w:color="auto"/>
            <w:left w:val="none" w:sz="0" w:space="0" w:color="auto"/>
            <w:bottom w:val="none" w:sz="0" w:space="0" w:color="auto"/>
            <w:right w:val="none" w:sz="0" w:space="0" w:color="auto"/>
          </w:divBdr>
        </w:div>
        <w:div w:id="1177381183">
          <w:marLeft w:val="0"/>
          <w:marRight w:val="0"/>
          <w:marTop w:val="0"/>
          <w:marBottom w:val="0"/>
          <w:divBdr>
            <w:top w:val="none" w:sz="0" w:space="0" w:color="auto"/>
            <w:left w:val="none" w:sz="0" w:space="0" w:color="auto"/>
            <w:bottom w:val="none" w:sz="0" w:space="0" w:color="auto"/>
            <w:right w:val="none" w:sz="0" w:space="0" w:color="auto"/>
          </w:divBdr>
        </w:div>
        <w:div w:id="1241866572">
          <w:marLeft w:val="0"/>
          <w:marRight w:val="0"/>
          <w:marTop w:val="0"/>
          <w:marBottom w:val="0"/>
          <w:divBdr>
            <w:top w:val="none" w:sz="0" w:space="0" w:color="auto"/>
            <w:left w:val="none" w:sz="0" w:space="0" w:color="auto"/>
            <w:bottom w:val="none" w:sz="0" w:space="0" w:color="auto"/>
            <w:right w:val="none" w:sz="0" w:space="0" w:color="auto"/>
          </w:divBdr>
        </w:div>
        <w:div w:id="1282223820">
          <w:marLeft w:val="0"/>
          <w:marRight w:val="0"/>
          <w:marTop w:val="0"/>
          <w:marBottom w:val="0"/>
          <w:divBdr>
            <w:top w:val="none" w:sz="0" w:space="0" w:color="auto"/>
            <w:left w:val="none" w:sz="0" w:space="0" w:color="auto"/>
            <w:bottom w:val="none" w:sz="0" w:space="0" w:color="auto"/>
            <w:right w:val="none" w:sz="0" w:space="0" w:color="auto"/>
          </w:divBdr>
        </w:div>
        <w:div w:id="1286698804">
          <w:marLeft w:val="0"/>
          <w:marRight w:val="0"/>
          <w:marTop w:val="0"/>
          <w:marBottom w:val="0"/>
          <w:divBdr>
            <w:top w:val="none" w:sz="0" w:space="0" w:color="auto"/>
            <w:left w:val="none" w:sz="0" w:space="0" w:color="auto"/>
            <w:bottom w:val="none" w:sz="0" w:space="0" w:color="auto"/>
            <w:right w:val="none" w:sz="0" w:space="0" w:color="auto"/>
          </w:divBdr>
        </w:div>
        <w:div w:id="1354071404">
          <w:marLeft w:val="0"/>
          <w:marRight w:val="0"/>
          <w:marTop w:val="0"/>
          <w:marBottom w:val="0"/>
          <w:divBdr>
            <w:top w:val="none" w:sz="0" w:space="0" w:color="auto"/>
            <w:left w:val="none" w:sz="0" w:space="0" w:color="auto"/>
            <w:bottom w:val="none" w:sz="0" w:space="0" w:color="auto"/>
            <w:right w:val="none" w:sz="0" w:space="0" w:color="auto"/>
          </w:divBdr>
        </w:div>
        <w:div w:id="1494878174">
          <w:marLeft w:val="0"/>
          <w:marRight w:val="0"/>
          <w:marTop w:val="0"/>
          <w:marBottom w:val="0"/>
          <w:divBdr>
            <w:top w:val="none" w:sz="0" w:space="0" w:color="auto"/>
            <w:left w:val="none" w:sz="0" w:space="0" w:color="auto"/>
            <w:bottom w:val="none" w:sz="0" w:space="0" w:color="auto"/>
            <w:right w:val="none" w:sz="0" w:space="0" w:color="auto"/>
          </w:divBdr>
        </w:div>
        <w:div w:id="1850296321">
          <w:marLeft w:val="0"/>
          <w:marRight w:val="0"/>
          <w:marTop w:val="0"/>
          <w:marBottom w:val="0"/>
          <w:divBdr>
            <w:top w:val="none" w:sz="0" w:space="0" w:color="auto"/>
            <w:left w:val="none" w:sz="0" w:space="0" w:color="auto"/>
            <w:bottom w:val="none" w:sz="0" w:space="0" w:color="auto"/>
            <w:right w:val="none" w:sz="0" w:space="0" w:color="auto"/>
          </w:divBdr>
        </w:div>
        <w:div w:id="1951428564">
          <w:marLeft w:val="0"/>
          <w:marRight w:val="0"/>
          <w:marTop w:val="0"/>
          <w:marBottom w:val="0"/>
          <w:divBdr>
            <w:top w:val="none" w:sz="0" w:space="0" w:color="auto"/>
            <w:left w:val="none" w:sz="0" w:space="0" w:color="auto"/>
            <w:bottom w:val="none" w:sz="0" w:space="0" w:color="auto"/>
            <w:right w:val="none" w:sz="0" w:space="0" w:color="auto"/>
          </w:divBdr>
        </w:div>
        <w:div w:id="1967545820">
          <w:marLeft w:val="0"/>
          <w:marRight w:val="0"/>
          <w:marTop w:val="0"/>
          <w:marBottom w:val="0"/>
          <w:divBdr>
            <w:top w:val="none" w:sz="0" w:space="0" w:color="auto"/>
            <w:left w:val="none" w:sz="0" w:space="0" w:color="auto"/>
            <w:bottom w:val="none" w:sz="0" w:space="0" w:color="auto"/>
            <w:right w:val="none" w:sz="0" w:space="0" w:color="auto"/>
          </w:divBdr>
        </w:div>
        <w:div w:id="1970671539">
          <w:marLeft w:val="0"/>
          <w:marRight w:val="0"/>
          <w:marTop w:val="0"/>
          <w:marBottom w:val="0"/>
          <w:divBdr>
            <w:top w:val="none" w:sz="0" w:space="0" w:color="auto"/>
            <w:left w:val="none" w:sz="0" w:space="0" w:color="auto"/>
            <w:bottom w:val="none" w:sz="0" w:space="0" w:color="auto"/>
            <w:right w:val="none" w:sz="0" w:space="0" w:color="auto"/>
          </w:divBdr>
        </w:div>
      </w:divsChild>
    </w:div>
    <w:div w:id="1818187834">
      <w:bodyDiv w:val="1"/>
      <w:marLeft w:val="0"/>
      <w:marRight w:val="0"/>
      <w:marTop w:val="0"/>
      <w:marBottom w:val="0"/>
      <w:divBdr>
        <w:top w:val="none" w:sz="0" w:space="0" w:color="auto"/>
        <w:left w:val="none" w:sz="0" w:space="0" w:color="auto"/>
        <w:bottom w:val="none" w:sz="0" w:space="0" w:color="auto"/>
        <w:right w:val="none" w:sz="0" w:space="0" w:color="auto"/>
      </w:divBdr>
    </w:div>
    <w:div w:id="1868447725">
      <w:bodyDiv w:val="1"/>
      <w:marLeft w:val="0"/>
      <w:marRight w:val="0"/>
      <w:marTop w:val="0"/>
      <w:marBottom w:val="0"/>
      <w:divBdr>
        <w:top w:val="none" w:sz="0" w:space="0" w:color="auto"/>
        <w:left w:val="none" w:sz="0" w:space="0" w:color="auto"/>
        <w:bottom w:val="none" w:sz="0" w:space="0" w:color="auto"/>
        <w:right w:val="none" w:sz="0" w:space="0" w:color="auto"/>
      </w:divBdr>
    </w:div>
    <w:div w:id="1915238195">
      <w:bodyDiv w:val="1"/>
      <w:marLeft w:val="0"/>
      <w:marRight w:val="0"/>
      <w:marTop w:val="0"/>
      <w:marBottom w:val="0"/>
      <w:divBdr>
        <w:top w:val="none" w:sz="0" w:space="0" w:color="auto"/>
        <w:left w:val="none" w:sz="0" w:space="0" w:color="auto"/>
        <w:bottom w:val="none" w:sz="0" w:space="0" w:color="auto"/>
        <w:right w:val="none" w:sz="0" w:space="0" w:color="auto"/>
      </w:divBdr>
    </w:div>
    <w:div w:id="1925340530">
      <w:bodyDiv w:val="1"/>
      <w:marLeft w:val="0"/>
      <w:marRight w:val="0"/>
      <w:marTop w:val="0"/>
      <w:marBottom w:val="0"/>
      <w:divBdr>
        <w:top w:val="none" w:sz="0" w:space="0" w:color="auto"/>
        <w:left w:val="none" w:sz="0" w:space="0" w:color="auto"/>
        <w:bottom w:val="none" w:sz="0" w:space="0" w:color="auto"/>
        <w:right w:val="none" w:sz="0" w:space="0" w:color="auto"/>
      </w:divBdr>
    </w:div>
    <w:div w:id="2000035093">
      <w:bodyDiv w:val="1"/>
      <w:marLeft w:val="0"/>
      <w:marRight w:val="0"/>
      <w:marTop w:val="0"/>
      <w:marBottom w:val="0"/>
      <w:divBdr>
        <w:top w:val="none" w:sz="0" w:space="0" w:color="auto"/>
        <w:left w:val="none" w:sz="0" w:space="0" w:color="auto"/>
        <w:bottom w:val="none" w:sz="0" w:space="0" w:color="auto"/>
        <w:right w:val="none" w:sz="0" w:space="0" w:color="auto"/>
      </w:divBdr>
    </w:div>
    <w:div w:id="2058160700">
      <w:bodyDiv w:val="1"/>
      <w:marLeft w:val="0"/>
      <w:marRight w:val="0"/>
      <w:marTop w:val="0"/>
      <w:marBottom w:val="0"/>
      <w:divBdr>
        <w:top w:val="none" w:sz="0" w:space="0" w:color="auto"/>
        <w:left w:val="none" w:sz="0" w:space="0" w:color="auto"/>
        <w:bottom w:val="none" w:sz="0" w:space="0" w:color="auto"/>
        <w:right w:val="none" w:sz="0" w:space="0" w:color="auto"/>
      </w:divBdr>
    </w:div>
    <w:div w:id="2072846141">
      <w:bodyDiv w:val="1"/>
      <w:marLeft w:val="0"/>
      <w:marRight w:val="0"/>
      <w:marTop w:val="0"/>
      <w:marBottom w:val="0"/>
      <w:divBdr>
        <w:top w:val="none" w:sz="0" w:space="0" w:color="auto"/>
        <w:left w:val="none" w:sz="0" w:space="0" w:color="auto"/>
        <w:bottom w:val="none" w:sz="0" w:space="0" w:color="auto"/>
        <w:right w:val="none" w:sz="0" w:space="0" w:color="auto"/>
      </w:divBdr>
    </w:div>
    <w:div w:id="2140608147">
      <w:bodyDiv w:val="1"/>
      <w:marLeft w:val="0"/>
      <w:marRight w:val="0"/>
      <w:marTop w:val="0"/>
      <w:marBottom w:val="0"/>
      <w:divBdr>
        <w:top w:val="none" w:sz="0" w:space="0" w:color="auto"/>
        <w:left w:val="none" w:sz="0" w:space="0" w:color="auto"/>
        <w:bottom w:val="none" w:sz="0" w:space="0" w:color="auto"/>
        <w:right w:val="none" w:sz="0" w:space="0" w:color="auto"/>
      </w:divBdr>
      <w:divsChild>
        <w:div w:id="156579194">
          <w:marLeft w:val="0"/>
          <w:marRight w:val="0"/>
          <w:marTop w:val="0"/>
          <w:marBottom w:val="0"/>
          <w:divBdr>
            <w:top w:val="none" w:sz="0" w:space="0" w:color="auto"/>
            <w:left w:val="none" w:sz="0" w:space="0" w:color="auto"/>
            <w:bottom w:val="none" w:sz="0" w:space="0" w:color="auto"/>
            <w:right w:val="none" w:sz="0" w:space="0" w:color="auto"/>
          </w:divBdr>
        </w:div>
        <w:div w:id="320233358">
          <w:marLeft w:val="0"/>
          <w:marRight w:val="0"/>
          <w:marTop w:val="0"/>
          <w:marBottom w:val="0"/>
          <w:divBdr>
            <w:top w:val="none" w:sz="0" w:space="0" w:color="auto"/>
            <w:left w:val="none" w:sz="0" w:space="0" w:color="auto"/>
            <w:bottom w:val="none" w:sz="0" w:space="0" w:color="auto"/>
            <w:right w:val="none" w:sz="0" w:space="0" w:color="auto"/>
          </w:divBdr>
        </w:div>
        <w:div w:id="458575186">
          <w:marLeft w:val="0"/>
          <w:marRight w:val="0"/>
          <w:marTop w:val="0"/>
          <w:marBottom w:val="0"/>
          <w:divBdr>
            <w:top w:val="none" w:sz="0" w:space="0" w:color="auto"/>
            <w:left w:val="none" w:sz="0" w:space="0" w:color="auto"/>
            <w:bottom w:val="none" w:sz="0" w:space="0" w:color="auto"/>
            <w:right w:val="none" w:sz="0" w:space="0" w:color="auto"/>
          </w:divBdr>
        </w:div>
        <w:div w:id="560864833">
          <w:marLeft w:val="0"/>
          <w:marRight w:val="0"/>
          <w:marTop w:val="0"/>
          <w:marBottom w:val="0"/>
          <w:divBdr>
            <w:top w:val="none" w:sz="0" w:space="0" w:color="auto"/>
            <w:left w:val="none" w:sz="0" w:space="0" w:color="auto"/>
            <w:bottom w:val="none" w:sz="0" w:space="0" w:color="auto"/>
            <w:right w:val="none" w:sz="0" w:space="0" w:color="auto"/>
          </w:divBdr>
        </w:div>
        <w:div w:id="585260783">
          <w:marLeft w:val="0"/>
          <w:marRight w:val="0"/>
          <w:marTop w:val="0"/>
          <w:marBottom w:val="0"/>
          <w:divBdr>
            <w:top w:val="none" w:sz="0" w:space="0" w:color="auto"/>
            <w:left w:val="none" w:sz="0" w:space="0" w:color="auto"/>
            <w:bottom w:val="none" w:sz="0" w:space="0" w:color="auto"/>
            <w:right w:val="none" w:sz="0" w:space="0" w:color="auto"/>
          </w:divBdr>
        </w:div>
        <w:div w:id="727219972">
          <w:marLeft w:val="0"/>
          <w:marRight w:val="0"/>
          <w:marTop w:val="0"/>
          <w:marBottom w:val="0"/>
          <w:divBdr>
            <w:top w:val="none" w:sz="0" w:space="0" w:color="auto"/>
            <w:left w:val="none" w:sz="0" w:space="0" w:color="auto"/>
            <w:bottom w:val="none" w:sz="0" w:space="0" w:color="auto"/>
            <w:right w:val="none" w:sz="0" w:space="0" w:color="auto"/>
          </w:divBdr>
        </w:div>
        <w:div w:id="770125445">
          <w:marLeft w:val="0"/>
          <w:marRight w:val="0"/>
          <w:marTop w:val="0"/>
          <w:marBottom w:val="0"/>
          <w:divBdr>
            <w:top w:val="none" w:sz="0" w:space="0" w:color="auto"/>
            <w:left w:val="none" w:sz="0" w:space="0" w:color="auto"/>
            <w:bottom w:val="none" w:sz="0" w:space="0" w:color="auto"/>
            <w:right w:val="none" w:sz="0" w:space="0" w:color="auto"/>
          </w:divBdr>
        </w:div>
        <w:div w:id="797139954">
          <w:marLeft w:val="0"/>
          <w:marRight w:val="0"/>
          <w:marTop w:val="0"/>
          <w:marBottom w:val="0"/>
          <w:divBdr>
            <w:top w:val="none" w:sz="0" w:space="0" w:color="auto"/>
            <w:left w:val="none" w:sz="0" w:space="0" w:color="auto"/>
            <w:bottom w:val="none" w:sz="0" w:space="0" w:color="auto"/>
            <w:right w:val="none" w:sz="0" w:space="0" w:color="auto"/>
          </w:divBdr>
        </w:div>
        <w:div w:id="1008564113">
          <w:marLeft w:val="0"/>
          <w:marRight w:val="0"/>
          <w:marTop w:val="0"/>
          <w:marBottom w:val="0"/>
          <w:divBdr>
            <w:top w:val="none" w:sz="0" w:space="0" w:color="auto"/>
            <w:left w:val="none" w:sz="0" w:space="0" w:color="auto"/>
            <w:bottom w:val="none" w:sz="0" w:space="0" w:color="auto"/>
            <w:right w:val="none" w:sz="0" w:space="0" w:color="auto"/>
          </w:divBdr>
        </w:div>
        <w:div w:id="1120029669">
          <w:marLeft w:val="0"/>
          <w:marRight w:val="0"/>
          <w:marTop w:val="0"/>
          <w:marBottom w:val="0"/>
          <w:divBdr>
            <w:top w:val="none" w:sz="0" w:space="0" w:color="auto"/>
            <w:left w:val="none" w:sz="0" w:space="0" w:color="auto"/>
            <w:bottom w:val="none" w:sz="0" w:space="0" w:color="auto"/>
            <w:right w:val="none" w:sz="0" w:space="0" w:color="auto"/>
          </w:divBdr>
        </w:div>
        <w:div w:id="1175146071">
          <w:marLeft w:val="0"/>
          <w:marRight w:val="0"/>
          <w:marTop w:val="0"/>
          <w:marBottom w:val="0"/>
          <w:divBdr>
            <w:top w:val="none" w:sz="0" w:space="0" w:color="auto"/>
            <w:left w:val="none" w:sz="0" w:space="0" w:color="auto"/>
            <w:bottom w:val="none" w:sz="0" w:space="0" w:color="auto"/>
            <w:right w:val="none" w:sz="0" w:space="0" w:color="auto"/>
          </w:divBdr>
        </w:div>
        <w:div w:id="1273631735">
          <w:marLeft w:val="0"/>
          <w:marRight w:val="0"/>
          <w:marTop w:val="0"/>
          <w:marBottom w:val="0"/>
          <w:divBdr>
            <w:top w:val="none" w:sz="0" w:space="0" w:color="auto"/>
            <w:left w:val="none" w:sz="0" w:space="0" w:color="auto"/>
            <w:bottom w:val="none" w:sz="0" w:space="0" w:color="auto"/>
            <w:right w:val="none" w:sz="0" w:space="0" w:color="auto"/>
          </w:divBdr>
        </w:div>
        <w:div w:id="1345784938">
          <w:marLeft w:val="0"/>
          <w:marRight w:val="0"/>
          <w:marTop w:val="0"/>
          <w:marBottom w:val="0"/>
          <w:divBdr>
            <w:top w:val="none" w:sz="0" w:space="0" w:color="auto"/>
            <w:left w:val="none" w:sz="0" w:space="0" w:color="auto"/>
            <w:bottom w:val="none" w:sz="0" w:space="0" w:color="auto"/>
            <w:right w:val="none" w:sz="0" w:space="0" w:color="auto"/>
          </w:divBdr>
        </w:div>
        <w:div w:id="1346783691">
          <w:marLeft w:val="0"/>
          <w:marRight w:val="0"/>
          <w:marTop w:val="0"/>
          <w:marBottom w:val="0"/>
          <w:divBdr>
            <w:top w:val="none" w:sz="0" w:space="0" w:color="auto"/>
            <w:left w:val="none" w:sz="0" w:space="0" w:color="auto"/>
            <w:bottom w:val="none" w:sz="0" w:space="0" w:color="auto"/>
            <w:right w:val="none" w:sz="0" w:space="0" w:color="auto"/>
          </w:divBdr>
        </w:div>
        <w:div w:id="1590967565">
          <w:marLeft w:val="0"/>
          <w:marRight w:val="0"/>
          <w:marTop w:val="0"/>
          <w:marBottom w:val="0"/>
          <w:divBdr>
            <w:top w:val="none" w:sz="0" w:space="0" w:color="auto"/>
            <w:left w:val="none" w:sz="0" w:space="0" w:color="auto"/>
            <w:bottom w:val="none" w:sz="0" w:space="0" w:color="auto"/>
            <w:right w:val="none" w:sz="0" w:space="0" w:color="auto"/>
          </w:divBdr>
        </w:div>
        <w:div w:id="1635256796">
          <w:marLeft w:val="0"/>
          <w:marRight w:val="0"/>
          <w:marTop w:val="0"/>
          <w:marBottom w:val="0"/>
          <w:divBdr>
            <w:top w:val="none" w:sz="0" w:space="0" w:color="auto"/>
            <w:left w:val="none" w:sz="0" w:space="0" w:color="auto"/>
            <w:bottom w:val="none" w:sz="0" w:space="0" w:color="auto"/>
            <w:right w:val="none" w:sz="0" w:space="0" w:color="auto"/>
          </w:divBdr>
        </w:div>
        <w:div w:id="1640112968">
          <w:marLeft w:val="0"/>
          <w:marRight w:val="0"/>
          <w:marTop w:val="0"/>
          <w:marBottom w:val="0"/>
          <w:divBdr>
            <w:top w:val="none" w:sz="0" w:space="0" w:color="auto"/>
            <w:left w:val="none" w:sz="0" w:space="0" w:color="auto"/>
            <w:bottom w:val="none" w:sz="0" w:space="0" w:color="auto"/>
            <w:right w:val="none" w:sz="0" w:space="0" w:color="auto"/>
          </w:divBdr>
        </w:div>
        <w:div w:id="1723091258">
          <w:marLeft w:val="0"/>
          <w:marRight w:val="0"/>
          <w:marTop w:val="0"/>
          <w:marBottom w:val="0"/>
          <w:divBdr>
            <w:top w:val="none" w:sz="0" w:space="0" w:color="auto"/>
            <w:left w:val="none" w:sz="0" w:space="0" w:color="auto"/>
            <w:bottom w:val="none" w:sz="0" w:space="0" w:color="auto"/>
            <w:right w:val="none" w:sz="0" w:space="0" w:color="auto"/>
          </w:divBdr>
        </w:div>
        <w:div w:id="1951623606">
          <w:marLeft w:val="0"/>
          <w:marRight w:val="0"/>
          <w:marTop w:val="0"/>
          <w:marBottom w:val="0"/>
          <w:divBdr>
            <w:top w:val="none" w:sz="0" w:space="0" w:color="auto"/>
            <w:left w:val="none" w:sz="0" w:space="0" w:color="auto"/>
            <w:bottom w:val="none" w:sz="0" w:space="0" w:color="auto"/>
            <w:right w:val="none" w:sz="0" w:space="0" w:color="auto"/>
          </w:divBdr>
        </w:div>
        <w:div w:id="20025840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tovic.com.au/about-us/pto-scheme-members" TargetMode="External"/><Relationship Id="rId18" Type="http://schemas.openxmlformats.org/officeDocument/2006/relationships/hyperlink" Target="https://www.ptovic.com.au/about-us/pto-scheme-members"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www.ptovic.com.au/about-us/pto-scheme-members" TargetMode="External"/><Relationship Id="rId7" Type="http://schemas.openxmlformats.org/officeDocument/2006/relationships/settings" Target="settings.xml"/><Relationship Id="rId12" Type="http://schemas.openxmlformats.org/officeDocument/2006/relationships/hyperlink" Target="https://www.ptovic.com.au/about-us/pto-scheme-members" TargetMode="External"/><Relationship Id="rId17" Type="http://schemas.openxmlformats.org/officeDocument/2006/relationships/hyperlink" Target="https://www.ptovic.com.au/about-us/pto-scheme-members" TargetMode="External"/><Relationship Id="rId25" Type="http://schemas.openxmlformats.org/officeDocument/2006/relationships/hyperlink" Target="https://www.ptovic.com.au/about-us/pto-scheme-members"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ptovic.com.au/about-us/pto-scheme-members" TargetMode="External"/><Relationship Id="rId20" Type="http://schemas.openxmlformats.org/officeDocument/2006/relationships/hyperlink" Target="https://www.ptovic.com.au/about-us/pto-scheme-members"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ptovic.com.au/about-us/pto-scheme-members" TargetMode="External"/><Relationship Id="rId24" Type="http://schemas.openxmlformats.org/officeDocument/2006/relationships/hyperlink" Target="https://www.ptovic.com.au/about-us/pto-scheme-member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ptovic.com.au/about-us/pto-scheme-members" TargetMode="External"/><Relationship Id="rId23" Type="http://schemas.openxmlformats.org/officeDocument/2006/relationships/hyperlink" Target="https://www.ptovic.com.au/about-us/pto-scheme-members"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www.ptovic.com.au/about-us/pto-scheme-members" TargetMode="Externa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ptovic.com.au/about-us/pto-scheme-members" TargetMode="External"/><Relationship Id="rId22" Type="http://schemas.openxmlformats.org/officeDocument/2006/relationships/hyperlink" Target="https://www.ptovic.com.au/about-us/pto-scheme-members" TargetMode="External"/><Relationship Id="rId27" Type="http://schemas.openxmlformats.org/officeDocument/2006/relationships/footer" Target="footer1.xml"/><Relationship Id="rId30" Type="http://schemas.openxmlformats.org/officeDocument/2006/relationships/footer" Target="footer2.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e51a6e7-ac26-4a48-9299-e4796651cf0b">
      <Terms xmlns="http://schemas.microsoft.com/office/infopath/2007/PartnerControls"/>
    </lcf76f155ced4ddcb4097134ff3c332f>
    <TaxCatchAll xmlns="507ce312-6f40-4f84-a517-e7d0101576f3" xsi:nil="true"/>
    <SharedWithUsers xmlns="507ce312-6f40-4f84-a517-e7d0101576f3">
      <UserInfo>
        <DisplayName>Amanda Prins</DisplayName>
        <AccountId>28</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BE5CF5DBE5FCF44887F925E66C9CD5B" ma:contentTypeVersion="17" ma:contentTypeDescription="Create a new document." ma:contentTypeScope="" ma:versionID="9211164de2fc55b8da9fc133b0165f95">
  <xsd:schema xmlns:xsd="http://www.w3.org/2001/XMLSchema" xmlns:xs="http://www.w3.org/2001/XMLSchema" xmlns:p="http://schemas.microsoft.com/office/2006/metadata/properties" xmlns:ns2="507ce312-6f40-4f84-a517-e7d0101576f3" xmlns:ns3="ce51a6e7-ac26-4a48-9299-e4796651cf0b" targetNamespace="http://schemas.microsoft.com/office/2006/metadata/properties" ma:root="true" ma:fieldsID="786d0dfc8beef3ffbc16141a087025df" ns2:_="" ns3:_="">
    <xsd:import namespace="507ce312-6f40-4f84-a517-e7d0101576f3"/>
    <xsd:import namespace="ce51a6e7-ac26-4a48-9299-e4796651cf0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7ce312-6f40-4f84-a517-e7d0101576f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f37e780-dc22-4256-aa80-5eddeed1a617}" ma:internalName="TaxCatchAll" ma:showField="CatchAllData" ma:web="507ce312-6f40-4f84-a517-e7d0101576f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e51a6e7-ac26-4a48-9299-e4796651cf0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e20c976-9306-4467-b3df-75ee56d93f5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F1A4FD-053F-40FE-8598-D6D1D64DE91C}">
  <ds:schemaRefs>
    <ds:schemaRef ds:uri="http://schemas.openxmlformats.org/officeDocument/2006/bibliography"/>
  </ds:schemaRefs>
</ds:datastoreItem>
</file>

<file path=customXml/itemProps2.xml><?xml version="1.0" encoding="utf-8"?>
<ds:datastoreItem xmlns:ds="http://schemas.openxmlformats.org/officeDocument/2006/customXml" ds:itemID="{1F3A25AE-5503-434F-A434-80F230A4BA78}">
  <ds:schemaRefs>
    <ds:schemaRef ds:uri="http://schemas.microsoft.com/office/2006/metadata/properties"/>
    <ds:schemaRef ds:uri="http://schemas.microsoft.com/office/infopath/2007/PartnerControls"/>
    <ds:schemaRef ds:uri="ce51a6e7-ac26-4a48-9299-e4796651cf0b"/>
    <ds:schemaRef ds:uri="507ce312-6f40-4f84-a517-e7d0101576f3"/>
  </ds:schemaRefs>
</ds:datastoreItem>
</file>

<file path=customXml/itemProps3.xml><?xml version="1.0" encoding="utf-8"?>
<ds:datastoreItem xmlns:ds="http://schemas.openxmlformats.org/officeDocument/2006/customXml" ds:itemID="{FF514192-27D2-4570-84DA-2BFC59BD63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7ce312-6f40-4f84-a517-e7d0101576f3"/>
    <ds:schemaRef ds:uri="ce51a6e7-ac26-4a48-9299-e4796651cf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AE9E98-C2C5-475C-B0D1-85D39CAF5595}">
  <ds:schemaRefs>
    <ds:schemaRef ds:uri="http://schemas.microsoft.com/sharepoint/v3/contenttype/forms"/>
  </ds:schemaRefs>
</ds:datastoreItem>
</file>

<file path=docMetadata/LabelInfo.xml><?xml version="1.0" encoding="utf-8"?>
<clbl:labelList xmlns:clbl="http://schemas.microsoft.com/office/2020/mipLabelMetadata"/>
</file>

<file path=docProps/app.xml><?xml version="1.0" encoding="utf-8"?>
<Properties xmlns="http://schemas.openxmlformats.org/officeDocument/2006/extended-properties" xmlns:vt="http://schemas.openxmlformats.org/officeDocument/2006/docPropsVTypes">
  <Template>Normal.dotm</Template>
  <TotalTime>1</TotalTime>
  <Pages>59</Pages>
  <Words>12170</Words>
  <Characters>69375</Characters>
  <Application>Microsoft Office Word</Application>
  <DocSecurity>4</DocSecurity>
  <Lines>578</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81383</CharactersWithSpaces>
  <SharedDoc>false</SharedDoc>
  <HLinks>
    <vt:vector size="606" baseType="variant">
      <vt:variant>
        <vt:i4>1114195</vt:i4>
      </vt:variant>
      <vt:variant>
        <vt:i4>42</vt:i4>
      </vt:variant>
      <vt:variant>
        <vt:i4>0</vt:i4>
      </vt:variant>
      <vt:variant>
        <vt:i4>5</vt:i4>
      </vt:variant>
      <vt:variant>
        <vt:lpwstr>https://www.ptovic.com.au/about-us/pto-scheme-members</vt:lpwstr>
      </vt:variant>
      <vt:variant>
        <vt:lpwstr/>
      </vt:variant>
      <vt:variant>
        <vt:i4>1114195</vt:i4>
      </vt:variant>
      <vt:variant>
        <vt:i4>39</vt:i4>
      </vt:variant>
      <vt:variant>
        <vt:i4>0</vt:i4>
      </vt:variant>
      <vt:variant>
        <vt:i4>5</vt:i4>
      </vt:variant>
      <vt:variant>
        <vt:lpwstr>https://www.ptovic.com.au/about-us/pto-scheme-members</vt:lpwstr>
      </vt:variant>
      <vt:variant>
        <vt:lpwstr/>
      </vt:variant>
      <vt:variant>
        <vt:i4>1114195</vt:i4>
      </vt:variant>
      <vt:variant>
        <vt:i4>36</vt:i4>
      </vt:variant>
      <vt:variant>
        <vt:i4>0</vt:i4>
      </vt:variant>
      <vt:variant>
        <vt:i4>5</vt:i4>
      </vt:variant>
      <vt:variant>
        <vt:lpwstr>https://www.ptovic.com.au/about-us/pto-scheme-members</vt:lpwstr>
      </vt:variant>
      <vt:variant>
        <vt:lpwstr/>
      </vt:variant>
      <vt:variant>
        <vt:i4>1114195</vt:i4>
      </vt:variant>
      <vt:variant>
        <vt:i4>33</vt:i4>
      </vt:variant>
      <vt:variant>
        <vt:i4>0</vt:i4>
      </vt:variant>
      <vt:variant>
        <vt:i4>5</vt:i4>
      </vt:variant>
      <vt:variant>
        <vt:lpwstr>https://www.ptovic.com.au/about-us/pto-scheme-members</vt:lpwstr>
      </vt:variant>
      <vt:variant>
        <vt:lpwstr/>
      </vt:variant>
      <vt:variant>
        <vt:i4>1114195</vt:i4>
      </vt:variant>
      <vt:variant>
        <vt:i4>30</vt:i4>
      </vt:variant>
      <vt:variant>
        <vt:i4>0</vt:i4>
      </vt:variant>
      <vt:variant>
        <vt:i4>5</vt:i4>
      </vt:variant>
      <vt:variant>
        <vt:lpwstr>https://www.ptovic.com.au/about-us/pto-scheme-members</vt:lpwstr>
      </vt:variant>
      <vt:variant>
        <vt:lpwstr/>
      </vt:variant>
      <vt:variant>
        <vt:i4>1114195</vt:i4>
      </vt:variant>
      <vt:variant>
        <vt:i4>27</vt:i4>
      </vt:variant>
      <vt:variant>
        <vt:i4>0</vt:i4>
      </vt:variant>
      <vt:variant>
        <vt:i4>5</vt:i4>
      </vt:variant>
      <vt:variant>
        <vt:lpwstr>https://www.ptovic.com.au/about-us/pto-scheme-members</vt:lpwstr>
      </vt:variant>
      <vt:variant>
        <vt:lpwstr/>
      </vt:variant>
      <vt:variant>
        <vt:i4>1114195</vt:i4>
      </vt:variant>
      <vt:variant>
        <vt:i4>24</vt:i4>
      </vt:variant>
      <vt:variant>
        <vt:i4>0</vt:i4>
      </vt:variant>
      <vt:variant>
        <vt:i4>5</vt:i4>
      </vt:variant>
      <vt:variant>
        <vt:lpwstr>https://www.ptovic.com.au/about-us/pto-scheme-members</vt:lpwstr>
      </vt:variant>
      <vt:variant>
        <vt:lpwstr/>
      </vt:variant>
      <vt:variant>
        <vt:i4>1114195</vt:i4>
      </vt:variant>
      <vt:variant>
        <vt:i4>21</vt:i4>
      </vt:variant>
      <vt:variant>
        <vt:i4>0</vt:i4>
      </vt:variant>
      <vt:variant>
        <vt:i4>5</vt:i4>
      </vt:variant>
      <vt:variant>
        <vt:lpwstr>https://www.ptovic.com.au/about-us/pto-scheme-members</vt:lpwstr>
      </vt:variant>
      <vt:variant>
        <vt:lpwstr/>
      </vt:variant>
      <vt:variant>
        <vt:i4>1114195</vt:i4>
      </vt:variant>
      <vt:variant>
        <vt:i4>18</vt:i4>
      </vt:variant>
      <vt:variant>
        <vt:i4>0</vt:i4>
      </vt:variant>
      <vt:variant>
        <vt:i4>5</vt:i4>
      </vt:variant>
      <vt:variant>
        <vt:lpwstr>https://www.ptovic.com.au/about-us/pto-scheme-members</vt:lpwstr>
      </vt:variant>
      <vt:variant>
        <vt:lpwstr/>
      </vt:variant>
      <vt:variant>
        <vt:i4>1114195</vt:i4>
      </vt:variant>
      <vt:variant>
        <vt:i4>15</vt:i4>
      </vt:variant>
      <vt:variant>
        <vt:i4>0</vt:i4>
      </vt:variant>
      <vt:variant>
        <vt:i4>5</vt:i4>
      </vt:variant>
      <vt:variant>
        <vt:lpwstr>https://www.ptovic.com.au/about-us/pto-scheme-members</vt:lpwstr>
      </vt:variant>
      <vt:variant>
        <vt:lpwstr/>
      </vt:variant>
      <vt:variant>
        <vt:i4>1114195</vt:i4>
      </vt:variant>
      <vt:variant>
        <vt:i4>12</vt:i4>
      </vt:variant>
      <vt:variant>
        <vt:i4>0</vt:i4>
      </vt:variant>
      <vt:variant>
        <vt:i4>5</vt:i4>
      </vt:variant>
      <vt:variant>
        <vt:lpwstr>https://www.ptovic.com.au/about-us/pto-scheme-members</vt:lpwstr>
      </vt:variant>
      <vt:variant>
        <vt:lpwstr/>
      </vt:variant>
      <vt:variant>
        <vt:i4>1114195</vt:i4>
      </vt:variant>
      <vt:variant>
        <vt:i4>9</vt:i4>
      </vt:variant>
      <vt:variant>
        <vt:i4>0</vt:i4>
      </vt:variant>
      <vt:variant>
        <vt:i4>5</vt:i4>
      </vt:variant>
      <vt:variant>
        <vt:lpwstr>https://www.ptovic.com.au/about-us/pto-scheme-members</vt:lpwstr>
      </vt:variant>
      <vt:variant>
        <vt:lpwstr/>
      </vt:variant>
      <vt:variant>
        <vt:i4>1114195</vt:i4>
      </vt:variant>
      <vt:variant>
        <vt:i4>6</vt:i4>
      </vt:variant>
      <vt:variant>
        <vt:i4>0</vt:i4>
      </vt:variant>
      <vt:variant>
        <vt:i4>5</vt:i4>
      </vt:variant>
      <vt:variant>
        <vt:lpwstr>https://www.ptovic.com.au/about-us/pto-scheme-members</vt:lpwstr>
      </vt:variant>
      <vt:variant>
        <vt:lpwstr/>
      </vt:variant>
      <vt:variant>
        <vt:i4>1114195</vt:i4>
      </vt:variant>
      <vt:variant>
        <vt:i4>3</vt:i4>
      </vt:variant>
      <vt:variant>
        <vt:i4>0</vt:i4>
      </vt:variant>
      <vt:variant>
        <vt:i4>5</vt:i4>
      </vt:variant>
      <vt:variant>
        <vt:lpwstr>https://www.ptovic.com.au/about-us/pto-scheme-members</vt:lpwstr>
      </vt:variant>
      <vt:variant>
        <vt:lpwstr/>
      </vt:variant>
      <vt:variant>
        <vt:i4>1114195</vt:i4>
      </vt:variant>
      <vt:variant>
        <vt:i4>0</vt:i4>
      </vt:variant>
      <vt:variant>
        <vt:i4>0</vt:i4>
      </vt:variant>
      <vt:variant>
        <vt:i4>5</vt:i4>
      </vt:variant>
      <vt:variant>
        <vt:lpwstr>https://www.ptovic.com.au/about-us/pto-scheme-members</vt:lpwstr>
      </vt:variant>
      <vt:variant>
        <vt:lpwstr/>
      </vt:variant>
      <vt:variant>
        <vt:i4>3604545</vt:i4>
      </vt:variant>
      <vt:variant>
        <vt:i4>255</vt:i4>
      </vt:variant>
      <vt:variant>
        <vt:i4>0</vt:i4>
      </vt:variant>
      <vt:variant>
        <vt:i4>5</vt:i4>
      </vt:variant>
      <vt:variant>
        <vt:lpwstr>mailto:rshannon@ptovic.com.au</vt:lpwstr>
      </vt:variant>
      <vt:variant>
        <vt:lpwstr/>
      </vt:variant>
      <vt:variant>
        <vt:i4>1966197</vt:i4>
      </vt:variant>
      <vt:variant>
        <vt:i4>252</vt:i4>
      </vt:variant>
      <vt:variant>
        <vt:i4>0</vt:i4>
      </vt:variant>
      <vt:variant>
        <vt:i4>5</vt:i4>
      </vt:variant>
      <vt:variant>
        <vt:lpwstr>mailto:LIrving@ptovic.com.au</vt:lpwstr>
      </vt:variant>
      <vt:variant>
        <vt:lpwstr/>
      </vt:variant>
      <vt:variant>
        <vt:i4>3604545</vt:i4>
      </vt:variant>
      <vt:variant>
        <vt:i4>249</vt:i4>
      </vt:variant>
      <vt:variant>
        <vt:i4>0</vt:i4>
      </vt:variant>
      <vt:variant>
        <vt:i4>5</vt:i4>
      </vt:variant>
      <vt:variant>
        <vt:lpwstr>mailto:rshannon@ptovic.com.au</vt:lpwstr>
      </vt:variant>
      <vt:variant>
        <vt:lpwstr/>
      </vt:variant>
      <vt:variant>
        <vt:i4>3604545</vt:i4>
      </vt:variant>
      <vt:variant>
        <vt:i4>246</vt:i4>
      </vt:variant>
      <vt:variant>
        <vt:i4>0</vt:i4>
      </vt:variant>
      <vt:variant>
        <vt:i4>5</vt:i4>
      </vt:variant>
      <vt:variant>
        <vt:lpwstr>mailto:rshannon@ptovic.com.au</vt:lpwstr>
      </vt:variant>
      <vt:variant>
        <vt:lpwstr/>
      </vt:variant>
      <vt:variant>
        <vt:i4>3604545</vt:i4>
      </vt:variant>
      <vt:variant>
        <vt:i4>243</vt:i4>
      </vt:variant>
      <vt:variant>
        <vt:i4>0</vt:i4>
      </vt:variant>
      <vt:variant>
        <vt:i4>5</vt:i4>
      </vt:variant>
      <vt:variant>
        <vt:lpwstr>mailto:rshannon@ptovic.com.au</vt:lpwstr>
      </vt:variant>
      <vt:variant>
        <vt:lpwstr/>
      </vt:variant>
      <vt:variant>
        <vt:i4>5111859</vt:i4>
      </vt:variant>
      <vt:variant>
        <vt:i4>240</vt:i4>
      </vt:variant>
      <vt:variant>
        <vt:i4>0</vt:i4>
      </vt:variant>
      <vt:variant>
        <vt:i4>5</vt:i4>
      </vt:variant>
      <vt:variant>
        <vt:lpwstr>mailto:ajorgensen@ptovic.com.au</vt:lpwstr>
      </vt:variant>
      <vt:variant>
        <vt:lpwstr/>
      </vt:variant>
      <vt:variant>
        <vt:i4>5308473</vt:i4>
      </vt:variant>
      <vt:variant>
        <vt:i4>237</vt:i4>
      </vt:variant>
      <vt:variant>
        <vt:i4>0</vt:i4>
      </vt:variant>
      <vt:variant>
        <vt:i4>5</vt:i4>
      </vt:variant>
      <vt:variant>
        <vt:lpwstr>mailto:aprins@ptovic.com.au</vt:lpwstr>
      </vt:variant>
      <vt:variant>
        <vt:lpwstr/>
      </vt:variant>
      <vt:variant>
        <vt:i4>1966197</vt:i4>
      </vt:variant>
      <vt:variant>
        <vt:i4>234</vt:i4>
      </vt:variant>
      <vt:variant>
        <vt:i4>0</vt:i4>
      </vt:variant>
      <vt:variant>
        <vt:i4>5</vt:i4>
      </vt:variant>
      <vt:variant>
        <vt:lpwstr>mailto:LIrving@ptovic.com.au</vt:lpwstr>
      </vt:variant>
      <vt:variant>
        <vt:lpwstr/>
      </vt:variant>
      <vt:variant>
        <vt:i4>5111859</vt:i4>
      </vt:variant>
      <vt:variant>
        <vt:i4>231</vt:i4>
      </vt:variant>
      <vt:variant>
        <vt:i4>0</vt:i4>
      </vt:variant>
      <vt:variant>
        <vt:i4>5</vt:i4>
      </vt:variant>
      <vt:variant>
        <vt:lpwstr>mailto:ajorgensen@ptovic.com.au</vt:lpwstr>
      </vt:variant>
      <vt:variant>
        <vt:lpwstr/>
      </vt:variant>
      <vt:variant>
        <vt:i4>3604545</vt:i4>
      </vt:variant>
      <vt:variant>
        <vt:i4>228</vt:i4>
      </vt:variant>
      <vt:variant>
        <vt:i4>0</vt:i4>
      </vt:variant>
      <vt:variant>
        <vt:i4>5</vt:i4>
      </vt:variant>
      <vt:variant>
        <vt:lpwstr>mailto:rshannon@ptovic.com.au</vt:lpwstr>
      </vt:variant>
      <vt:variant>
        <vt:lpwstr/>
      </vt:variant>
      <vt:variant>
        <vt:i4>3604545</vt:i4>
      </vt:variant>
      <vt:variant>
        <vt:i4>225</vt:i4>
      </vt:variant>
      <vt:variant>
        <vt:i4>0</vt:i4>
      </vt:variant>
      <vt:variant>
        <vt:i4>5</vt:i4>
      </vt:variant>
      <vt:variant>
        <vt:lpwstr>mailto:rshannon@ptovic.com.au</vt:lpwstr>
      </vt:variant>
      <vt:variant>
        <vt:lpwstr/>
      </vt:variant>
      <vt:variant>
        <vt:i4>1966197</vt:i4>
      </vt:variant>
      <vt:variant>
        <vt:i4>222</vt:i4>
      </vt:variant>
      <vt:variant>
        <vt:i4>0</vt:i4>
      </vt:variant>
      <vt:variant>
        <vt:i4>5</vt:i4>
      </vt:variant>
      <vt:variant>
        <vt:lpwstr>mailto:LIrving@ptovic.com.au</vt:lpwstr>
      </vt:variant>
      <vt:variant>
        <vt:lpwstr/>
      </vt:variant>
      <vt:variant>
        <vt:i4>1966197</vt:i4>
      </vt:variant>
      <vt:variant>
        <vt:i4>219</vt:i4>
      </vt:variant>
      <vt:variant>
        <vt:i4>0</vt:i4>
      </vt:variant>
      <vt:variant>
        <vt:i4>5</vt:i4>
      </vt:variant>
      <vt:variant>
        <vt:lpwstr>mailto:LIrving@ptovic.com.au</vt:lpwstr>
      </vt:variant>
      <vt:variant>
        <vt:lpwstr/>
      </vt:variant>
      <vt:variant>
        <vt:i4>3604545</vt:i4>
      </vt:variant>
      <vt:variant>
        <vt:i4>216</vt:i4>
      </vt:variant>
      <vt:variant>
        <vt:i4>0</vt:i4>
      </vt:variant>
      <vt:variant>
        <vt:i4>5</vt:i4>
      </vt:variant>
      <vt:variant>
        <vt:lpwstr>mailto:rshannon@ptovic.com.au</vt:lpwstr>
      </vt:variant>
      <vt:variant>
        <vt:lpwstr/>
      </vt:variant>
      <vt:variant>
        <vt:i4>5111859</vt:i4>
      </vt:variant>
      <vt:variant>
        <vt:i4>213</vt:i4>
      </vt:variant>
      <vt:variant>
        <vt:i4>0</vt:i4>
      </vt:variant>
      <vt:variant>
        <vt:i4>5</vt:i4>
      </vt:variant>
      <vt:variant>
        <vt:lpwstr>mailto:ajorgensen@ptovic.com.au</vt:lpwstr>
      </vt:variant>
      <vt:variant>
        <vt:lpwstr/>
      </vt:variant>
      <vt:variant>
        <vt:i4>5111859</vt:i4>
      </vt:variant>
      <vt:variant>
        <vt:i4>210</vt:i4>
      </vt:variant>
      <vt:variant>
        <vt:i4>0</vt:i4>
      </vt:variant>
      <vt:variant>
        <vt:i4>5</vt:i4>
      </vt:variant>
      <vt:variant>
        <vt:lpwstr>mailto:ajorgensen@ptovic.com.au</vt:lpwstr>
      </vt:variant>
      <vt:variant>
        <vt:lpwstr/>
      </vt:variant>
      <vt:variant>
        <vt:i4>3604545</vt:i4>
      </vt:variant>
      <vt:variant>
        <vt:i4>207</vt:i4>
      </vt:variant>
      <vt:variant>
        <vt:i4>0</vt:i4>
      </vt:variant>
      <vt:variant>
        <vt:i4>5</vt:i4>
      </vt:variant>
      <vt:variant>
        <vt:lpwstr>mailto:rshannon@ptovic.com.au</vt:lpwstr>
      </vt:variant>
      <vt:variant>
        <vt:lpwstr/>
      </vt:variant>
      <vt:variant>
        <vt:i4>5111859</vt:i4>
      </vt:variant>
      <vt:variant>
        <vt:i4>204</vt:i4>
      </vt:variant>
      <vt:variant>
        <vt:i4>0</vt:i4>
      </vt:variant>
      <vt:variant>
        <vt:i4>5</vt:i4>
      </vt:variant>
      <vt:variant>
        <vt:lpwstr>mailto:ajorgensen@ptovic.com.au</vt:lpwstr>
      </vt:variant>
      <vt:variant>
        <vt:lpwstr/>
      </vt:variant>
      <vt:variant>
        <vt:i4>3604545</vt:i4>
      </vt:variant>
      <vt:variant>
        <vt:i4>201</vt:i4>
      </vt:variant>
      <vt:variant>
        <vt:i4>0</vt:i4>
      </vt:variant>
      <vt:variant>
        <vt:i4>5</vt:i4>
      </vt:variant>
      <vt:variant>
        <vt:lpwstr>mailto:rshannon@ptovic.com.au</vt:lpwstr>
      </vt:variant>
      <vt:variant>
        <vt:lpwstr/>
      </vt:variant>
      <vt:variant>
        <vt:i4>3604545</vt:i4>
      </vt:variant>
      <vt:variant>
        <vt:i4>198</vt:i4>
      </vt:variant>
      <vt:variant>
        <vt:i4>0</vt:i4>
      </vt:variant>
      <vt:variant>
        <vt:i4>5</vt:i4>
      </vt:variant>
      <vt:variant>
        <vt:lpwstr>mailto:rshannon@ptovic.com.au</vt:lpwstr>
      </vt:variant>
      <vt:variant>
        <vt:lpwstr/>
      </vt:variant>
      <vt:variant>
        <vt:i4>5111859</vt:i4>
      </vt:variant>
      <vt:variant>
        <vt:i4>195</vt:i4>
      </vt:variant>
      <vt:variant>
        <vt:i4>0</vt:i4>
      </vt:variant>
      <vt:variant>
        <vt:i4>5</vt:i4>
      </vt:variant>
      <vt:variant>
        <vt:lpwstr>mailto:ajorgensen@ptovic.com.au</vt:lpwstr>
      </vt:variant>
      <vt:variant>
        <vt:lpwstr/>
      </vt:variant>
      <vt:variant>
        <vt:i4>1966197</vt:i4>
      </vt:variant>
      <vt:variant>
        <vt:i4>192</vt:i4>
      </vt:variant>
      <vt:variant>
        <vt:i4>0</vt:i4>
      </vt:variant>
      <vt:variant>
        <vt:i4>5</vt:i4>
      </vt:variant>
      <vt:variant>
        <vt:lpwstr>mailto:LIrving@ptovic.com.au</vt:lpwstr>
      </vt:variant>
      <vt:variant>
        <vt:lpwstr/>
      </vt:variant>
      <vt:variant>
        <vt:i4>5111859</vt:i4>
      </vt:variant>
      <vt:variant>
        <vt:i4>189</vt:i4>
      </vt:variant>
      <vt:variant>
        <vt:i4>0</vt:i4>
      </vt:variant>
      <vt:variant>
        <vt:i4>5</vt:i4>
      </vt:variant>
      <vt:variant>
        <vt:lpwstr>mailto:ajorgensen@ptovic.com.au</vt:lpwstr>
      </vt:variant>
      <vt:variant>
        <vt:lpwstr/>
      </vt:variant>
      <vt:variant>
        <vt:i4>1966197</vt:i4>
      </vt:variant>
      <vt:variant>
        <vt:i4>186</vt:i4>
      </vt:variant>
      <vt:variant>
        <vt:i4>0</vt:i4>
      </vt:variant>
      <vt:variant>
        <vt:i4>5</vt:i4>
      </vt:variant>
      <vt:variant>
        <vt:lpwstr>mailto:LIrving@ptovic.com.au</vt:lpwstr>
      </vt:variant>
      <vt:variant>
        <vt:lpwstr/>
      </vt:variant>
      <vt:variant>
        <vt:i4>3604545</vt:i4>
      </vt:variant>
      <vt:variant>
        <vt:i4>183</vt:i4>
      </vt:variant>
      <vt:variant>
        <vt:i4>0</vt:i4>
      </vt:variant>
      <vt:variant>
        <vt:i4>5</vt:i4>
      </vt:variant>
      <vt:variant>
        <vt:lpwstr>mailto:rshannon@ptovic.com.au</vt:lpwstr>
      </vt:variant>
      <vt:variant>
        <vt:lpwstr/>
      </vt:variant>
      <vt:variant>
        <vt:i4>1966197</vt:i4>
      </vt:variant>
      <vt:variant>
        <vt:i4>180</vt:i4>
      </vt:variant>
      <vt:variant>
        <vt:i4>0</vt:i4>
      </vt:variant>
      <vt:variant>
        <vt:i4>5</vt:i4>
      </vt:variant>
      <vt:variant>
        <vt:lpwstr>mailto:LIrving@ptovic.com.au</vt:lpwstr>
      </vt:variant>
      <vt:variant>
        <vt:lpwstr/>
      </vt:variant>
      <vt:variant>
        <vt:i4>3604545</vt:i4>
      </vt:variant>
      <vt:variant>
        <vt:i4>177</vt:i4>
      </vt:variant>
      <vt:variant>
        <vt:i4>0</vt:i4>
      </vt:variant>
      <vt:variant>
        <vt:i4>5</vt:i4>
      </vt:variant>
      <vt:variant>
        <vt:lpwstr>mailto:rshannon@ptovic.com.au</vt:lpwstr>
      </vt:variant>
      <vt:variant>
        <vt:lpwstr/>
      </vt:variant>
      <vt:variant>
        <vt:i4>1966197</vt:i4>
      </vt:variant>
      <vt:variant>
        <vt:i4>174</vt:i4>
      </vt:variant>
      <vt:variant>
        <vt:i4>0</vt:i4>
      </vt:variant>
      <vt:variant>
        <vt:i4>5</vt:i4>
      </vt:variant>
      <vt:variant>
        <vt:lpwstr>mailto:LIrving@ptovic.com.au</vt:lpwstr>
      </vt:variant>
      <vt:variant>
        <vt:lpwstr/>
      </vt:variant>
      <vt:variant>
        <vt:i4>5111859</vt:i4>
      </vt:variant>
      <vt:variant>
        <vt:i4>171</vt:i4>
      </vt:variant>
      <vt:variant>
        <vt:i4>0</vt:i4>
      </vt:variant>
      <vt:variant>
        <vt:i4>5</vt:i4>
      </vt:variant>
      <vt:variant>
        <vt:lpwstr>mailto:ajorgensen@ptovic.com.au</vt:lpwstr>
      </vt:variant>
      <vt:variant>
        <vt:lpwstr/>
      </vt:variant>
      <vt:variant>
        <vt:i4>3604545</vt:i4>
      </vt:variant>
      <vt:variant>
        <vt:i4>168</vt:i4>
      </vt:variant>
      <vt:variant>
        <vt:i4>0</vt:i4>
      </vt:variant>
      <vt:variant>
        <vt:i4>5</vt:i4>
      </vt:variant>
      <vt:variant>
        <vt:lpwstr>mailto:rshannon@ptovic.com.au</vt:lpwstr>
      </vt:variant>
      <vt:variant>
        <vt:lpwstr/>
      </vt:variant>
      <vt:variant>
        <vt:i4>3604545</vt:i4>
      </vt:variant>
      <vt:variant>
        <vt:i4>165</vt:i4>
      </vt:variant>
      <vt:variant>
        <vt:i4>0</vt:i4>
      </vt:variant>
      <vt:variant>
        <vt:i4>5</vt:i4>
      </vt:variant>
      <vt:variant>
        <vt:lpwstr>mailto:rshannon@ptovic.com.au</vt:lpwstr>
      </vt:variant>
      <vt:variant>
        <vt:lpwstr/>
      </vt:variant>
      <vt:variant>
        <vt:i4>1966197</vt:i4>
      </vt:variant>
      <vt:variant>
        <vt:i4>162</vt:i4>
      </vt:variant>
      <vt:variant>
        <vt:i4>0</vt:i4>
      </vt:variant>
      <vt:variant>
        <vt:i4>5</vt:i4>
      </vt:variant>
      <vt:variant>
        <vt:lpwstr>mailto:LIrving@ptovic.com.au</vt:lpwstr>
      </vt:variant>
      <vt:variant>
        <vt:lpwstr/>
      </vt:variant>
      <vt:variant>
        <vt:i4>1966197</vt:i4>
      </vt:variant>
      <vt:variant>
        <vt:i4>159</vt:i4>
      </vt:variant>
      <vt:variant>
        <vt:i4>0</vt:i4>
      </vt:variant>
      <vt:variant>
        <vt:i4>5</vt:i4>
      </vt:variant>
      <vt:variant>
        <vt:lpwstr>mailto:LIrving@ptovic.com.au</vt:lpwstr>
      </vt:variant>
      <vt:variant>
        <vt:lpwstr/>
      </vt:variant>
      <vt:variant>
        <vt:i4>1966197</vt:i4>
      </vt:variant>
      <vt:variant>
        <vt:i4>156</vt:i4>
      </vt:variant>
      <vt:variant>
        <vt:i4>0</vt:i4>
      </vt:variant>
      <vt:variant>
        <vt:i4>5</vt:i4>
      </vt:variant>
      <vt:variant>
        <vt:lpwstr>mailto:LIrving@ptovic.com.au</vt:lpwstr>
      </vt:variant>
      <vt:variant>
        <vt:lpwstr/>
      </vt:variant>
      <vt:variant>
        <vt:i4>5111859</vt:i4>
      </vt:variant>
      <vt:variant>
        <vt:i4>153</vt:i4>
      </vt:variant>
      <vt:variant>
        <vt:i4>0</vt:i4>
      </vt:variant>
      <vt:variant>
        <vt:i4>5</vt:i4>
      </vt:variant>
      <vt:variant>
        <vt:lpwstr>mailto:ajorgensen@ptovic.com.au</vt:lpwstr>
      </vt:variant>
      <vt:variant>
        <vt:lpwstr/>
      </vt:variant>
      <vt:variant>
        <vt:i4>1966197</vt:i4>
      </vt:variant>
      <vt:variant>
        <vt:i4>150</vt:i4>
      </vt:variant>
      <vt:variant>
        <vt:i4>0</vt:i4>
      </vt:variant>
      <vt:variant>
        <vt:i4>5</vt:i4>
      </vt:variant>
      <vt:variant>
        <vt:lpwstr>mailto:LIrving@ptovic.com.au</vt:lpwstr>
      </vt:variant>
      <vt:variant>
        <vt:lpwstr/>
      </vt:variant>
      <vt:variant>
        <vt:i4>3604545</vt:i4>
      </vt:variant>
      <vt:variant>
        <vt:i4>147</vt:i4>
      </vt:variant>
      <vt:variant>
        <vt:i4>0</vt:i4>
      </vt:variant>
      <vt:variant>
        <vt:i4>5</vt:i4>
      </vt:variant>
      <vt:variant>
        <vt:lpwstr>mailto:rshannon@ptovic.com.au</vt:lpwstr>
      </vt:variant>
      <vt:variant>
        <vt:lpwstr/>
      </vt:variant>
      <vt:variant>
        <vt:i4>1966197</vt:i4>
      </vt:variant>
      <vt:variant>
        <vt:i4>144</vt:i4>
      </vt:variant>
      <vt:variant>
        <vt:i4>0</vt:i4>
      </vt:variant>
      <vt:variant>
        <vt:i4>5</vt:i4>
      </vt:variant>
      <vt:variant>
        <vt:lpwstr>mailto:LIrving@ptovic.com.au</vt:lpwstr>
      </vt:variant>
      <vt:variant>
        <vt:lpwstr/>
      </vt:variant>
      <vt:variant>
        <vt:i4>3604545</vt:i4>
      </vt:variant>
      <vt:variant>
        <vt:i4>141</vt:i4>
      </vt:variant>
      <vt:variant>
        <vt:i4>0</vt:i4>
      </vt:variant>
      <vt:variant>
        <vt:i4>5</vt:i4>
      </vt:variant>
      <vt:variant>
        <vt:lpwstr>mailto:rshannon@ptovic.com.au</vt:lpwstr>
      </vt:variant>
      <vt:variant>
        <vt:lpwstr/>
      </vt:variant>
      <vt:variant>
        <vt:i4>1966197</vt:i4>
      </vt:variant>
      <vt:variant>
        <vt:i4>138</vt:i4>
      </vt:variant>
      <vt:variant>
        <vt:i4>0</vt:i4>
      </vt:variant>
      <vt:variant>
        <vt:i4>5</vt:i4>
      </vt:variant>
      <vt:variant>
        <vt:lpwstr>mailto:LIrving@ptovic.com.au</vt:lpwstr>
      </vt:variant>
      <vt:variant>
        <vt:lpwstr/>
      </vt:variant>
      <vt:variant>
        <vt:i4>1966197</vt:i4>
      </vt:variant>
      <vt:variant>
        <vt:i4>135</vt:i4>
      </vt:variant>
      <vt:variant>
        <vt:i4>0</vt:i4>
      </vt:variant>
      <vt:variant>
        <vt:i4>5</vt:i4>
      </vt:variant>
      <vt:variant>
        <vt:lpwstr>mailto:LIrving@ptovic.com.au</vt:lpwstr>
      </vt:variant>
      <vt:variant>
        <vt:lpwstr/>
      </vt:variant>
      <vt:variant>
        <vt:i4>1966197</vt:i4>
      </vt:variant>
      <vt:variant>
        <vt:i4>132</vt:i4>
      </vt:variant>
      <vt:variant>
        <vt:i4>0</vt:i4>
      </vt:variant>
      <vt:variant>
        <vt:i4>5</vt:i4>
      </vt:variant>
      <vt:variant>
        <vt:lpwstr>mailto:LIrving@ptovic.com.au</vt:lpwstr>
      </vt:variant>
      <vt:variant>
        <vt:lpwstr/>
      </vt:variant>
      <vt:variant>
        <vt:i4>5111859</vt:i4>
      </vt:variant>
      <vt:variant>
        <vt:i4>129</vt:i4>
      </vt:variant>
      <vt:variant>
        <vt:i4>0</vt:i4>
      </vt:variant>
      <vt:variant>
        <vt:i4>5</vt:i4>
      </vt:variant>
      <vt:variant>
        <vt:lpwstr>mailto:ajorgensen@ptovic.com.au</vt:lpwstr>
      </vt:variant>
      <vt:variant>
        <vt:lpwstr/>
      </vt:variant>
      <vt:variant>
        <vt:i4>1966197</vt:i4>
      </vt:variant>
      <vt:variant>
        <vt:i4>126</vt:i4>
      </vt:variant>
      <vt:variant>
        <vt:i4>0</vt:i4>
      </vt:variant>
      <vt:variant>
        <vt:i4>5</vt:i4>
      </vt:variant>
      <vt:variant>
        <vt:lpwstr>mailto:LIrving@ptovic.com.au</vt:lpwstr>
      </vt:variant>
      <vt:variant>
        <vt:lpwstr/>
      </vt:variant>
      <vt:variant>
        <vt:i4>1966197</vt:i4>
      </vt:variant>
      <vt:variant>
        <vt:i4>123</vt:i4>
      </vt:variant>
      <vt:variant>
        <vt:i4>0</vt:i4>
      </vt:variant>
      <vt:variant>
        <vt:i4>5</vt:i4>
      </vt:variant>
      <vt:variant>
        <vt:lpwstr>mailto:LIrving@ptovic.com.au</vt:lpwstr>
      </vt:variant>
      <vt:variant>
        <vt:lpwstr/>
      </vt:variant>
      <vt:variant>
        <vt:i4>1966197</vt:i4>
      </vt:variant>
      <vt:variant>
        <vt:i4>120</vt:i4>
      </vt:variant>
      <vt:variant>
        <vt:i4>0</vt:i4>
      </vt:variant>
      <vt:variant>
        <vt:i4>5</vt:i4>
      </vt:variant>
      <vt:variant>
        <vt:lpwstr>mailto:LIrving@ptovic.com.au</vt:lpwstr>
      </vt:variant>
      <vt:variant>
        <vt:lpwstr/>
      </vt:variant>
      <vt:variant>
        <vt:i4>1966197</vt:i4>
      </vt:variant>
      <vt:variant>
        <vt:i4>117</vt:i4>
      </vt:variant>
      <vt:variant>
        <vt:i4>0</vt:i4>
      </vt:variant>
      <vt:variant>
        <vt:i4>5</vt:i4>
      </vt:variant>
      <vt:variant>
        <vt:lpwstr>mailto:LIrving@ptovic.com.au</vt:lpwstr>
      </vt:variant>
      <vt:variant>
        <vt:lpwstr/>
      </vt:variant>
      <vt:variant>
        <vt:i4>3604545</vt:i4>
      </vt:variant>
      <vt:variant>
        <vt:i4>114</vt:i4>
      </vt:variant>
      <vt:variant>
        <vt:i4>0</vt:i4>
      </vt:variant>
      <vt:variant>
        <vt:i4>5</vt:i4>
      </vt:variant>
      <vt:variant>
        <vt:lpwstr>mailto:rshannon@ptovic.com.au</vt:lpwstr>
      </vt:variant>
      <vt:variant>
        <vt:lpwstr/>
      </vt:variant>
      <vt:variant>
        <vt:i4>5111859</vt:i4>
      </vt:variant>
      <vt:variant>
        <vt:i4>111</vt:i4>
      </vt:variant>
      <vt:variant>
        <vt:i4>0</vt:i4>
      </vt:variant>
      <vt:variant>
        <vt:i4>5</vt:i4>
      </vt:variant>
      <vt:variant>
        <vt:lpwstr>mailto:ajorgensen@ptovic.com.au</vt:lpwstr>
      </vt:variant>
      <vt:variant>
        <vt:lpwstr/>
      </vt:variant>
      <vt:variant>
        <vt:i4>1966197</vt:i4>
      </vt:variant>
      <vt:variant>
        <vt:i4>108</vt:i4>
      </vt:variant>
      <vt:variant>
        <vt:i4>0</vt:i4>
      </vt:variant>
      <vt:variant>
        <vt:i4>5</vt:i4>
      </vt:variant>
      <vt:variant>
        <vt:lpwstr>mailto:LIrving@ptovic.com.au</vt:lpwstr>
      </vt:variant>
      <vt:variant>
        <vt:lpwstr/>
      </vt:variant>
      <vt:variant>
        <vt:i4>3604545</vt:i4>
      </vt:variant>
      <vt:variant>
        <vt:i4>105</vt:i4>
      </vt:variant>
      <vt:variant>
        <vt:i4>0</vt:i4>
      </vt:variant>
      <vt:variant>
        <vt:i4>5</vt:i4>
      </vt:variant>
      <vt:variant>
        <vt:lpwstr>mailto:rshannon@ptovic.com.au</vt:lpwstr>
      </vt:variant>
      <vt:variant>
        <vt:lpwstr/>
      </vt:variant>
      <vt:variant>
        <vt:i4>3604545</vt:i4>
      </vt:variant>
      <vt:variant>
        <vt:i4>102</vt:i4>
      </vt:variant>
      <vt:variant>
        <vt:i4>0</vt:i4>
      </vt:variant>
      <vt:variant>
        <vt:i4>5</vt:i4>
      </vt:variant>
      <vt:variant>
        <vt:lpwstr>mailto:rshannon@ptovic.com.au</vt:lpwstr>
      </vt:variant>
      <vt:variant>
        <vt:lpwstr/>
      </vt:variant>
      <vt:variant>
        <vt:i4>5111859</vt:i4>
      </vt:variant>
      <vt:variant>
        <vt:i4>99</vt:i4>
      </vt:variant>
      <vt:variant>
        <vt:i4>0</vt:i4>
      </vt:variant>
      <vt:variant>
        <vt:i4>5</vt:i4>
      </vt:variant>
      <vt:variant>
        <vt:lpwstr>mailto:ajorgensen@ptovic.com.au</vt:lpwstr>
      </vt:variant>
      <vt:variant>
        <vt:lpwstr/>
      </vt:variant>
      <vt:variant>
        <vt:i4>1966197</vt:i4>
      </vt:variant>
      <vt:variant>
        <vt:i4>96</vt:i4>
      </vt:variant>
      <vt:variant>
        <vt:i4>0</vt:i4>
      </vt:variant>
      <vt:variant>
        <vt:i4>5</vt:i4>
      </vt:variant>
      <vt:variant>
        <vt:lpwstr>mailto:LIrving@ptovic.com.au</vt:lpwstr>
      </vt:variant>
      <vt:variant>
        <vt:lpwstr/>
      </vt:variant>
      <vt:variant>
        <vt:i4>1966197</vt:i4>
      </vt:variant>
      <vt:variant>
        <vt:i4>93</vt:i4>
      </vt:variant>
      <vt:variant>
        <vt:i4>0</vt:i4>
      </vt:variant>
      <vt:variant>
        <vt:i4>5</vt:i4>
      </vt:variant>
      <vt:variant>
        <vt:lpwstr>mailto:LIrving@ptovic.com.au</vt:lpwstr>
      </vt:variant>
      <vt:variant>
        <vt:lpwstr/>
      </vt:variant>
      <vt:variant>
        <vt:i4>5111859</vt:i4>
      </vt:variant>
      <vt:variant>
        <vt:i4>90</vt:i4>
      </vt:variant>
      <vt:variant>
        <vt:i4>0</vt:i4>
      </vt:variant>
      <vt:variant>
        <vt:i4>5</vt:i4>
      </vt:variant>
      <vt:variant>
        <vt:lpwstr>mailto:ajorgensen@ptovic.com.au</vt:lpwstr>
      </vt:variant>
      <vt:variant>
        <vt:lpwstr/>
      </vt:variant>
      <vt:variant>
        <vt:i4>1966197</vt:i4>
      </vt:variant>
      <vt:variant>
        <vt:i4>87</vt:i4>
      </vt:variant>
      <vt:variant>
        <vt:i4>0</vt:i4>
      </vt:variant>
      <vt:variant>
        <vt:i4>5</vt:i4>
      </vt:variant>
      <vt:variant>
        <vt:lpwstr>mailto:LIrving@ptovic.com.au</vt:lpwstr>
      </vt:variant>
      <vt:variant>
        <vt:lpwstr/>
      </vt:variant>
      <vt:variant>
        <vt:i4>5308473</vt:i4>
      </vt:variant>
      <vt:variant>
        <vt:i4>84</vt:i4>
      </vt:variant>
      <vt:variant>
        <vt:i4>0</vt:i4>
      </vt:variant>
      <vt:variant>
        <vt:i4>5</vt:i4>
      </vt:variant>
      <vt:variant>
        <vt:lpwstr>mailto:aprins@ptovic.com.au</vt:lpwstr>
      </vt:variant>
      <vt:variant>
        <vt:lpwstr/>
      </vt:variant>
      <vt:variant>
        <vt:i4>1966197</vt:i4>
      </vt:variant>
      <vt:variant>
        <vt:i4>81</vt:i4>
      </vt:variant>
      <vt:variant>
        <vt:i4>0</vt:i4>
      </vt:variant>
      <vt:variant>
        <vt:i4>5</vt:i4>
      </vt:variant>
      <vt:variant>
        <vt:lpwstr>mailto:LIrving@ptovic.com.au</vt:lpwstr>
      </vt:variant>
      <vt:variant>
        <vt:lpwstr/>
      </vt:variant>
      <vt:variant>
        <vt:i4>5111859</vt:i4>
      </vt:variant>
      <vt:variant>
        <vt:i4>78</vt:i4>
      </vt:variant>
      <vt:variant>
        <vt:i4>0</vt:i4>
      </vt:variant>
      <vt:variant>
        <vt:i4>5</vt:i4>
      </vt:variant>
      <vt:variant>
        <vt:lpwstr>mailto:ajorgensen@ptovic.com.au</vt:lpwstr>
      </vt:variant>
      <vt:variant>
        <vt:lpwstr/>
      </vt:variant>
      <vt:variant>
        <vt:i4>1966197</vt:i4>
      </vt:variant>
      <vt:variant>
        <vt:i4>75</vt:i4>
      </vt:variant>
      <vt:variant>
        <vt:i4>0</vt:i4>
      </vt:variant>
      <vt:variant>
        <vt:i4>5</vt:i4>
      </vt:variant>
      <vt:variant>
        <vt:lpwstr>mailto:LIrving@ptovic.com.au</vt:lpwstr>
      </vt:variant>
      <vt:variant>
        <vt:lpwstr/>
      </vt:variant>
      <vt:variant>
        <vt:i4>5111859</vt:i4>
      </vt:variant>
      <vt:variant>
        <vt:i4>72</vt:i4>
      </vt:variant>
      <vt:variant>
        <vt:i4>0</vt:i4>
      </vt:variant>
      <vt:variant>
        <vt:i4>5</vt:i4>
      </vt:variant>
      <vt:variant>
        <vt:lpwstr>mailto:ajorgensen@ptovic.com.au</vt:lpwstr>
      </vt:variant>
      <vt:variant>
        <vt:lpwstr/>
      </vt:variant>
      <vt:variant>
        <vt:i4>1966197</vt:i4>
      </vt:variant>
      <vt:variant>
        <vt:i4>69</vt:i4>
      </vt:variant>
      <vt:variant>
        <vt:i4>0</vt:i4>
      </vt:variant>
      <vt:variant>
        <vt:i4>5</vt:i4>
      </vt:variant>
      <vt:variant>
        <vt:lpwstr>mailto:LIrving@ptovic.com.au</vt:lpwstr>
      </vt:variant>
      <vt:variant>
        <vt:lpwstr/>
      </vt:variant>
      <vt:variant>
        <vt:i4>1966197</vt:i4>
      </vt:variant>
      <vt:variant>
        <vt:i4>66</vt:i4>
      </vt:variant>
      <vt:variant>
        <vt:i4>0</vt:i4>
      </vt:variant>
      <vt:variant>
        <vt:i4>5</vt:i4>
      </vt:variant>
      <vt:variant>
        <vt:lpwstr>mailto:LIrving@ptovic.com.au</vt:lpwstr>
      </vt:variant>
      <vt:variant>
        <vt:lpwstr/>
      </vt:variant>
      <vt:variant>
        <vt:i4>5111859</vt:i4>
      </vt:variant>
      <vt:variant>
        <vt:i4>63</vt:i4>
      </vt:variant>
      <vt:variant>
        <vt:i4>0</vt:i4>
      </vt:variant>
      <vt:variant>
        <vt:i4>5</vt:i4>
      </vt:variant>
      <vt:variant>
        <vt:lpwstr>mailto:ajorgensen@ptovic.com.au</vt:lpwstr>
      </vt:variant>
      <vt:variant>
        <vt:lpwstr/>
      </vt:variant>
      <vt:variant>
        <vt:i4>5308473</vt:i4>
      </vt:variant>
      <vt:variant>
        <vt:i4>60</vt:i4>
      </vt:variant>
      <vt:variant>
        <vt:i4>0</vt:i4>
      </vt:variant>
      <vt:variant>
        <vt:i4>5</vt:i4>
      </vt:variant>
      <vt:variant>
        <vt:lpwstr>mailto:aprins@ptovic.com.au</vt:lpwstr>
      </vt:variant>
      <vt:variant>
        <vt:lpwstr/>
      </vt:variant>
      <vt:variant>
        <vt:i4>1966197</vt:i4>
      </vt:variant>
      <vt:variant>
        <vt:i4>57</vt:i4>
      </vt:variant>
      <vt:variant>
        <vt:i4>0</vt:i4>
      </vt:variant>
      <vt:variant>
        <vt:i4>5</vt:i4>
      </vt:variant>
      <vt:variant>
        <vt:lpwstr>mailto:LIrving@ptovic.com.au</vt:lpwstr>
      </vt:variant>
      <vt:variant>
        <vt:lpwstr/>
      </vt:variant>
      <vt:variant>
        <vt:i4>1966197</vt:i4>
      </vt:variant>
      <vt:variant>
        <vt:i4>54</vt:i4>
      </vt:variant>
      <vt:variant>
        <vt:i4>0</vt:i4>
      </vt:variant>
      <vt:variant>
        <vt:i4>5</vt:i4>
      </vt:variant>
      <vt:variant>
        <vt:lpwstr>mailto:LIrving@ptovic.com.au</vt:lpwstr>
      </vt:variant>
      <vt:variant>
        <vt:lpwstr/>
      </vt:variant>
      <vt:variant>
        <vt:i4>5111859</vt:i4>
      </vt:variant>
      <vt:variant>
        <vt:i4>51</vt:i4>
      </vt:variant>
      <vt:variant>
        <vt:i4>0</vt:i4>
      </vt:variant>
      <vt:variant>
        <vt:i4>5</vt:i4>
      </vt:variant>
      <vt:variant>
        <vt:lpwstr>mailto:ajorgensen@ptovic.com.au</vt:lpwstr>
      </vt:variant>
      <vt:variant>
        <vt:lpwstr/>
      </vt:variant>
      <vt:variant>
        <vt:i4>1966197</vt:i4>
      </vt:variant>
      <vt:variant>
        <vt:i4>48</vt:i4>
      </vt:variant>
      <vt:variant>
        <vt:i4>0</vt:i4>
      </vt:variant>
      <vt:variant>
        <vt:i4>5</vt:i4>
      </vt:variant>
      <vt:variant>
        <vt:lpwstr>mailto:LIrving@ptovic.com.au</vt:lpwstr>
      </vt:variant>
      <vt:variant>
        <vt:lpwstr/>
      </vt:variant>
      <vt:variant>
        <vt:i4>5111859</vt:i4>
      </vt:variant>
      <vt:variant>
        <vt:i4>45</vt:i4>
      </vt:variant>
      <vt:variant>
        <vt:i4>0</vt:i4>
      </vt:variant>
      <vt:variant>
        <vt:i4>5</vt:i4>
      </vt:variant>
      <vt:variant>
        <vt:lpwstr>mailto:ajorgensen@ptovic.com.au</vt:lpwstr>
      </vt:variant>
      <vt:variant>
        <vt:lpwstr/>
      </vt:variant>
      <vt:variant>
        <vt:i4>1966197</vt:i4>
      </vt:variant>
      <vt:variant>
        <vt:i4>42</vt:i4>
      </vt:variant>
      <vt:variant>
        <vt:i4>0</vt:i4>
      </vt:variant>
      <vt:variant>
        <vt:i4>5</vt:i4>
      </vt:variant>
      <vt:variant>
        <vt:lpwstr>mailto:LIrving@ptovic.com.au</vt:lpwstr>
      </vt:variant>
      <vt:variant>
        <vt:lpwstr/>
      </vt:variant>
      <vt:variant>
        <vt:i4>5111859</vt:i4>
      </vt:variant>
      <vt:variant>
        <vt:i4>39</vt:i4>
      </vt:variant>
      <vt:variant>
        <vt:i4>0</vt:i4>
      </vt:variant>
      <vt:variant>
        <vt:i4>5</vt:i4>
      </vt:variant>
      <vt:variant>
        <vt:lpwstr>mailto:ajorgensen@ptovic.com.au</vt:lpwstr>
      </vt:variant>
      <vt:variant>
        <vt:lpwstr/>
      </vt:variant>
      <vt:variant>
        <vt:i4>5111859</vt:i4>
      </vt:variant>
      <vt:variant>
        <vt:i4>36</vt:i4>
      </vt:variant>
      <vt:variant>
        <vt:i4>0</vt:i4>
      </vt:variant>
      <vt:variant>
        <vt:i4>5</vt:i4>
      </vt:variant>
      <vt:variant>
        <vt:lpwstr>mailto:ajorgensen@ptovic.com.au</vt:lpwstr>
      </vt:variant>
      <vt:variant>
        <vt:lpwstr/>
      </vt:variant>
      <vt:variant>
        <vt:i4>5308473</vt:i4>
      </vt:variant>
      <vt:variant>
        <vt:i4>33</vt:i4>
      </vt:variant>
      <vt:variant>
        <vt:i4>0</vt:i4>
      </vt:variant>
      <vt:variant>
        <vt:i4>5</vt:i4>
      </vt:variant>
      <vt:variant>
        <vt:lpwstr>mailto:aprins@ptovic.com.au</vt:lpwstr>
      </vt:variant>
      <vt:variant>
        <vt:lpwstr/>
      </vt:variant>
      <vt:variant>
        <vt:i4>1966197</vt:i4>
      </vt:variant>
      <vt:variant>
        <vt:i4>30</vt:i4>
      </vt:variant>
      <vt:variant>
        <vt:i4>0</vt:i4>
      </vt:variant>
      <vt:variant>
        <vt:i4>5</vt:i4>
      </vt:variant>
      <vt:variant>
        <vt:lpwstr>mailto:LIrving@ptovic.com.au</vt:lpwstr>
      </vt:variant>
      <vt:variant>
        <vt:lpwstr/>
      </vt:variant>
      <vt:variant>
        <vt:i4>3604545</vt:i4>
      </vt:variant>
      <vt:variant>
        <vt:i4>27</vt:i4>
      </vt:variant>
      <vt:variant>
        <vt:i4>0</vt:i4>
      </vt:variant>
      <vt:variant>
        <vt:i4>5</vt:i4>
      </vt:variant>
      <vt:variant>
        <vt:lpwstr>mailto:rshannon@ptovic.com.au</vt:lpwstr>
      </vt:variant>
      <vt:variant>
        <vt:lpwstr/>
      </vt:variant>
      <vt:variant>
        <vt:i4>5308473</vt:i4>
      </vt:variant>
      <vt:variant>
        <vt:i4>24</vt:i4>
      </vt:variant>
      <vt:variant>
        <vt:i4>0</vt:i4>
      </vt:variant>
      <vt:variant>
        <vt:i4>5</vt:i4>
      </vt:variant>
      <vt:variant>
        <vt:lpwstr>mailto:aprins@ptovic.com.au</vt:lpwstr>
      </vt:variant>
      <vt:variant>
        <vt:lpwstr/>
      </vt:variant>
      <vt:variant>
        <vt:i4>1966197</vt:i4>
      </vt:variant>
      <vt:variant>
        <vt:i4>21</vt:i4>
      </vt:variant>
      <vt:variant>
        <vt:i4>0</vt:i4>
      </vt:variant>
      <vt:variant>
        <vt:i4>5</vt:i4>
      </vt:variant>
      <vt:variant>
        <vt:lpwstr>mailto:LIrving@ptovic.com.au</vt:lpwstr>
      </vt:variant>
      <vt:variant>
        <vt:lpwstr/>
      </vt:variant>
      <vt:variant>
        <vt:i4>1966197</vt:i4>
      </vt:variant>
      <vt:variant>
        <vt:i4>18</vt:i4>
      </vt:variant>
      <vt:variant>
        <vt:i4>0</vt:i4>
      </vt:variant>
      <vt:variant>
        <vt:i4>5</vt:i4>
      </vt:variant>
      <vt:variant>
        <vt:lpwstr>mailto:LIrving@ptovic.com.au</vt:lpwstr>
      </vt:variant>
      <vt:variant>
        <vt:lpwstr/>
      </vt:variant>
      <vt:variant>
        <vt:i4>1966197</vt:i4>
      </vt:variant>
      <vt:variant>
        <vt:i4>15</vt:i4>
      </vt:variant>
      <vt:variant>
        <vt:i4>0</vt:i4>
      </vt:variant>
      <vt:variant>
        <vt:i4>5</vt:i4>
      </vt:variant>
      <vt:variant>
        <vt:lpwstr>mailto:LIrving@ptovic.com.au</vt:lpwstr>
      </vt:variant>
      <vt:variant>
        <vt:lpwstr/>
      </vt:variant>
      <vt:variant>
        <vt:i4>1966197</vt:i4>
      </vt:variant>
      <vt:variant>
        <vt:i4>12</vt:i4>
      </vt:variant>
      <vt:variant>
        <vt:i4>0</vt:i4>
      </vt:variant>
      <vt:variant>
        <vt:i4>5</vt:i4>
      </vt:variant>
      <vt:variant>
        <vt:lpwstr>mailto:LIrving@ptovic.com.au</vt:lpwstr>
      </vt:variant>
      <vt:variant>
        <vt:lpwstr/>
      </vt:variant>
      <vt:variant>
        <vt:i4>1966197</vt:i4>
      </vt:variant>
      <vt:variant>
        <vt:i4>9</vt:i4>
      </vt:variant>
      <vt:variant>
        <vt:i4>0</vt:i4>
      </vt:variant>
      <vt:variant>
        <vt:i4>5</vt:i4>
      </vt:variant>
      <vt:variant>
        <vt:lpwstr>mailto:LIrving@ptovic.com.au</vt:lpwstr>
      </vt:variant>
      <vt:variant>
        <vt:lpwstr/>
      </vt:variant>
      <vt:variant>
        <vt:i4>3604545</vt:i4>
      </vt:variant>
      <vt:variant>
        <vt:i4>6</vt:i4>
      </vt:variant>
      <vt:variant>
        <vt:i4>0</vt:i4>
      </vt:variant>
      <vt:variant>
        <vt:i4>5</vt:i4>
      </vt:variant>
      <vt:variant>
        <vt:lpwstr>mailto:rshannon@ptovic.com.au</vt:lpwstr>
      </vt:variant>
      <vt:variant>
        <vt:lpwstr/>
      </vt:variant>
      <vt:variant>
        <vt:i4>3604545</vt:i4>
      </vt:variant>
      <vt:variant>
        <vt:i4>3</vt:i4>
      </vt:variant>
      <vt:variant>
        <vt:i4>0</vt:i4>
      </vt:variant>
      <vt:variant>
        <vt:i4>5</vt:i4>
      </vt:variant>
      <vt:variant>
        <vt:lpwstr>mailto:rshannon@ptovic.com.au</vt:lpwstr>
      </vt:variant>
      <vt:variant>
        <vt:lpwstr/>
      </vt:variant>
      <vt:variant>
        <vt:i4>1966197</vt:i4>
      </vt:variant>
      <vt:variant>
        <vt:i4>0</vt:i4>
      </vt:variant>
      <vt:variant>
        <vt:i4>0</vt:i4>
      </vt:variant>
      <vt:variant>
        <vt:i4>5</vt:i4>
      </vt:variant>
      <vt:variant>
        <vt:lpwstr>mailto:LIrving@ptovic.com.au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PTO Annual Report 2023</dc:title>
  <dc:subject/>
  <dc:creator>Ruben Shannon</dc:creator>
  <cp:keywords/>
  <dc:description/>
  <cp:lastModifiedBy>Ruben Shannon</cp:lastModifiedBy>
  <cp:revision>2</cp:revision>
  <dcterms:created xsi:type="dcterms:W3CDTF">2023-12-02T01:48:00Z</dcterms:created>
  <dcterms:modified xsi:type="dcterms:W3CDTF">2023-12-02T01:48:00Z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0x010100DBE5CF5DBE5FCF44887F925E66C9CD5B</vt:lpwstr>
  </property>
  <property fmtid="{D5CDD505-2E9C-101B-9397-08002B2CF9AE}" pid="3" name="MediaServiceImageTags">
    <vt:lpwstr/>
  </property>
</Properties>
</file>